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宋体" w:hAnsi="Times New Roman" w:cs="Times New Roman"/>
          <w:color w:val="auto"/>
          <w:kern w:val="2"/>
          <w:sz w:val="21"/>
          <w:szCs w:val="21"/>
          <w:lang w:val="zh-CN"/>
        </w:rPr>
        <w:id w:val="-17233371"/>
        <w:docPartObj>
          <w:docPartGallery w:val="Table of Contents"/>
          <w:docPartUnique/>
        </w:docPartObj>
      </w:sdtPr>
      <w:sdtEndPr>
        <w:rPr>
          <w:b/>
          <w:bCs/>
        </w:rPr>
      </w:sdtEndPr>
      <w:sdtContent>
        <w:p w:rsidR="00C235D0" w:rsidRPr="00823537" w:rsidRDefault="00C0428F" w:rsidP="00823537">
          <w:pPr>
            <w:pStyle w:val="TOC"/>
            <w:spacing w:before="0" w:line="360" w:lineRule="exact"/>
            <w:jc w:val="center"/>
            <w:rPr>
              <w:rFonts w:ascii="黑体" w:eastAsia="黑体" w:hAnsi="黑体"/>
              <w:color w:val="000000" w:themeColor="text1"/>
              <w:sz w:val="21"/>
              <w:szCs w:val="21"/>
            </w:rPr>
          </w:pPr>
          <w:r w:rsidRPr="00823537">
            <w:rPr>
              <w:rFonts w:ascii="黑体" w:eastAsia="黑体" w:hAnsi="黑体"/>
              <w:b/>
              <w:bCs/>
              <w:color w:val="000000" w:themeColor="text1"/>
              <w:sz w:val="21"/>
              <w:szCs w:val="21"/>
            </w:rPr>
            <w:t>目</w:t>
          </w:r>
          <w:r w:rsidRPr="00823537">
            <w:rPr>
              <w:rFonts w:ascii="黑体" w:eastAsia="黑体" w:hAnsi="黑体" w:hint="eastAsia"/>
              <w:b/>
              <w:bCs/>
              <w:color w:val="000000" w:themeColor="text1"/>
              <w:sz w:val="21"/>
              <w:szCs w:val="21"/>
            </w:rPr>
            <w:t xml:space="preserve">　</w:t>
          </w:r>
          <w:r w:rsidRPr="00823537">
            <w:rPr>
              <w:rFonts w:ascii="黑体" w:eastAsia="黑体" w:hAnsi="黑体"/>
              <w:b/>
              <w:bCs/>
              <w:color w:val="000000" w:themeColor="text1"/>
              <w:sz w:val="21"/>
              <w:szCs w:val="21"/>
            </w:rPr>
            <w:t>录</w:t>
          </w:r>
          <w:bookmarkStart w:id="0" w:name="_GoBack"/>
          <w:bookmarkEnd w:id="0"/>
        </w:p>
        <w:p w:rsidR="00F133E6" w:rsidRDefault="00347470">
          <w:pPr>
            <w:pStyle w:val="12"/>
            <w:tabs>
              <w:tab w:val="right" w:leader="dot" w:pos="8296"/>
            </w:tabs>
            <w:rPr>
              <w:rFonts w:asciiTheme="minorHAnsi" w:eastAsiaTheme="minorEastAsia" w:hAnsiTheme="minorHAnsi" w:cstheme="minorBidi"/>
              <w:noProof/>
              <w:szCs w:val="22"/>
            </w:rPr>
          </w:pPr>
          <w:r w:rsidRPr="00823537">
            <w:rPr>
              <w:szCs w:val="21"/>
            </w:rPr>
            <w:fldChar w:fldCharType="begin"/>
          </w:r>
          <w:r w:rsidR="00C235D0" w:rsidRPr="00823537">
            <w:rPr>
              <w:szCs w:val="21"/>
            </w:rPr>
            <w:instrText xml:space="preserve"> TOC \o "1-3" \h \z \u </w:instrText>
          </w:r>
          <w:r w:rsidRPr="00823537">
            <w:rPr>
              <w:szCs w:val="21"/>
            </w:rPr>
            <w:fldChar w:fldCharType="separate"/>
          </w:r>
          <w:hyperlink w:anchor="_Toc49240001" w:history="1">
            <w:r w:rsidR="00F133E6" w:rsidRPr="00665ABF">
              <w:rPr>
                <w:rStyle w:val="ae"/>
                <w:noProof/>
              </w:rPr>
              <w:t>第一部分</w:t>
            </w:r>
            <w:r w:rsidR="00F133E6" w:rsidRPr="00665ABF">
              <w:rPr>
                <w:rStyle w:val="ae"/>
                <w:noProof/>
              </w:rPr>
              <w:t xml:space="preserve">  </w:t>
            </w:r>
            <w:r w:rsidR="00F133E6" w:rsidRPr="00665ABF">
              <w:rPr>
                <w:rStyle w:val="ae"/>
                <w:noProof/>
              </w:rPr>
              <w:t>背景与分析</w:t>
            </w:r>
            <w:r w:rsidR="00F133E6">
              <w:rPr>
                <w:noProof/>
                <w:webHidden/>
              </w:rPr>
              <w:tab/>
            </w:r>
            <w:r w:rsidR="00F133E6">
              <w:rPr>
                <w:noProof/>
                <w:webHidden/>
              </w:rPr>
              <w:fldChar w:fldCharType="begin"/>
            </w:r>
            <w:r w:rsidR="00F133E6">
              <w:rPr>
                <w:noProof/>
                <w:webHidden/>
              </w:rPr>
              <w:instrText xml:space="preserve"> PAGEREF _Toc49240001 \h </w:instrText>
            </w:r>
            <w:r w:rsidR="00F133E6">
              <w:rPr>
                <w:noProof/>
                <w:webHidden/>
              </w:rPr>
            </w:r>
            <w:r w:rsidR="00F133E6">
              <w:rPr>
                <w:noProof/>
                <w:webHidden/>
              </w:rPr>
              <w:fldChar w:fldCharType="separate"/>
            </w:r>
            <w:r w:rsidR="00F133E6">
              <w:rPr>
                <w:noProof/>
                <w:webHidden/>
              </w:rPr>
              <w:t>1</w:t>
            </w:r>
            <w:r w:rsidR="00F133E6">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2" w:history="1">
            <w:r w:rsidRPr="00665ABF">
              <w:rPr>
                <w:rStyle w:val="ae"/>
                <w:noProof/>
              </w:rPr>
              <w:t xml:space="preserve">1.1 </w:t>
            </w:r>
            <w:r w:rsidRPr="00665ABF">
              <w:rPr>
                <w:rStyle w:val="ae"/>
                <w:noProof/>
              </w:rPr>
              <w:t>政策梳理</w:t>
            </w:r>
            <w:r>
              <w:rPr>
                <w:noProof/>
                <w:webHidden/>
              </w:rPr>
              <w:tab/>
            </w:r>
            <w:r>
              <w:rPr>
                <w:noProof/>
                <w:webHidden/>
              </w:rPr>
              <w:fldChar w:fldCharType="begin"/>
            </w:r>
            <w:r>
              <w:rPr>
                <w:noProof/>
                <w:webHidden/>
              </w:rPr>
              <w:instrText xml:space="preserve"> PAGEREF _Toc49240002 \h </w:instrText>
            </w:r>
            <w:r>
              <w:rPr>
                <w:noProof/>
                <w:webHidden/>
              </w:rPr>
            </w:r>
            <w:r>
              <w:rPr>
                <w:noProof/>
                <w:webHidden/>
              </w:rPr>
              <w:fldChar w:fldCharType="separate"/>
            </w:r>
            <w:r>
              <w:rPr>
                <w:noProof/>
                <w:webHidden/>
              </w:rPr>
              <w:t>2</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3" w:history="1">
            <w:r w:rsidRPr="00665ABF">
              <w:rPr>
                <w:rStyle w:val="ae"/>
                <w:noProof/>
              </w:rPr>
              <w:t xml:space="preserve">1.2 </w:t>
            </w:r>
            <w:r w:rsidRPr="00665ABF">
              <w:rPr>
                <w:rStyle w:val="ae"/>
                <w:noProof/>
              </w:rPr>
              <w:t>现状分析</w:t>
            </w:r>
            <w:r>
              <w:rPr>
                <w:noProof/>
                <w:webHidden/>
              </w:rPr>
              <w:tab/>
            </w:r>
            <w:r>
              <w:rPr>
                <w:noProof/>
                <w:webHidden/>
              </w:rPr>
              <w:fldChar w:fldCharType="begin"/>
            </w:r>
            <w:r>
              <w:rPr>
                <w:noProof/>
                <w:webHidden/>
              </w:rPr>
              <w:instrText xml:space="preserve"> PAGEREF _Toc49240003 \h </w:instrText>
            </w:r>
            <w:r>
              <w:rPr>
                <w:noProof/>
                <w:webHidden/>
              </w:rPr>
            </w:r>
            <w:r>
              <w:rPr>
                <w:noProof/>
                <w:webHidden/>
              </w:rPr>
              <w:fldChar w:fldCharType="separate"/>
            </w:r>
            <w:r>
              <w:rPr>
                <w:noProof/>
                <w:webHidden/>
              </w:rPr>
              <w:t>2</w:t>
            </w:r>
            <w:r>
              <w:rPr>
                <w:noProof/>
                <w:webHidden/>
              </w:rPr>
              <w:fldChar w:fldCharType="end"/>
            </w:r>
          </w:hyperlink>
        </w:p>
        <w:p w:rsidR="00F133E6" w:rsidRDefault="00F133E6">
          <w:pPr>
            <w:pStyle w:val="12"/>
            <w:tabs>
              <w:tab w:val="right" w:leader="dot" w:pos="8296"/>
            </w:tabs>
            <w:rPr>
              <w:rFonts w:asciiTheme="minorHAnsi" w:eastAsiaTheme="minorEastAsia" w:hAnsiTheme="minorHAnsi" w:cstheme="minorBidi"/>
              <w:noProof/>
              <w:szCs w:val="22"/>
            </w:rPr>
          </w:pPr>
          <w:hyperlink w:anchor="_Toc49240004" w:history="1">
            <w:r w:rsidRPr="00665ABF">
              <w:rPr>
                <w:rStyle w:val="ae"/>
                <w:noProof/>
              </w:rPr>
              <w:t>第二部分</w:t>
            </w:r>
            <w:r w:rsidRPr="00665ABF">
              <w:rPr>
                <w:rStyle w:val="ae"/>
                <w:noProof/>
              </w:rPr>
              <w:t xml:space="preserve"> </w:t>
            </w:r>
            <w:r w:rsidRPr="00665ABF">
              <w:rPr>
                <w:rStyle w:val="ae"/>
                <w:noProof/>
              </w:rPr>
              <w:t>理念和目标</w:t>
            </w:r>
            <w:r>
              <w:rPr>
                <w:noProof/>
                <w:webHidden/>
              </w:rPr>
              <w:tab/>
            </w:r>
            <w:r>
              <w:rPr>
                <w:noProof/>
                <w:webHidden/>
              </w:rPr>
              <w:fldChar w:fldCharType="begin"/>
            </w:r>
            <w:r>
              <w:rPr>
                <w:noProof/>
                <w:webHidden/>
              </w:rPr>
              <w:instrText xml:space="preserve"> PAGEREF _Toc49240004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5" w:history="1">
            <w:r w:rsidRPr="00665ABF">
              <w:rPr>
                <w:rStyle w:val="ae"/>
                <w:noProof/>
              </w:rPr>
              <w:t xml:space="preserve">2.1 </w:t>
            </w:r>
            <w:r w:rsidRPr="00665ABF">
              <w:rPr>
                <w:rStyle w:val="ae"/>
                <w:noProof/>
              </w:rPr>
              <w:t>课程理念和目标</w:t>
            </w:r>
            <w:r>
              <w:rPr>
                <w:noProof/>
                <w:webHidden/>
              </w:rPr>
              <w:tab/>
            </w:r>
            <w:r>
              <w:rPr>
                <w:noProof/>
                <w:webHidden/>
              </w:rPr>
              <w:fldChar w:fldCharType="begin"/>
            </w:r>
            <w:r>
              <w:rPr>
                <w:noProof/>
                <w:webHidden/>
              </w:rPr>
              <w:instrText xml:space="preserve"> PAGEREF _Toc49240005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6" w:history="1">
            <w:r w:rsidRPr="00665ABF">
              <w:rPr>
                <w:rStyle w:val="ae"/>
                <w:noProof/>
              </w:rPr>
              <w:t xml:space="preserve">2.2 </w:t>
            </w:r>
            <w:r w:rsidRPr="00665ABF">
              <w:rPr>
                <w:rStyle w:val="ae"/>
                <w:noProof/>
              </w:rPr>
              <w:t>年级目标</w:t>
            </w:r>
            <w:r>
              <w:rPr>
                <w:noProof/>
                <w:webHidden/>
              </w:rPr>
              <w:tab/>
            </w:r>
            <w:r>
              <w:rPr>
                <w:noProof/>
                <w:webHidden/>
              </w:rPr>
              <w:fldChar w:fldCharType="begin"/>
            </w:r>
            <w:r>
              <w:rPr>
                <w:noProof/>
                <w:webHidden/>
              </w:rPr>
              <w:instrText xml:space="preserve"> PAGEREF _Toc49240006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7" w:history="1">
            <w:r w:rsidRPr="00665ABF">
              <w:rPr>
                <w:rStyle w:val="ae"/>
                <w:noProof/>
              </w:rPr>
              <w:t xml:space="preserve">2.3 </w:t>
            </w:r>
            <w:r w:rsidRPr="00665ABF">
              <w:rPr>
                <w:rStyle w:val="ae"/>
                <w:noProof/>
              </w:rPr>
              <w:t>课程研究项目</w:t>
            </w:r>
            <w:r>
              <w:rPr>
                <w:noProof/>
                <w:webHidden/>
              </w:rPr>
              <w:tab/>
            </w:r>
            <w:r>
              <w:rPr>
                <w:noProof/>
                <w:webHidden/>
              </w:rPr>
              <w:fldChar w:fldCharType="begin"/>
            </w:r>
            <w:r>
              <w:rPr>
                <w:noProof/>
                <w:webHidden/>
              </w:rPr>
              <w:instrText xml:space="preserve"> PAGEREF _Toc49240007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12"/>
            <w:tabs>
              <w:tab w:val="right" w:leader="dot" w:pos="8296"/>
            </w:tabs>
            <w:rPr>
              <w:rFonts w:asciiTheme="minorHAnsi" w:eastAsiaTheme="minorEastAsia" w:hAnsiTheme="minorHAnsi" w:cstheme="minorBidi"/>
              <w:noProof/>
              <w:szCs w:val="22"/>
            </w:rPr>
          </w:pPr>
          <w:hyperlink w:anchor="_Toc49240008" w:history="1">
            <w:r w:rsidRPr="00665ABF">
              <w:rPr>
                <w:rStyle w:val="ae"/>
                <w:noProof/>
              </w:rPr>
              <w:t>第三部分</w:t>
            </w:r>
            <w:r w:rsidRPr="00665ABF">
              <w:rPr>
                <w:rStyle w:val="ae"/>
                <w:noProof/>
              </w:rPr>
              <w:t xml:space="preserve"> </w:t>
            </w:r>
            <w:r w:rsidRPr="00665ABF">
              <w:rPr>
                <w:rStyle w:val="ae"/>
                <w:noProof/>
              </w:rPr>
              <w:t>结构与设置</w:t>
            </w:r>
            <w:r>
              <w:rPr>
                <w:noProof/>
                <w:webHidden/>
              </w:rPr>
              <w:tab/>
            </w:r>
            <w:r>
              <w:rPr>
                <w:noProof/>
                <w:webHidden/>
              </w:rPr>
              <w:fldChar w:fldCharType="begin"/>
            </w:r>
            <w:r>
              <w:rPr>
                <w:noProof/>
                <w:webHidden/>
              </w:rPr>
              <w:instrText xml:space="preserve"> PAGEREF _Toc49240008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09" w:history="1">
            <w:r w:rsidRPr="00665ABF">
              <w:rPr>
                <w:rStyle w:val="ae"/>
                <w:noProof/>
              </w:rPr>
              <w:t xml:space="preserve">3.1 </w:t>
            </w:r>
            <w:r w:rsidRPr="00665ABF">
              <w:rPr>
                <w:rStyle w:val="ae"/>
                <w:noProof/>
              </w:rPr>
              <w:t>课程结构</w:t>
            </w:r>
            <w:r>
              <w:rPr>
                <w:noProof/>
                <w:webHidden/>
              </w:rPr>
              <w:tab/>
            </w:r>
            <w:r>
              <w:rPr>
                <w:noProof/>
                <w:webHidden/>
              </w:rPr>
              <w:fldChar w:fldCharType="begin"/>
            </w:r>
            <w:r>
              <w:rPr>
                <w:noProof/>
                <w:webHidden/>
              </w:rPr>
              <w:instrText xml:space="preserve"> PAGEREF _Toc49240009 \h </w:instrText>
            </w:r>
            <w:r>
              <w:rPr>
                <w:noProof/>
                <w:webHidden/>
              </w:rPr>
            </w:r>
            <w:r>
              <w:rPr>
                <w:noProof/>
                <w:webHidden/>
              </w:rPr>
              <w:fldChar w:fldCharType="separate"/>
            </w:r>
            <w:r>
              <w:rPr>
                <w:noProof/>
                <w:webHidden/>
              </w:rPr>
              <w:t>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10" w:history="1">
            <w:r w:rsidRPr="00665ABF">
              <w:rPr>
                <w:rStyle w:val="ae"/>
                <w:noProof/>
              </w:rPr>
              <w:t xml:space="preserve">3.2 </w:t>
            </w:r>
            <w:r w:rsidRPr="00665ABF">
              <w:rPr>
                <w:rStyle w:val="ae"/>
                <w:noProof/>
              </w:rPr>
              <w:t>课程设置</w:t>
            </w:r>
            <w:r>
              <w:rPr>
                <w:noProof/>
                <w:webHidden/>
              </w:rPr>
              <w:tab/>
            </w:r>
            <w:r>
              <w:rPr>
                <w:noProof/>
                <w:webHidden/>
              </w:rPr>
              <w:fldChar w:fldCharType="begin"/>
            </w:r>
            <w:r>
              <w:rPr>
                <w:noProof/>
                <w:webHidden/>
              </w:rPr>
              <w:instrText xml:space="preserve"> PAGEREF _Toc49240010 \h </w:instrText>
            </w:r>
            <w:r>
              <w:rPr>
                <w:noProof/>
                <w:webHidden/>
              </w:rPr>
            </w:r>
            <w:r>
              <w:rPr>
                <w:noProof/>
                <w:webHidden/>
              </w:rPr>
              <w:fldChar w:fldCharType="separate"/>
            </w:r>
            <w:r>
              <w:rPr>
                <w:noProof/>
                <w:webHidden/>
              </w:rPr>
              <w:t>4</w:t>
            </w:r>
            <w:r>
              <w:rPr>
                <w:noProof/>
                <w:webHidden/>
              </w:rPr>
              <w:fldChar w:fldCharType="end"/>
            </w:r>
          </w:hyperlink>
        </w:p>
        <w:p w:rsidR="00F133E6" w:rsidRDefault="00F133E6">
          <w:pPr>
            <w:pStyle w:val="12"/>
            <w:tabs>
              <w:tab w:val="right" w:leader="dot" w:pos="8296"/>
            </w:tabs>
            <w:rPr>
              <w:rFonts w:asciiTheme="minorHAnsi" w:eastAsiaTheme="minorEastAsia" w:hAnsiTheme="minorHAnsi" w:cstheme="minorBidi"/>
              <w:noProof/>
              <w:szCs w:val="22"/>
            </w:rPr>
          </w:pPr>
          <w:hyperlink w:anchor="_Toc49240011" w:history="1">
            <w:r w:rsidRPr="00665ABF">
              <w:rPr>
                <w:rStyle w:val="ae"/>
                <w:noProof/>
              </w:rPr>
              <w:t>第四部分</w:t>
            </w:r>
            <w:r w:rsidRPr="00665ABF">
              <w:rPr>
                <w:rStyle w:val="ae"/>
                <w:noProof/>
              </w:rPr>
              <w:t xml:space="preserve">  </w:t>
            </w:r>
            <w:r w:rsidRPr="00665ABF">
              <w:rPr>
                <w:rStyle w:val="ae"/>
                <w:noProof/>
              </w:rPr>
              <w:t>实施与评价</w:t>
            </w:r>
            <w:r>
              <w:rPr>
                <w:noProof/>
                <w:webHidden/>
              </w:rPr>
              <w:tab/>
            </w:r>
            <w:r>
              <w:rPr>
                <w:noProof/>
                <w:webHidden/>
              </w:rPr>
              <w:fldChar w:fldCharType="begin"/>
            </w:r>
            <w:r>
              <w:rPr>
                <w:noProof/>
                <w:webHidden/>
              </w:rPr>
              <w:instrText xml:space="preserve"> PAGEREF _Toc49240011 \h </w:instrText>
            </w:r>
            <w:r>
              <w:rPr>
                <w:noProof/>
                <w:webHidden/>
              </w:rPr>
            </w:r>
            <w:r>
              <w:rPr>
                <w:noProof/>
                <w:webHidden/>
              </w:rPr>
              <w:fldChar w:fldCharType="separate"/>
            </w:r>
            <w:r>
              <w:rPr>
                <w:noProof/>
                <w:webHidden/>
              </w:rPr>
              <w:t>12</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12" w:history="1">
            <w:r w:rsidRPr="00665ABF">
              <w:rPr>
                <w:rStyle w:val="ae"/>
                <w:noProof/>
              </w:rPr>
              <w:t xml:space="preserve">4.1 </w:t>
            </w:r>
            <w:r w:rsidRPr="00665ABF">
              <w:rPr>
                <w:rStyle w:val="ae"/>
                <w:noProof/>
              </w:rPr>
              <w:t>基础型课程校本化实施与评价</w:t>
            </w:r>
            <w:r>
              <w:rPr>
                <w:noProof/>
                <w:webHidden/>
              </w:rPr>
              <w:tab/>
            </w:r>
            <w:r>
              <w:rPr>
                <w:noProof/>
                <w:webHidden/>
              </w:rPr>
              <w:fldChar w:fldCharType="begin"/>
            </w:r>
            <w:r>
              <w:rPr>
                <w:noProof/>
                <w:webHidden/>
              </w:rPr>
              <w:instrText xml:space="preserve"> PAGEREF _Toc49240012 \h </w:instrText>
            </w:r>
            <w:r>
              <w:rPr>
                <w:noProof/>
                <w:webHidden/>
              </w:rPr>
            </w:r>
            <w:r>
              <w:rPr>
                <w:noProof/>
                <w:webHidden/>
              </w:rPr>
              <w:fldChar w:fldCharType="separate"/>
            </w:r>
            <w:r>
              <w:rPr>
                <w:noProof/>
                <w:webHidden/>
              </w:rPr>
              <w:t>12</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3" w:history="1">
            <w:r w:rsidRPr="00665ABF">
              <w:rPr>
                <w:rStyle w:val="ae"/>
                <w:noProof/>
              </w:rPr>
              <w:t xml:space="preserve">4.1.1 </w:t>
            </w:r>
            <w:r w:rsidRPr="00665ABF">
              <w:rPr>
                <w:rStyle w:val="ae"/>
                <w:noProof/>
              </w:rPr>
              <w:t>推进</w:t>
            </w:r>
            <w:r w:rsidRPr="00665ABF">
              <w:rPr>
                <w:rStyle w:val="ae"/>
                <w:noProof/>
              </w:rPr>
              <w:t>“</w:t>
            </w:r>
            <w:r w:rsidRPr="00665ABF">
              <w:rPr>
                <w:rStyle w:val="ae"/>
                <w:noProof/>
              </w:rPr>
              <w:t>指向学科课程变革的逆向设计应用研究</w:t>
            </w:r>
            <w:r w:rsidRPr="00665ABF">
              <w:rPr>
                <w:rStyle w:val="ae"/>
                <w:noProof/>
              </w:rPr>
              <w:t>”</w:t>
            </w:r>
            <w:r>
              <w:rPr>
                <w:noProof/>
                <w:webHidden/>
              </w:rPr>
              <w:tab/>
            </w:r>
            <w:r>
              <w:rPr>
                <w:noProof/>
                <w:webHidden/>
              </w:rPr>
              <w:fldChar w:fldCharType="begin"/>
            </w:r>
            <w:r>
              <w:rPr>
                <w:noProof/>
                <w:webHidden/>
              </w:rPr>
              <w:instrText xml:space="preserve"> PAGEREF _Toc49240013 \h </w:instrText>
            </w:r>
            <w:r>
              <w:rPr>
                <w:noProof/>
                <w:webHidden/>
              </w:rPr>
            </w:r>
            <w:r>
              <w:rPr>
                <w:noProof/>
                <w:webHidden/>
              </w:rPr>
              <w:fldChar w:fldCharType="separate"/>
            </w:r>
            <w:r>
              <w:rPr>
                <w:noProof/>
                <w:webHidden/>
              </w:rPr>
              <w:t>12</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4" w:history="1">
            <w:r w:rsidRPr="00665ABF">
              <w:rPr>
                <w:rStyle w:val="ae"/>
                <w:noProof/>
              </w:rPr>
              <w:t xml:space="preserve">4.1.2 </w:t>
            </w:r>
            <w:r w:rsidRPr="00665ABF">
              <w:rPr>
                <w:rStyle w:val="ae"/>
                <w:noProof/>
              </w:rPr>
              <w:t>对接高考新政推进分层分类</w:t>
            </w:r>
            <w:r w:rsidRPr="00665ABF">
              <w:rPr>
                <w:rStyle w:val="ae"/>
                <w:noProof/>
              </w:rPr>
              <w:t>“</w:t>
            </w:r>
            <w:r w:rsidRPr="00665ABF">
              <w:rPr>
                <w:rStyle w:val="ae"/>
                <w:noProof/>
              </w:rPr>
              <w:t>走班制教学</w:t>
            </w:r>
            <w:r w:rsidRPr="00665ABF">
              <w:rPr>
                <w:rStyle w:val="ae"/>
                <w:noProof/>
              </w:rPr>
              <w:t>”</w:t>
            </w:r>
            <w:r>
              <w:rPr>
                <w:noProof/>
                <w:webHidden/>
              </w:rPr>
              <w:tab/>
            </w:r>
            <w:r>
              <w:rPr>
                <w:noProof/>
                <w:webHidden/>
              </w:rPr>
              <w:fldChar w:fldCharType="begin"/>
            </w:r>
            <w:r>
              <w:rPr>
                <w:noProof/>
                <w:webHidden/>
              </w:rPr>
              <w:instrText xml:space="preserve"> PAGEREF _Toc49240014 \h </w:instrText>
            </w:r>
            <w:r>
              <w:rPr>
                <w:noProof/>
                <w:webHidden/>
              </w:rPr>
            </w:r>
            <w:r>
              <w:rPr>
                <w:noProof/>
                <w:webHidden/>
              </w:rPr>
              <w:fldChar w:fldCharType="separate"/>
            </w:r>
            <w:r>
              <w:rPr>
                <w:noProof/>
                <w:webHidden/>
              </w:rPr>
              <w:t>13</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5" w:history="1">
            <w:r w:rsidRPr="00665ABF">
              <w:rPr>
                <w:rStyle w:val="ae"/>
                <w:noProof/>
              </w:rPr>
              <w:t xml:space="preserve">4.1.2.1 </w:t>
            </w:r>
            <w:r w:rsidRPr="00665ABF">
              <w:rPr>
                <w:rStyle w:val="ae"/>
                <w:noProof/>
              </w:rPr>
              <w:t>按需组合呵护每一位学生志趣选择</w:t>
            </w:r>
            <w:r>
              <w:rPr>
                <w:noProof/>
                <w:webHidden/>
              </w:rPr>
              <w:tab/>
            </w:r>
            <w:r>
              <w:rPr>
                <w:noProof/>
                <w:webHidden/>
              </w:rPr>
              <w:fldChar w:fldCharType="begin"/>
            </w:r>
            <w:r>
              <w:rPr>
                <w:noProof/>
                <w:webHidden/>
              </w:rPr>
              <w:instrText xml:space="preserve"> PAGEREF _Toc49240015 \h </w:instrText>
            </w:r>
            <w:r>
              <w:rPr>
                <w:noProof/>
                <w:webHidden/>
              </w:rPr>
            </w:r>
            <w:r>
              <w:rPr>
                <w:noProof/>
                <w:webHidden/>
              </w:rPr>
              <w:fldChar w:fldCharType="separate"/>
            </w:r>
            <w:r>
              <w:rPr>
                <w:noProof/>
                <w:webHidden/>
              </w:rPr>
              <w:t>13</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6" w:history="1">
            <w:r w:rsidRPr="00665ABF">
              <w:rPr>
                <w:rStyle w:val="ae"/>
                <w:noProof/>
              </w:rPr>
              <w:t xml:space="preserve">4.1.2.2 </w:t>
            </w:r>
            <w:r w:rsidRPr="00665ABF">
              <w:rPr>
                <w:rStyle w:val="ae"/>
                <w:noProof/>
              </w:rPr>
              <w:t>健全机制，完善</w:t>
            </w:r>
            <w:r w:rsidRPr="00665ABF">
              <w:rPr>
                <w:rStyle w:val="ae"/>
                <w:noProof/>
              </w:rPr>
              <w:t>“</w:t>
            </w:r>
            <w:r w:rsidRPr="00665ABF">
              <w:rPr>
                <w:rStyle w:val="ae"/>
                <w:noProof/>
              </w:rPr>
              <w:t>走班制教学</w:t>
            </w:r>
            <w:r w:rsidRPr="00665ABF">
              <w:rPr>
                <w:rStyle w:val="ae"/>
                <w:noProof/>
              </w:rPr>
              <w:t>”</w:t>
            </w:r>
            <w:r w:rsidRPr="00665ABF">
              <w:rPr>
                <w:rStyle w:val="ae"/>
                <w:noProof/>
              </w:rPr>
              <w:t>教学管理</w:t>
            </w:r>
            <w:r>
              <w:rPr>
                <w:noProof/>
                <w:webHidden/>
              </w:rPr>
              <w:tab/>
            </w:r>
            <w:r>
              <w:rPr>
                <w:noProof/>
                <w:webHidden/>
              </w:rPr>
              <w:fldChar w:fldCharType="begin"/>
            </w:r>
            <w:r>
              <w:rPr>
                <w:noProof/>
                <w:webHidden/>
              </w:rPr>
              <w:instrText xml:space="preserve"> PAGEREF _Toc49240016 \h </w:instrText>
            </w:r>
            <w:r>
              <w:rPr>
                <w:noProof/>
                <w:webHidden/>
              </w:rPr>
            </w:r>
            <w:r>
              <w:rPr>
                <w:noProof/>
                <w:webHidden/>
              </w:rPr>
              <w:fldChar w:fldCharType="separate"/>
            </w:r>
            <w:r>
              <w:rPr>
                <w:noProof/>
                <w:webHidden/>
              </w:rPr>
              <w:t>14</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7" w:history="1">
            <w:r w:rsidRPr="00665ABF">
              <w:rPr>
                <w:rStyle w:val="ae"/>
                <w:noProof/>
              </w:rPr>
              <w:t xml:space="preserve">4.1.3 </w:t>
            </w:r>
            <w:r w:rsidRPr="00665ABF">
              <w:rPr>
                <w:rStyle w:val="ae"/>
                <w:noProof/>
              </w:rPr>
              <w:t>激发学生潜能的基础型课程评价</w:t>
            </w:r>
            <w:r>
              <w:rPr>
                <w:noProof/>
                <w:webHidden/>
              </w:rPr>
              <w:tab/>
            </w:r>
            <w:r>
              <w:rPr>
                <w:noProof/>
                <w:webHidden/>
              </w:rPr>
              <w:fldChar w:fldCharType="begin"/>
            </w:r>
            <w:r>
              <w:rPr>
                <w:noProof/>
                <w:webHidden/>
              </w:rPr>
              <w:instrText xml:space="preserve"> PAGEREF _Toc49240017 \h </w:instrText>
            </w:r>
            <w:r>
              <w:rPr>
                <w:noProof/>
                <w:webHidden/>
              </w:rPr>
            </w:r>
            <w:r>
              <w:rPr>
                <w:noProof/>
                <w:webHidden/>
              </w:rPr>
              <w:fldChar w:fldCharType="separate"/>
            </w:r>
            <w:r>
              <w:rPr>
                <w:noProof/>
                <w:webHidden/>
              </w:rPr>
              <w:t>14</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18" w:history="1">
            <w:r w:rsidRPr="00665ABF">
              <w:rPr>
                <w:rStyle w:val="ae"/>
                <w:noProof/>
              </w:rPr>
              <w:t xml:space="preserve">4.2 </w:t>
            </w:r>
            <w:r w:rsidRPr="00665ABF">
              <w:rPr>
                <w:rStyle w:val="ae"/>
                <w:noProof/>
              </w:rPr>
              <w:t>研拓课程实施与评价</w:t>
            </w:r>
            <w:r>
              <w:rPr>
                <w:noProof/>
                <w:webHidden/>
              </w:rPr>
              <w:tab/>
            </w:r>
            <w:r>
              <w:rPr>
                <w:noProof/>
                <w:webHidden/>
              </w:rPr>
              <w:fldChar w:fldCharType="begin"/>
            </w:r>
            <w:r>
              <w:rPr>
                <w:noProof/>
                <w:webHidden/>
              </w:rPr>
              <w:instrText xml:space="preserve"> PAGEREF _Toc49240018 \h </w:instrText>
            </w:r>
            <w:r>
              <w:rPr>
                <w:noProof/>
                <w:webHidden/>
              </w:rPr>
            </w:r>
            <w:r>
              <w:rPr>
                <w:noProof/>
                <w:webHidden/>
              </w:rPr>
              <w:fldChar w:fldCharType="separate"/>
            </w:r>
            <w:r>
              <w:rPr>
                <w:noProof/>
                <w:webHidden/>
              </w:rPr>
              <w:t>15</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19" w:history="1">
            <w:r w:rsidRPr="00665ABF">
              <w:rPr>
                <w:rStyle w:val="ae"/>
                <w:noProof/>
              </w:rPr>
              <w:t xml:space="preserve">4.2.1 </w:t>
            </w:r>
            <w:r w:rsidRPr="00665ABF">
              <w:rPr>
                <w:rStyle w:val="ae"/>
                <w:noProof/>
              </w:rPr>
              <w:t>拓展型课程多样化开发</w:t>
            </w:r>
            <w:r>
              <w:rPr>
                <w:noProof/>
                <w:webHidden/>
              </w:rPr>
              <w:tab/>
            </w:r>
            <w:r>
              <w:rPr>
                <w:noProof/>
                <w:webHidden/>
              </w:rPr>
              <w:fldChar w:fldCharType="begin"/>
            </w:r>
            <w:r>
              <w:rPr>
                <w:noProof/>
                <w:webHidden/>
              </w:rPr>
              <w:instrText xml:space="preserve"> PAGEREF _Toc49240019 \h </w:instrText>
            </w:r>
            <w:r>
              <w:rPr>
                <w:noProof/>
                <w:webHidden/>
              </w:rPr>
            </w:r>
            <w:r>
              <w:rPr>
                <w:noProof/>
                <w:webHidden/>
              </w:rPr>
              <w:fldChar w:fldCharType="separate"/>
            </w:r>
            <w:r>
              <w:rPr>
                <w:noProof/>
                <w:webHidden/>
              </w:rPr>
              <w:t>16</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20" w:history="1">
            <w:r w:rsidRPr="00665ABF">
              <w:rPr>
                <w:rStyle w:val="ae"/>
                <w:noProof/>
              </w:rPr>
              <w:t xml:space="preserve">4.2.2 </w:t>
            </w:r>
            <w:r w:rsidRPr="00665ABF">
              <w:rPr>
                <w:rStyle w:val="ae"/>
                <w:noProof/>
              </w:rPr>
              <w:t>研究性课程个性化设计</w:t>
            </w:r>
            <w:r>
              <w:rPr>
                <w:noProof/>
                <w:webHidden/>
              </w:rPr>
              <w:tab/>
            </w:r>
            <w:r>
              <w:rPr>
                <w:noProof/>
                <w:webHidden/>
              </w:rPr>
              <w:fldChar w:fldCharType="begin"/>
            </w:r>
            <w:r>
              <w:rPr>
                <w:noProof/>
                <w:webHidden/>
              </w:rPr>
              <w:instrText xml:space="preserve"> PAGEREF _Toc49240020 \h </w:instrText>
            </w:r>
            <w:r>
              <w:rPr>
                <w:noProof/>
                <w:webHidden/>
              </w:rPr>
            </w:r>
            <w:r>
              <w:rPr>
                <w:noProof/>
                <w:webHidden/>
              </w:rPr>
              <w:fldChar w:fldCharType="separate"/>
            </w:r>
            <w:r>
              <w:rPr>
                <w:noProof/>
                <w:webHidden/>
              </w:rPr>
              <w:t>17</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21" w:history="1">
            <w:r w:rsidRPr="00665ABF">
              <w:rPr>
                <w:rStyle w:val="ae"/>
                <w:noProof/>
              </w:rPr>
              <w:t xml:space="preserve">4.2.3 </w:t>
            </w:r>
            <w:r w:rsidRPr="00665ABF">
              <w:rPr>
                <w:rStyle w:val="ae"/>
                <w:noProof/>
              </w:rPr>
              <w:t>聚焦综合能力的拓展型、研究性课程评价</w:t>
            </w:r>
            <w:r>
              <w:rPr>
                <w:noProof/>
                <w:webHidden/>
              </w:rPr>
              <w:tab/>
            </w:r>
            <w:r>
              <w:rPr>
                <w:noProof/>
                <w:webHidden/>
              </w:rPr>
              <w:fldChar w:fldCharType="begin"/>
            </w:r>
            <w:r>
              <w:rPr>
                <w:noProof/>
                <w:webHidden/>
              </w:rPr>
              <w:instrText xml:space="preserve"> PAGEREF _Toc49240021 \h </w:instrText>
            </w:r>
            <w:r>
              <w:rPr>
                <w:noProof/>
                <w:webHidden/>
              </w:rPr>
            </w:r>
            <w:r>
              <w:rPr>
                <w:noProof/>
                <w:webHidden/>
              </w:rPr>
              <w:fldChar w:fldCharType="separate"/>
            </w:r>
            <w:r>
              <w:rPr>
                <w:noProof/>
                <w:webHidden/>
              </w:rPr>
              <w:t>17</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22" w:history="1">
            <w:r w:rsidRPr="00665ABF">
              <w:rPr>
                <w:rStyle w:val="ae"/>
                <w:noProof/>
              </w:rPr>
              <w:t>4.3 “</w:t>
            </w:r>
            <w:r w:rsidRPr="00665ABF">
              <w:rPr>
                <w:rStyle w:val="ae"/>
                <w:noProof/>
              </w:rPr>
              <w:t>勤业</w:t>
            </w:r>
            <w:r w:rsidRPr="00665ABF">
              <w:rPr>
                <w:rStyle w:val="ae"/>
                <w:noProof/>
              </w:rPr>
              <w:t>”</w:t>
            </w:r>
            <w:r w:rsidRPr="00665ABF">
              <w:rPr>
                <w:rStyle w:val="ae"/>
                <w:noProof/>
              </w:rPr>
              <w:t>生涯教育课程的实施与评价</w:t>
            </w:r>
            <w:r>
              <w:rPr>
                <w:noProof/>
                <w:webHidden/>
              </w:rPr>
              <w:tab/>
            </w:r>
            <w:r>
              <w:rPr>
                <w:noProof/>
                <w:webHidden/>
              </w:rPr>
              <w:fldChar w:fldCharType="begin"/>
            </w:r>
            <w:r>
              <w:rPr>
                <w:noProof/>
                <w:webHidden/>
              </w:rPr>
              <w:instrText xml:space="preserve"> PAGEREF _Toc49240022 \h </w:instrText>
            </w:r>
            <w:r>
              <w:rPr>
                <w:noProof/>
                <w:webHidden/>
              </w:rPr>
            </w:r>
            <w:r>
              <w:rPr>
                <w:noProof/>
                <w:webHidden/>
              </w:rPr>
              <w:fldChar w:fldCharType="separate"/>
            </w:r>
            <w:r>
              <w:rPr>
                <w:noProof/>
                <w:webHidden/>
              </w:rPr>
              <w:t>19</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23" w:history="1">
            <w:r w:rsidRPr="00665ABF">
              <w:rPr>
                <w:rStyle w:val="ae"/>
                <w:noProof/>
              </w:rPr>
              <w:t xml:space="preserve">4.3.1 </w:t>
            </w:r>
            <w:r w:rsidRPr="00665ABF">
              <w:rPr>
                <w:rStyle w:val="ae"/>
                <w:noProof/>
              </w:rPr>
              <w:t>勤业生涯教育课程的主要内容</w:t>
            </w:r>
            <w:r>
              <w:rPr>
                <w:noProof/>
                <w:webHidden/>
              </w:rPr>
              <w:tab/>
            </w:r>
            <w:r>
              <w:rPr>
                <w:noProof/>
                <w:webHidden/>
              </w:rPr>
              <w:fldChar w:fldCharType="begin"/>
            </w:r>
            <w:r>
              <w:rPr>
                <w:noProof/>
                <w:webHidden/>
              </w:rPr>
              <w:instrText xml:space="preserve"> PAGEREF _Toc49240023 \h </w:instrText>
            </w:r>
            <w:r>
              <w:rPr>
                <w:noProof/>
                <w:webHidden/>
              </w:rPr>
            </w:r>
            <w:r>
              <w:rPr>
                <w:noProof/>
                <w:webHidden/>
              </w:rPr>
              <w:fldChar w:fldCharType="separate"/>
            </w:r>
            <w:r>
              <w:rPr>
                <w:noProof/>
                <w:webHidden/>
              </w:rPr>
              <w:t>19</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24" w:history="1">
            <w:r w:rsidRPr="00665ABF">
              <w:rPr>
                <w:rStyle w:val="ae"/>
                <w:noProof/>
              </w:rPr>
              <w:t>4.3.2 “</w:t>
            </w:r>
            <w:r w:rsidRPr="00665ABF">
              <w:rPr>
                <w:rStyle w:val="ae"/>
                <w:noProof/>
              </w:rPr>
              <w:t>勤业</w:t>
            </w:r>
            <w:r w:rsidRPr="00665ABF">
              <w:rPr>
                <w:rStyle w:val="ae"/>
                <w:noProof/>
              </w:rPr>
              <w:t>”</w:t>
            </w:r>
            <w:r w:rsidRPr="00665ABF">
              <w:rPr>
                <w:rStyle w:val="ae"/>
                <w:noProof/>
              </w:rPr>
              <w:t>生涯教育课程的实施</w:t>
            </w:r>
            <w:r>
              <w:rPr>
                <w:noProof/>
                <w:webHidden/>
              </w:rPr>
              <w:tab/>
            </w:r>
            <w:r>
              <w:rPr>
                <w:noProof/>
                <w:webHidden/>
              </w:rPr>
              <w:fldChar w:fldCharType="begin"/>
            </w:r>
            <w:r>
              <w:rPr>
                <w:noProof/>
                <w:webHidden/>
              </w:rPr>
              <w:instrText xml:space="preserve"> PAGEREF _Toc49240024 \h </w:instrText>
            </w:r>
            <w:r>
              <w:rPr>
                <w:noProof/>
                <w:webHidden/>
              </w:rPr>
            </w:r>
            <w:r>
              <w:rPr>
                <w:noProof/>
                <w:webHidden/>
              </w:rPr>
              <w:fldChar w:fldCharType="separate"/>
            </w:r>
            <w:r>
              <w:rPr>
                <w:noProof/>
                <w:webHidden/>
              </w:rPr>
              <w:t>20</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25" w:history="1">
            <w:r w:rsidRPr="00665ABF">
              <w:rPr>
                <w:rStyle w:val="ae"/>
                <w:noProof/>
              </w:rPr>
              <w:t>4.3.3 “</w:t>
            </w:r>
            <w:r w:rsidRPr="00665ABF">
              <w:rPr>
                <w:rStyle w:val="ae"/>
                <w:noProof/>
              </w:rPr>
              <w:t>勤业</w:t>
            </w:r>
            <w:r w:rsidRPr="00665ABF">
              <w:rPr>
                <w:rStyle w:val="ae"/>
                <w:noProof/>
              </w:rPr>
              <w:t>”</w:t>
            </w:r>
            <w:r w:rsidRPr="00665ABF">
              <w:rPr>
                <w:rStyle w:val="ae"/>
                <w:noProof/>
              </w:rPr>
              <w:t>生涯教育课程的评价</w:t>
            </w:r>
            <w:r>
              <w:rPr>
                <w:noProof/>
                <w:webHidden/>
              </w:rPr>
              <w:tab/>
            </w:r>
            <w:r>
              <w:rPr>
                <w:noProof/>
                <w:webHidden/>
              </w:rPr>
              <w:fldChar w:fldCharType="begin"/>
            </w:r>
            <w:r>
              <w:rPr>
                <w:noProof/>
                <w:webHidden/>
              </w:rPr>
              <w:instrText xml:space="preserve"> PAGEREF _Toc49240025 \h </w:instrText>
            </w:r>
            <w:r>
              <w:rPr>
                <w:noProof/>
                <w:webHidden/>
              </w:rPr>
            </w:r>
            <w:r>
              <w:rPr>
                <w:noProof/>
                <w:webHidden/>
              </w:rPr>
              <w:fldChar w:fldCharType="separate"/>
            </w:r>
            <w:r>
              <w:rPr>
                <w:noProof/>
                <w:webHidden/>
              </w:rPr>
              <w:t>20</w:t>
            </w:r>
            <w:r>
              <w:rPr>
                <w:noProof/>
                <w:webHidden/>
              </w:rPr>
              <w:fldChar w:fldCharType="end"/>
            </w:r>
          </w:hyperlink>
        </w:p>
        <w:p w:rsidR="00F133E6" w:rsidRDefault="00F133E6">
          <w:pPr>
            <w:pStyle w:val="12"/>
            <w:tabs>
              <w:tab w:val="right" w:leader="dot" w:pos="8296"/>
            </w:tabs>
            <w:rPr>
              <w:rFonts w:asciiTheme="minorHAnsi" w:eastAsiaTheme="minorEastAsia" w:hAnsiTheme="minorHAnsi" w:cstheme="minorBidi"/>
              <w:noProof/>
              <w:szCs w:val="22"/>
            </w:rPr>
          </w:pPr>
          <w:hyperlink w:anchor="_Toc49240026" w:history="1">
            <w:r w:rsidRPr="00665ABF">
              <w:rPr>
                <w:rStyle w:val="ae"/>
                <w:noProof/>
              </w:rPr>
              <w:t>第五部分</w:t>
            </w:r>
            <w:r w:rsidRPr="00665ABF">
              <w:rPr>
                <w:rStyle w:val="ae"/>
                <w:noProof/>
              </w:rPr>
              <w:t xml:space="preserve">  </w:t>
            </w:r>
            <w:r w:rsidRPr="00665ABF">
              <w:rPr>
                <w:rStyle w:val="ae"/>
                <w:noProof/>
              </w:rPr>
              <w:t>管理与保障</w:t>
            </w:r>
            <w:r>
              <w:rPr>
                <w:noProof/>
                <w:webHidden/>
              </w:rPr>
              <w:tab/>
            </w:r>
            <w:r>
              <w:rPr>
                <w:noProof/>
                <w:webHidden/>
              </w:rPr>
              <w:fldChar w:fldCharType="begin"/>
            </w:r>
            <w:r>
              <w:rPr>
                <w:noProof/>
                <w:webHidden/>
              </w:rPr>
              <w:instrText xml:space="preserve"> PAGEREF _Toc49240026 \h </w:instrText>
            </w:r>
            <w:r>
              <w:rPr>
                <w:noProof/>
                <w:webHidden/>
              </w:rPr>
            </w:r>
            <w:r>
              <w:rPr>
                <w:noProof/>
                <w:webHidden/>
              </w:rPr>
              <w:fldChar w:fldCharType="separate"/>
            </w:r>
            <w:r>
              <w:rPr>
                <w:noProof/>
                <w:webHidden/>
              </w:rPr>
              <w:t>21</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27" w:history="1">
            <w:r w:rsidRPr="00665ABF">
              <w:rPr>
                <w:rStyle w:val="ae"/>
                <w:noProof/>
              </w:rPr>
              <w:t xml:space="preserve">5.1 </w:t>
            </w:r>
            <w:r w:rsidRPr="00665ABF">
              <w:rPr>
                <w:rStyle w:val="ae"/>
                <w:noProof/>
              </w:rPr>
              <w:t>组织保障</w:t>
            </w:r>
            <w:r>
              <w:rPr>
                <w:noProof/>
                <w:webHidden/>
              </w:rPr>
              <w:tab/>
            </w:r>
            <w:r>
              <w:rPr>
                <w:noProof/>
                <w:webHidden/>
              </w:rPr>
              <w:fldChar w:fldCharType="begin"/>
            </w:r>
            <w:r>
              <w:rPr>
                <w:noProof/>
                <w:webHidden/>
              </w:rPr>
              <w:instrText xml:space="preserve"> PAGEREF _Toc49240027 \h </w:instrText>
            </w:r>
            <w:r>
              <w:rPr>
                <w:noProof/>
                <w:webHidden/>
              </w:rPr>
            </w:r>
            <w:r>
              <w:rPr>
                <w:noProof/>
                <w:webHidden/>
              </w:rPr>
              <w:fldChar w:fldCharType="separate"/>
            </w:r>
            <w:r>
              <w:rPr>
                <w:noProof/>
                <w:webHidden/>
              </w:rPr>
              <w:t>21</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28" w:history="1">
            <w:r w:rsidRPr="00665ABF">
              <w:rPr>
                <w:rStyle w:val="ae"/>
                <w:noProof/>
              </w:rPr>
              <w:t xml:space="preserve">5.2 </w:t>
            </w:r>
            <w:r w:rsidRPr="00665ABF">
              <w:rPr>
                <w:rStyle w:val="ae"/>
                <w:noProof/>
              </w:rPr>
              <w:t>制度保障</w:t>
            </w:r>
            <w:r>
              <w:rPr>
                <w:noProof/>
                <w:webHidden/>
              </w:rPr>
              <w:tab/>
            </w:r>
            <w:r>
              <w:rPr>
                <w:noProof/>
                <w:webHidden/>
              </w:rPr>
              <w:fldChar w:fldCharType="begin"/>
            </w:r>
            <w:r>
              <w:rPr>
                <w:noProof/>
                <w:webHidden/>
              </w:rPr>
              <w:instrText xml:space="preserve"> PAGEREF _Toc49240028 \h </w:instrText>
            </w:r>
            <w:r>
              <w:rPr>
                <w:noProof/>
                <w:webHidden/>
              </w:rPr>
            </w:r>
            <w:r>
              <w:rPr>
                <w:noProof/>
                <w:webHidden/>
              </w:rPr>
              <w:fldChar w:fldCharType="separate"/>
            </w:r>
            <w:r>
              <w:rPr>
                <w:noProof/>
                <w:webHidden/>
              </w:rPr>
              <w:t>22</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29" w:history="1">
            <w:r w:rsidRPr="00665ABF">
              <w:rPr>
                <w:rStyle w:val="ae"/>
                <w:noProof/>
              </w:rPr>
              <w:t xml:space="preserve">5.3 </w:t>
            </w:r>
            <w:r w:rsidRPr="00665ABF">
              <w:rPr>
                <w:rStyle w:val="ae"/>
                <w:noProof/>
              </w:rPr>
              <w:t>队伍保障</w:t>
            </w:r>
            <w:r>
              <w:rPr>
                <w:noProof/>
                <w:webHidden/>
              </w:rPr>
              <w:tab/>
            </w:r>
            <w:r>
              <w:rPr>
                <w:noProof/>
                <w:webHidden/>
              </w:rPr>
              <w:fldChar w:fldCharType="begin"/>
            </w:r>
            <w:r>
              <w:rPr>
                <w:noProof/>
                <w:webHidden/>
              </w:rPr>
              <w:instrText xml:space="preserve"> PAGEREF _Toc49240029 \h </w:instrText>
            </w:r>
            <w:r>
              <w:rPr>
                <w:noProof/>
                <w:webHidden/>
              </w:rPr>
            </w:r>
            <w:r>
              <w:rPr>
                <w:noProof/>
                <w:webHidden/>
              </w:rPr>
              <w:fldChar w:fldCharType="separate"/>
            </w:r>
            <w:r>
              <w:rPr>
                <w:noProof/>
                <w:webHidden/>
              </w:rPr>
              <w:t>23</w:t>
            </w:r>
            <w:r>
              <w:rPr>
                <w:noProof/>
                <w:webHidden/>
              </w:rPr>
              <w:fldChar w:fldCharType="end"/>
            </w:r>
          </w:hyperlink>
        </w:p>
        <w:p w:rsidR="00F133E6" w:rsidRDefault="00F133E6">
          <w:pPr>
            <w:pStyle w:val="22"/>
            <w:tabs>
              <w:tab w:val="right" w:leader="dot" w:pos="8296"/>
            </w:tabs>
            <w:rPr>
              <w:rFonts w:asciiTheme="minorHAnsi" w:eastAsiaTheme="minorEastAsia" w:hAnsiTheme="minorHAnsi" w:cstheme="minorBidi"/>
              <w:noProof/>
              <w:szCs w:val="22"/>
            </w:rPr>
          </w:pPr>
          <w:hyperlink w:anchor="_Toc49240030" w:history="1">
            <w:r w:rsidRPr="00665ABF">
              <w:rPr>
                <w:rStyle w:val="ae"/>
                <w:noProof/>
              </w:rPr>
              <w:t xml:space="preserve">5.4 </w:t>
            </w:r>
            <w:r w:rsidRPr="00665ABF">
              <w:rPr>
                <w:rStyle w:val="ae"/>
                <w:noProof/>
              </w:rPr>
              <w:t>资源保障</w:t>
            </w:r>
            <w:r>
              <w:rPr>
                <w:noProof/>
                <w:webHidden/>
              </w:rPr>
              <w:tab/>
            </w:r>
            <w:r>
              <w:rPr>
                <w:noProof/>
                <w:webHidden/>
              </w:rPr>
              <w:fldChar w:fldCharType="begin"/>
            </w:r>
            <w:r>
              <w:rPr>
                <w:noProof/>
                <w:webHidden/>
              </w:rPr>
              <w:instrText xml:space="preserve"> PAGEREF _Toc49240030 \h </w:instrText>
            </w:r>
            <w:r>
              <w:rPr>
                <w:noProof/>
                <w:webHidden/>
              </w:rPr>
            </w:r>
            <w:r>
              <w:rPr>
                <w:noProof/>
                <w:webHidden/>
              </w:rPr>
              <w:fldChar w:fldCharType="separate"/>
            </w:r>
            <w:r>
              <w:rPr>
                <w:noProof/>
                <w:webHidden/>
              </w:rPr>
              <w:t>24</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1" w:history="1">
            <w:r w:rsidRPr="00665ABF">
              <w:rPr>
                <w:rStyle w:val="ae"/>
                <w:noProof/>
              </w:rPr>
              <w:t>附录</w:t>
            </w:r>
            <w:r w:rsidRPr="00665ABF">
              <w:rPr>
                <w:rStyle w:val="ae"/>
                <w:noProof/>
              </w:rPr>
              <w:t>1</w:t>
            </w:r>
            <w:r w:rsidRPr="00665ABF">
              <w:rPr>
                <w:rStyle w:val="ae"/>
                <w:noProof/>
              </w:rPr>
              <w:t>：</w:t>
            </w:r>
            <w:r w:rsidRPr="00665ABF">
              <w:rPr>
                <w:rStyle w:val="ae"/>
                <w:noProof/>
              </w:rPr>
              <w:t>“</w:t>
            </w:r>
            <w:r w:rsidRPr="00665ABF">
              <w:rPr>
                <w:rStyle w:val="ae"/>
                <w:noProof/>
              </w:rPr>
              <w:t>拓展型课程</w:t>
            </w:r>
            <w:r w:rsidRPr="00665ABF">
              <w:rPr>
                <w:rStyle w:val="ae"/>
                <w:noProof/>
              </w:rPr>
              <w:t>”</w:t>
            </w:r>
            <w:r w:rsidRPr="00665ABF">
              <w:rPr>
                <w:rStyle w:val="ae"/>
                <w:noProof/>
              </w:rPr>
              <w:t>一览表</w:t>
            </w:r>
            <w:r>
              <w:rPr>
                <w:noProof/>
                <w:webHidden/>
              </w:rPr>
              <w:tab/>
            </w:r>
            <w:r>
              <w:rPr>
                <w:noProof/>
                <w:webHidden/>
              </w:rPr>
              <w:fldChar w:fldCharType="begin"/>
            </w:r>
            <w:r>
              <w:rPr>
                <w:noProof/>
                <w:webHidden/>
              </w:rPr>
              <w:instrText xml:space="preserve"> PAGEREF _Toc49240031 \h </w:instrText>
            </w:r>
            <w:r>
              <w:rPr>
                <w:noProof/>
                <w:webHidden/>
              </w:rPr>
            </w:r>
            <w:r>
              <w:rPr>
                <w:noProof/>
                <w:webHidden/>
              </w:rPr>
              <w:fldChar w:fldCharType="separate"/>
            </w:r>
            <w:r>
              <w:rPr>
                <w:noProof/>
                <w:webHidden/>
              </w:rPr>
              <w:t>26</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2" w:history="1">
            <w:r w:rsidRPr="00665ABF">
              <w:rPr>
                <w:rStyle w:val="ae"/>
                <w:noProof/>
              </w:rPr>
              <w:t>附录</w:t>
            </w:r>
            <w:r w:rsidRPr="00665ABF">
              <w:rPr>
                <w:rStyle w:val="ae"/>
                <w:noProof/>
              </w:rPr>
              <w:t>2</w:t>
            </w:r>
            <w:r w:rsidRPr="00665ABF">
              <w:rPr>
                <w:rStyle w:val="ae"/>
                <w:noProof/>
              </w:rPr>
              <w:t>：</w:t>
            </w:r>
            <w:r w:rsidRPr="00665ABF">
              <w:rPr>
                <w:rStyle w:val="ae"/>
                <w:noProof/>
              </w:rPr>
              <w:t>2020</w:t>
            </w:r>
            <w:r w:rsidRPr="00665ABF">
              <w:rPr>
                <w:rStyle w:val="ae"/>
                <w:noProof/>
              </w:rPr>
              <w:t>学年嘉定一中社团情况介绍</w:t>
            </w:r>
            <w:r>
              <w:rPr>
                <w:noProof/>
                <w:webHidden/>
              </w:rPr>
              <w:tab/>
            </w:r>
            <w:r>
              <w:rPr>
                <w:noProof/>
                <w:webHidden/>
              </w:rPr>
              <w:fldChar w:fldCharType="begin"/>
            </w:r>
            <w:r>
              <w:rPr>
                <w:noProof/>
                <w:webHidden/>
              </w:rPr>
              <w:instrText xml:space="preserve"> PAGEREF _Toc49240032 \h </w:instrText>
            </w:r>
            <w:r>
              <w:rPr>
                <w:noProof/>
                <w:webHidden/>
              </w:rPr>
            </w:r>
            <w:r>
              <w:rPr>
                <w:noProof/>
                <w:webHidden/>
              </w:rPr>
              <w:fldChar w:fldCharType="separate"/>
            </w:r>
            <w:r>
              <w:rPr>
                <w:noProof/>
                <w:webHidden/>
              </w:rPr>
              <w:t>27</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3" w:history="1">
            <w:r w:rsidRPr="00665ABF">
              <w:rPr>
                <w:rStyle w:val="ae"/>
                <w:noProof/>
              </w:rPr>
              <w:t>附录</w:t>
            </w:r>
            <w:r w:rsidRPr="00665ABF">
              <w:rPr>
                <w:rStyle w:val="ae"/>
                <w:noProof/>
              </w:rPr>
              <w:t>3</w:t>
            </w:r>
            <w:r w:rsidRPr="00665ABF">
              <w:rPr>
                <w:rStyle w:val="ae"/>
                <w:noProof/>
              </w:rPr>
              <w:t>：</w:t>
            </w:r>
            <w:r w:rsidRPr="00665ABF">
              <w:rPr>
                <w:rStyle w:val="ae"/>
                <w:noProof/>
              </w:rPr>
              <w:t>“</w:t>
            </w:r>
            <w:r w:rsidRPr="00665ABF">
              <w:rPr>
                <w:rStyle w:val="ae"/>
                <w:noProof/>
              </w:rPr>
              <w:t>研究性学习</w:t>
            </w:r>
            <w:r w:rsidRPr="00665ABF">
              <w:rPr>
                <w:rStyle w:val="ae"/>
                <w:noProof/>
              </w:rPr>
              <w:t>”</w:t>
            </w:r>
            <w:r w:rsidRPr="00665ABF">
              <w:rPr>
                <w:rStyle w:val="ae"/>
                <w:noProof/>
              </w:rPr>
              <w:t>参考课题选题一览表（高一）</w:t>
            </w:r>
            <w:r>
              <w:rPr>
                <w:noProof/>
                <w:webHidden/>
              </w:rPr>
              <w:tab/>
            </w:r>
            <w:r>
              <w:rPr>
                <w:noProof/>
                <w:webHidden/>
              </w:rPr>
              <w:fldChar w:fldCharType="begin"/>
            </w:r>
            <w:r>
              <w:rPr>
                <w:noProof/>
                <w:webHidden/>
              </w:rPr>
              <w:instrText xml:space="preserve"> PAGEREF _Toc49240033 \h </w:instrText>
            </w:r>
            <w:r>
              <w:rPr>
                <w:noProof/>
                <w:webHidden/>
              </w:rPr>
            </w:r>
            <w:r>
              <w:rPr>
                <w:noProof/>
                <w:webHidden/>
              </w:rPr>
              <w:fldChar w:fldCharType="separate"/>
            </w:r>
            <w:r>
              <w:rPr>
                <w:noProof/>
                <w:webHidden/>
              </w:rPr>
              <w:t>33</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4" w:history="1">
            <w:r w:rsidRPr="00665ABF">
              <w:rPr>
                <w:rStyle w:val="ae"/>
                <w:noProof/>
              </w:rPr>
              <w:t>附录</w:t>
            </w:r>
            <w:r w:rsidRPr="00665ABF">
              <w:rPr>
                <w:rStyle w:val="ae"/>
                <w:noProof/>
              </w:rPr>
              <w:t>4</w:t>
            </w:r>
            <w:r w:rsidRPr="00665ABF">
              <w:rPr>
                <w:rStyle w:val="ae"/>
                <w:noProof/>
              </w:rPr>
              <w:t>：</w:t>
            </w:r>
            <w:r w:rsidRPr="00665ABF">
              <w:rPr>
                <w:rStyle w:val="ae"/>
                <w:noProof/>
              </w:rPr>
              <w:t>“</w:t>
            </w:r>
            <w:r w:rsidRPr="00665ABF">
              <w:rPr>
                <w:rStyle w:val="ae"/>
                <w:noProof/>
              </w:rPr>
              <w:t>研究性学习</w:t>
            </w:r>
            <w:r w:rsidRPr="00665ABF">
              <w:rPr>
                <w:rStyle w:val="ae"/>
                <w:noProof/>
              </w:rPr>
              <w:t>”</w:t>
            </w:r>
            <w:r w:rsidRPr="00665ABF">
              <w:rPr>
                <w:rStyle w:val="ae"/>
                <w:noProof/>
              </w:rPr>
              <w:t>参考课题选题一览表（高二）</w:t>
            </w:r>
            <w:r>
              <w:rPr>
                <w:noProof/>
                <w:webHidden/>
              </w:rPr>
              <w:tab/>
            </w:r>
            <w:r>
              <w:rPr>
                <w:noProof/>
                <w:webHidden/>
              </w:rPr>
              <w:fldChar w:fldCharType="begin"/>
            </w:r>
            <w:r>
              <w:rPr>
                <w:noProof/>
                <w:webHidden/>
              </w:rPr>
              <w:instrText xml:space="preserve"> PAGEREF _Toc49240034 \h </w:instrText>
            </w:r>
            <w:r>
              <w:rPr>
                <w:noProof/>
                <w:webHidden/>
              </w:rPr>
            </w:r>
            <w:r>
              <w:rPr>
                <w:noProof/>
                <w:webHidden/>
              </w:rPr>
              <w:fldChar w:fldCharType="separate"/>
            </w:r>
            <w:r>
              <w:rPr>
                <w:noProof/>
                <w:webHidden/>
              </w:rPr>
              <w:t>35</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5" w:history="1">
            <w:r w:rsidRPr="00665ABF">
              <w:rPr>
                <w:rStyle w:val="ae"/>
                <w:noProof/>
              </w:rPr>
              <w:t>附录</w:t>
            </w:r>
            <w:r w:rsidRPr="00665ABF">
              <w:rPr>
                <w:rStyle w:val="ae"/>
                <w:noProof/>
              </w:rPr>
              <w:t>5</w:t>
            </w:r>
            <w:r w:rsidRPr="00665ABF">
              <w:rPr>
                <w:rStyle w:val="ae"/>
                <w:noProof/>
              </w:rPr>
              <w:t>：嘉定一中</w:t>
            </w:r>
            <w:r w:rsidRPr="00665ABF">
              <w:rPr>
                <w:rStyle w:val="ae"/>
                <w:noProof/>
              </w:rPr>
              <w:t>2020</w:t>
            </w:r>
            <w:r w:rsidRPr="00665ABF">
              <w:rPr>
                <w:rStyle w:val="ae"/>
                <w:noProof/>
              </w:rPr>
              <w:t>学年勤业生涯教育课程实施计划表</w:t>
            </w:r>
            <w:r>
              <w:rPr>
                <w:noProof/>
                <w:webHidden/>
              </w:rPr>
              <w:tab/>
            </w:r>
            <w:r>
              <w:rPr>
                <w:noProof/>
                <w:webHidden/>
              </w:rPr>
              <w:fldChar w:fldCharType="begin"/>
            </w:r>
            <w:r>
              <w:rPr>
                <w:noProof/>
                <w:webHidden/>
              </w:rPr>
              <w:instrText xml:space="preserve"> PAGEREF _Toc49240035 \h </w:instrText>
            </w:r>
            <w:r>
              <w:rPr>
                <w:noProof/>
                <w:webHidden/>
              </w:rPr>
            </w:r>
            <w:r>
              <w:rPr>
                <w:noProof/>
                <w:webHidden/>
              </w:rPr>
              <w:fldChar w:fldCharType="separate"/>
            </w:r>
            <w:r>
              <w:rPr>
                <w:noProof/>
                <w:webHidden/>
              </w:rPr>
              <w:t>38</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6" w:history="1">
            <w:r w:rsidRPr="00665ABF">
              <w:rPr>
                <w:rStyle w:val="ae"/>
                <w:noProof/>
              </w:rPr>
              <w:t>附录</w:t>
            </w:r>
            <w:r w:rsidRPr="00665ABF">
              <w:rPr>
                <w:rStyle w:val="ae"/>
                <w:noProof/>
              </w:rPr>
              <w:t>6</w:t>
            </w:r>
            <w:r w:rsidRPr="00665ABF">
              <w:rPr>
                <w:rStyle w:val="ae"/>
                <w:noProof/>
              </w:rPr>
              <w:t>：拓展型课程考核方案</w:t>
            </w:r>
            <w:r>
              <w:rPr>
                <w:noProof/>
                <w:webHidden/>
              </w:rPr>
              <w:tab/>
            </w:r>
            <w:r>
              <w:rPr>
                <w:noProof/>
                <w:webHidden/>
              </w:rPr>
              <w:fldChar w:fldCharType="begin"/>
            </w:r>
            <w:r>
              <w:rPr>
                <w:noProof/>
                <w:webHidden/>
              </w:rPr>
              <w:instrText xml:space="preserve"> PAGEREF _Toc49240036 \h </w:instrText>
            </w:r>
            <w:r>
              <w:rPr>
                <w:noProof/>
                <w:webHidden/>
              </w:rPr>
            </w:r>
            <w:r>
              <w:rPr>
                <w:noProof/>
                <w:webHidden/>
              </w:rPr>
              <w:fldChar w:fldCharType="separate"/>
            </w:r>
            <w:r>
              <w:rPr>
                <w:noProof/>
                <w:webHidden/>
              </w:rPr>
              <w:t>39</w:t>
            </w:r>
            <w:r>
              <w:rPr>
                <w:noProof/>
                <w:webHidden/>
              </w:rPr>
              <w:fldChar w:fldCharType="end"/>
            </w:r>
          </w:hyperlink>
        </w:p>
        <w:p w:rsidR="00F133E6" w:rsidRDefault="00F133E6">
          <w:pPr>
            <w:pStyle w:val="31"/>
            <w:tabs>
              <w:tab w:val="right" w:leader="dot" w:pos="8296"/>
            </w:tabs>
            <w:rPr>
              <w:rFonts w:asciiTheme="minorHAnsi" w:eastAsiaTheme="minorEastAsia" w:hAnsiTheme="minorHAnsi" w:cstheme="minorBidi"/>
              <w:noProof/>
              <w:szCs w:val="22"/>
            </w:rPr>
          </w:pPr>
          <w:hyperlink w:anchor="_Toc49240037" w:history="1">
            <w:r w:rsidRPr="00665ABF">
              <w:rPr>
                <w:rStyle w:val="ae"/>
                <w:noProof/>
              </w:rPr>
              <w:t>附录</w:t>
            </w:r>
            <w:r w:rsidRPr="00665ABF">
              <w:rPr>
                <w:rStyle w:val="ae"/>
                <w:noProof/>
              </w:rPr>
              <w:t>7</w:t>
            </w:r>
            <w:r w:rsidRPr="00665ABF">
              <w:rPr>
                <w:rStyle w:val="ae"/>
                <w:noProof/>
              </w:rPr>
              <w:t>：研究性学习教师考核细则</w:t>
            </w:r>
            <w:r>
              <w:rPr>
                <w:noProof/>
                <w:webHidden/>
              </w:rPr>
              <w:tab/>
            </w:r>
            <w:r>
              <w:rPr>
                <w:noProof/>
                <w:webHidden/>
              </w:rPr>
              <w:fldChar w:fldCharType="begin"/>
            </w:r>
            <w:r>
              <w:rPr>
                <w:noProof/>
                <w:webHidden/>
              </w:rPr>
              <w:instrText xml:space="preserve"> PAGEREF _Toc49240037 \h </w:instrText>
            </w:r>
            <w:r>
              <w:rPr>
                <w:noProof/>
                <w:webHidden/>
              </w:rPr>
            </w:r>
            <w:r>
              <w:rPr>
                <w:noProof/>
                <w:webHidden/>
              </w:rPr>
              <w:fldChar w:fldCharType="separate"/>
            </w:r>
            <w:r>
              <w:rPr>
                <w:noProof/>
                <w:webHidden/>
              </w:rPr>
              <w:t>40</w:t>
            </w:r>
            <w:r>
              <w:rPr>
                <w:noProof/>
                <w:webHidden/>
              </w:rPr>
              <w:fldChar w:fldCharType="end"/>
            </w:r>
          </w:hyperlink>
        </w:p>
        <w:p w:rsidR="00BD5476" w:rsidRPr="00823537" w:rsidRDefault="00347470" w:rsidP="00823537">
          <w:pPr>
            <w:spacing w:line="360" w:lineRule="exact"/>
            <w:rPr>
              <w:szCs w:val="21"/>
            </w:rPr>
            <w:sectPr w:rsidR="00BD5476" w:rsidRPr="00823537" w:rsidSect="003E1329">
              <w:footerReference w:type="default" r:id="rId8"/>
              <w:pgSz w:w="11906" w:h="16838"/>
              <w:pgMar w:top="1440" w:right="1800" w:bottom="1440" w:left="1800" w:header="851" w:footer="992" w:gutter="0"/>
              <w:pgNumType w:start="1"/>
              <w:cols w:space="425"/>
              <w:docGrid w:type="lines" w:linePitch="312"/>
            </w:sectPr>
          </w:pPr>
          <w:r w:rsidRPr="00823537">
            <w:rPr>
              <w:b/>
              <w:bCs/>
              <w:szCs w:val="21"/>
              <w:lang w:val="zh-CN"/>
            </w:rPr>
            <w:fldChar w:fldCharType="end"/>
          </w:r>
        </w:p>
      </w:sdtContent>
    </w:sdt>
    <w:p w:rsidR="002C7390" w:rsidRPr="00823537" w:rsidRDefault="002C7390" w:rsidP="00823537">
      <w:pPr>
        <w:pStyle w:val="1"/>
        <w:spacing w:before="0" w:after="0" w:line="360" w:lineRule="exact"/>
        <w:rPr>
          <w:sz w:val="24"/>
          <w:szCs w:val="24"/>
        </w:rPr>
      </w:pPr>
      <w:bookmarkStart w:id="1" w:name="_Toc49240001"/>
      <w:r w:rsidRPr="00823537">
        <w:rPr>
          <w:rFonts w:hint="eastAsia"/>
          <w:sz w:val="24"/>
          <w:szCs w:val="24"/>
        </w:rPr>
        <w:lastRenderedPageBreak/>
        <w:t>第一部分</w:t>
      </w:r>
      <w:r w:rsidRPr="00823537">
        <w:rPr>
          <w:rFonts w:hint="eastAsia"/>
          <w:sz w:val="24"/>
          <w:szCs w:val="24"/>
        </w:rPr>
        <w:t xml:space="preserve">  </w:t>
      </w:r>
      <w:r w:rsidRPr="00823537">
        <w:rPr>
          <w:rFonts w:hint="eastAsia"/>
          <w:sz w:val="24"/>
          <w:szCs w:val="24"/>
        </w:rPr>
        <w:t>背景与分析</w:t>
      </w:r>
      <w:bookmarkEnd w:id="1"/>
    </w:p>
    <w:p w:rsidR="00823537" w:rsidRDefault="005D5A13" w:rsidP="00823537">
      <w:pPr>
        <w:spacing w:line="360" w:lineRule="exact"/>
        <w:ind w:firstLineChars="200" w:firstLine="420"/>
        <w:rPr>
          <w:rFonts w:ascii="宋体" w:hAnsi="宋体"/>
          <w:szCs w:val="21"/>
        </w:rPr>
      </w:pPr>
      <w:r w:rsidRPr="00823537">
        <w:rPr>
          <w:rFonts w:asciiTheme="minorEastAsia" w:eastAsiaTheme="minorEastAsia" w:hAnsiTheme="minorEastAsia" w:hint="eastAsia"/>
          <w:szCs w:val="21"/>
        </w:rPr>
        <w:t>上海市</w:t>
      </w:r>
      <w:r w:rsidR="00796B7C" w:rsidRPr="00823537">
        <w:rPr>
          <w:rFonts w:asciiTheme="minorEastAsia" w:eastAsiaTheme="minorEastAsia" w:hAnsiTheme="minorEastAsia" w:hint="eastAsia"/>
          <w:szCs w:val="21"/>
        </w:rPr>
        <w:t>嘉定区第一中学</w:t>
      </w:r>
      <w:r w:rsidR="001E16CF" w:rsidRPr="00823537">
        <w:rPr>
          <w:rFonts w:asciiTheme="minorEastAsia" w:eastAsiaTheme="minorEastAsia" w:hAnsiTheme="minorEastAsia" w:hint="eastAsia"/>
          <w:szCs w:val="21"/>
        </w:rPr>
        <w:t>（简称嘉定一中）位于千年古城嘉定，在“教化嘉定”的文化滋养下积淀了丰厚的人文</w:t>
      </w:r>
      <w:r w:rsidR="00796B7C" w:rsidRPr="00823537">
        <w:rPr>
          <w:rFonts w:asciiTheme="minorEastAsia" w:eastAsiaTheme="minorEastAsia" w:hAnsiTheme="minorEastAsia" w:hint="eastAsia"/>
          <w:szCs w:val="21"/>
        </w:rPr>
        <w:t>底蕴。学校创办于1926年，1958年被命名为上海市首批重点中学，2005</w:t>
      </w:r>
      <w:r w:rsidR="001E16CF" w:rsidRPr="00823537">
        <w:rPr>
          <w:rFonts w:asciiTheme="minorEastAsia" w:eastAsiaTheme="minorEastAsia" w:hAnsiTheme="minorEastAsia" w:hint="eastAsia"/>
          <w:szCs w:val="21"/>
        </w:rPr>
        <w:t>年被命名为首批“上海市实验性示范性高中”。</w:t>
      </w:r>
      <w:r w:rsidR="00823537" w:rsidRPr="005254F2">
        <w:rPr>
          <w:rFonts w:ascii="宋体" w:hAnsi="宋体" w:hint="eastAsia"/>
          <w:szCs w:val="21"/>
        </w:rPr>
        <w:t>秉承“嘉言懿行、一以贯之”精神，坚持“追踪前哲、认识时代”校训</w:t>
      </w:r>
      <w:r w:rsidR="00823537">
        <w:rPr>
          <w:rFonts w:ascii="宋体" w:hAnsi="宋体" w:hint="eastAsia"/>
          <w:szCs w:val="21"/>
        </w:rPr>
        <w:t>；在研究与实践过程中，经历了</w:t>
      </w:r>
      <w:r w:rsidR="00823537" w:rsidRPr="00532E5D">
        <w:rPr>
          <w:rFonts w:ascii="宋体" w:hAnsi="宋体" w:hint="eastAsia"/>
          <w:szCs w:val="21"/>
        </w:rPr>
        <w:t>“主体—发展性教育”</w:t>
      </w:r>
      <w:r w:rsidR="00823537">
        <w:rPr>
          <w:rFonts w:ascii="宋体" w:hAnsi="宋体" w:hint="eastAsia"/>
          <w:szCs w:val="21"/>
        </w:rPr>
        <w:t>、</w:t>
      </w:r>
      <w:r w:rsidR="00823537" w:rsidRPr="00532E5D">
        <w:rPr>
          <w:rFonts w:ascii="宋体" w:hAnsi="宋体" w:hint="eastAsia"/>
          <w:szCs w:val="21"/>
        </w:rPr>
        <w:t>“自主—创新教育”</w:t>
      </w:r>
      <w:r w:rsidR="00823537">
        <w:rPr>
          <w:rFonts w:ascii="宋体" w:hAnsi="宋体" w:hint="eastAsia"/>
          <w:szCs w:val="21"/>
        </w:rPr>
        <w:t>以及</w:t>
      </w:r>
      <w:r w:rsidR="00823537" w:rsidRPr="00532E5D">
        <w:rPr>
          <w:rFonts w:ascii="宋体" w:hAnsi="宋体" w:hint="eastAsia"/>
          <w:szCs w:val="21"/>
        </w:rPr>
        <w:t>“合作—创新教育”</w:t>
      </w:r>
      <w:r w:rsidR="00823537">
        <w:rPr>
          <w:rFonts w:ascii="宋体" w:hAnsi="宋体" w:hint="eastAsia"/>
          <w:szCs w:val="21"/>
        </w:rPr>
        <w:t>三个发展阶段。近年来，为坚持</w:t>
      </w:r>
      <w:r w:rsidR="00823537" w:rsidRPr="00532E5D">
        <w:rPr>
          <w:rFonts w:ascii="宋体" w:hAnsi="宋体" w:hint="eastAsia"/>
          <w:szCs w:val="21"/>
        </w:rPr>
        <w:t>以习近平新时代中国特色社会主义思想为指导，深入贯彻落实党的十九大和全国教育大会精神，</w:t>
      </w:r>
      <w:r w:rsidR="00823537">
        <w:rPr>
          <w:rFonts w:ascii="宋体" w:hAnsi="宋体" w:hint="eastAsia"/>
          <w:szCs w:val="21"/>
        </w:rPr>
        <w:t>学校</w:t>
      </w:r>
      <w:r w:rsidR="00823537" w:rsidRPr="00532E5D">
        <w:rPr>
          <w:rFonts w:ascii="宋体" w:hAnsi="宋体" w:hint="eastAsia"/>
          <w:szCs w:val="21"/>
        </w:rPr>
        <w:t>基于文化立校的“合作—创新教育”</w:t>
      </w:r>
      <w:r w:rsidR="00823537">
        <w:rPr>
          <w:rFonts w:ascii="宋体" w:hAnsi="宋体" w:hint="eastAsia"/>
          <w:szCs w:val="21"/>
        </w:rPr>
        <w:t>着力发展学生核心素养，以新课标与新教材为准则，</w:t>
      </w:r>
      <w:r w:rsidR="00823537" w:rsidRPr="00532E5D">
        <w:rPr>
          <w:rFonts w:ascii="宋体" w:hAnsi="宋体"/>
          <w:szCs w:val="21"/>
        </w:rPr>
        <w:t>统领</w:t>
      </w:r>
      <w:r w:rsidR="00823537">
        <w:rPr>
          <w:rFonts w:ascii="宋体" w:hAnsi="宋体" w:hint="eastAsia"/>
          <w:szCs w:val="21"/>
        </w:rPr>
        <w:t>学校</w:t>
      </w:r>
      <w:r w:rsidR="00823537" w:rsidRPr="00532E5D">
        <w:rPr>
          <w:rFonts w:ascii="宋体" w:hAnsi="宋体"/>
          <w:szCs w:val="21"/>
        </w:rPr>
        <w:t>课程</w:t>
      </w:r>
      <w:r w:rsidR="00823537">
        <w:rPr>
          <w:rFonts w:ascii="宋体" w:hAnsi="宋体" w:hint="eastAsia"/>
          <w:szCs w:val="21"/>
        </w:rPr>
        <w:t>、教学与评价一体化改革，旨在打造学校 “合作-创新”育人模式，培养</w:t>
      </w:r>
      <w:r w:rsidR="00823537" w:rsidRPr="00532E5D">
        <w:rPr>
          <w:rFonts w:ascii="宋体" w:hAnsi="宋体"/>
          <w:szCs w:val="21"/>
        </w:rPr>
        <w:t>德智体美劳全面发展的社会主义建设者和接班人</w:t>
      </w:r>
      <w:r w:rsidR="00823537">
        <w:rPr>
          <w:rFonts w:ascii="宋体" w:hAnsi="宋体" w:hint="eastAsia"/>
          <w:szCs w:val="21"/>
        </w:rPr>
        <w:t>。新时期，我校</w:t>
      </w:r>
      <w:r w:rsidR="00823537" w:rsidRPr="00532E5D">
        <w:rPr>
          <w:rFonts w:ascii="宋体" w:hAnsi="宋体" w:hint="eastAsia"/>
          <w:szCs w:val="21"/>
        </w:rPr>
        <w:t>“合作—创新教育”</w:t>
      </w:r>
      <w:r w:rsidR="00823537">
        <w:rPr>
          <w:rFonts w:ascii="宋体" w:hAnsi="宋体" w:hint="eastAsia"/>
          <w:szCs w:val="21"/>
        </w:rPr>
        <w:t>以“素养”为导向，以“五育并举”为核心，并以“嘉懿”为特色；协同关注嘉懿课程体系建设、嘉懿课堂教学变革、嘉懿考试评价完善以及嘉懿教师专业发展，在各个层面均取得了一定的突破与成效。</w:t>
      </w:r>
    </w:p>
    <w:p w:rsidR="00E71768" w:rsidRPr="00823537" w:rsidRDefault="00415855"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为对接上海基础教育综合改革，适应新高考改革</w:t>
      </w:r>
      <w:r w:rsidR="00C66802" w:rsidRPr="00823537">
        <w:rPr>
          <w:rFonts w:asciiTheme="minorEastAsia" w:eastAsiaTheme="minorEastAsia" w:hAnsiTheme="minorEastAsia" w:hint="eastAsia"/>
          <w:szCs w:val="21"/>
        </w:rPr>
        <w:t>3+3选科模式，学校从高二起实行走班教学，目前每个级部皆有12个班级，其中2个新疆内高班。</w:t>
      </w:r>
      <w:r w:rsidR="00E71768" w:rsidRPr="00823537">
        <w:rPr>
          <w:rFonts w:asciiTheme="minorEastAsia" w:eastAsiaTheme="minorEastAsia" w:hAnsiTheme="minorEastAsia" w:hint="eastAsia"/>
          <w:szCs w:val="21"/>
        </w:rPr>
        <w:t>为满足学生个性化发展，实施分层分类教学，2016学年度始设置TI</w:t>
      </w:r>
      <w:r w:rsidR="00210274" w:rsidRPr="00823537">
        <w:rPr>
          <w:rFonts w:asciiTheme="minorEastAsia" w:eastAsiaTheme="minorEastAsia" w:hAnsiTheme="minorEastAsia" w:hint="eastAsia"/>
          <w:szCs w:val="21"/>
        </w:rPr>
        <w:t>理科实验班、科创实验班、人文特色</w:t>
      </w:r>
      <w:r w:rsidR="00E71768" w:rsidRPr="00823537">
        <w:rPr>
          <w:rFonts w:asciiTheme="minorEastAsia" w:eastAsiaTheme="minorEastAsia" w:hAnsiTheme="minorEastAsia" w:hint="eastAsia"/>
          <w:szCs w:val="21"/>
        </w:rPr>
        <w:t>班、英语特色班，2019</w:t>
      </w:r>
      <w:r w:rsidR="00C77942" w:rsidRPr="00823537">
        <w:rPr>
          <w:rFonts w:asciiTheme="minorEastAsia" w:eastAsiaTheme="minorEastAsia" w:hAnsiTheme="minorEastAsia" w:hint="eastAsia"/>
          <w:szCs w:val="21"/>
        </w:rPr>
        <w:t>学年度始增设日语特色班，力争在“实验”、“特色”、</w:t>
      </w:r>
      <w:r w:rsidR="00E71768" w:rsidRPr="00823537">
        <w:rPr>
          <w:rFonts w:asciiTheme="minorEastAsia" w:eastAsiaTheme="minorEastAsia" w:hAnsiTheme="minorEastAsia" w:hint="eastAsia"/>
          <w:szCs w:val="21"/>
        </w:rPr>
        <w:t>“普适”</w:t>
      </w:r>
      <w:r w:rsidR="00C77942" w:rsidRPr="00823537">
        <w:rPr>
          <w:rFonts w:asciiTheme="minorEastAsia" w:eastAsiaTheme="minorEastAsia" w:hAnsiTheme="minorEastAsia" w:hint="eastAsia"/>
          <w:szCs w:val="21"/>
        </w:rPr>
        <w:t>、“特殊”四个层面</w:t>
      </w:r>
      <w:r w:rsidR="00E71768" w:rsidRPr="00823537">
        <w:rPr>
          <w:rFonts w:asciiTheme="minorEastAsia" w:eastAsiaTheme="minorEastAsia" w:hAnsiTheme="minorEastAsia" w:hint="eastAsia"/>
          <w:szCs w:val="21"/>
        </w:rPr>
        <w:t>满足不同层级学生的学习与发展需求。</w:t>
      </w:r>
    </w:p>
    <w:p w:rsidR="00292467" w:rsidRPr="00292467" w:rsidRDefault="00292467" w:rsidP="00823537">
      <w:pPr>
        <w:spacing w:line="360" w:lineRule="exact"/>
        <w:ind w:firstLineChars="200" w:firstLine="420"/>
        <w:rPr>
          <w:rFonts w:asciiTheme="minorEastAsia" w:eastAsiaTheme="minorEastAsia" w:hAnsiTheme="minorEastAsia"/>
          <w:szCs w:val="21"/>
        </w:rPr>
      </w:pPr>
      <w:r w:rsidRPr="00292467">
        <w:rPr>
          <w:rFonts w:asciiTheme="minorEastAsia" w:eastAsiaTheme="minorEastAsia" w:hAnsiTheme="minorEastAsia" w:hint="eastAsia"/>
          <w:szCs w:val="21"/>
        </w:rPr>
        <w:t>学校注重教师梯队建设，教师中具有硕士研究生学历的39名，在职进修硕士学位16名，研究生课程班结业80余名，约占教师总数的82%，其中自培特级教师3名，区骨干教师27名，区学科新星8名，区青年领军人才4名，大批优秀教师在校内、区内发挥着示范、带教指导作用，形成了一支结构不断优化、教科研能力不断增强、创新发展素养不断提升的复合型教师队伍。</w:t>
      </w:r>
    </w:p>
    <w:p w:rsidR="00603E07" w:rsidRPr="00823537" w:rsidRDefault="00EE7A05"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cstheme="minorEastAsia" w:hint="eastAsia"/>
          <w:szCs w:val="21"/>
        </w:rPr>
        <w:t>学校始终坚持以习近平新时代中国特色社会主义思想为指导，深入贯彻落实党的十九大和全国教育大会精神，着力提升学校综合竞争力，着力提高学生综合素质，向高等学院输送更多更好的优秀人才。自2016年以来，学校本科上线率从92%提升到100%，自招上线率（一本率）从45%提升到65%。20</w:t>
      </w:r>
      <w:r w:rsidR="005209CA" w:rsidRPr="00823537">
        <w:rPr>
          <w:rFonts w:asciiTheme="minorEastAsia" w:eastAsiaTheme="minorEastAsia" w:hAnsiTheme="minorEastAsia" w:cstheme="minorEastAsia"/>
          <w:szCs w:val="21"/>
        </w:rPr>
        <w:t>20</w:t>
      </w:r>
      <w:r w:rsidRPr="00823537">
        <w:rPr>
          <w:rFonts w:asciiTheme="minorEastAsia" w:eastAsiaTheme="minorEastAsia" w:hAnsiTheme="minorEastAsia" w:cstheme="minorEastAsia" w:hint="eastAsia"/>
          <w:szCs w:val="21"/>
        </w:rPr>
        <w:t>年秋季高考</w:t>
      </w:r>
      <w:r w:rsidR="005209CA" w:rsidRPr="00823537">
        <w:rPr>
          <w:rFonts w:asciiTheme="minorEastAsia" w:eastAsiaTheme="minorEastAsia" w:hAnsiTheme="minorEastAsia" w:cstheme="minorEastAsia" w:hint="eastAsia"/>
          <w:szCs w:val="21"/>
        </w:rPr>
        <w:t>特控线</w:t>
      </w:r>
      <w:r w:rsidRPr="00823537">
        <w:rPr>
          <w:rFonts w:asciiTheme="minorEastAsia" w:eastAsiaTheme="minorEastAsia" w:hAnsiTheme="minorEastAsia" w:cstheme="minorEastAsia" w:hint="eastAsia"/>
          <w:szCs w:val="21"/>
        </w:rPr>
        <w:t>上线人数2</w:t>
      </w:r>
      <w:r w:rsidR="005209CA" w:rsidRPr="00823537">
        <w:rPr>
          <w:rFonts w:asciiTheme="minorEastAsia" w:eastAsiaTheme="minorEastAsia" w:hAnsiTheme="minorEastAsia" w:cstheme="minorEastAsia"/>
          <w:szCs w:val="21"/>
        </w:rPr>
        <w:t>42</w:t>
      </w:r>
      <w:r w:rsidRPr="00823537">
        <w:rPr>
          <w:rFonts w:asciiTheme="minorEastAsia" w:eastAsiaTheme="minorEastAsia" w:hAnsiTheme="minorEastAsia" w:cstheme="minorEastAsia" w:hint="eastAsia"/>
          <w:szCs w:val="21"/>
        </w:rPr>
        <w:t>人，对区域的贡献率达到4</w:t>
      </w:r>
      <w:r w:rsidR="005209CA" w:rsidRPr="00823537">
        <w:rPr>
          <w:rFonts w:asciiTheme="minorEastAsia" w:eastAsiaTheme="minorEastAsia" w:hAnsiTheme="minorEastAsia" w:cstheme="minorEastAsia"/>
          <w:szCs w:val="21"/>
        </w:rPr>
        <w:t>8</w:t>
      </w:r>
      <w:r w:rsidRPr="00823537">
        <w:rPr>
          <w:rFonts w:asciiTheme="minorEastAsia" w:eastAsiaTheme="minorEastAsia" w:hAnsiTheme="minorEastAsia" w:cstheme="minorEastAsia" w:hint="eastAsia"/>
          <w:szCs w:val="21"/>
        </w:rPr>
        <w:t>.</w:t>
      </w:r>
      <w:r w:rsidR="005209CA" w:rsidRPr="00823537">
        <w:rPr>
          <w:rFonts w:asciiTheme="minorEastAsia" w:eastAsiaTheme="minorEastAsia" w:hAnsiTheme="minorEastAsia" w:cstheme="minorEastAsia"/>
          <w:szCs w:val="21"/>
        </w:rPr>
        <w:t>8</w:t>
      </w:r>
      <w:r w:rsidRPr="00823537">
        <w:rPr>
          <w:rFonts w:asciiTheme="minorEastAsia" w:eastAsiaTheme="minorEastAsia" w:hAnsiTheme="minorEastAsia" w:cstheme="minorEastAsia" w:hint="eastAsia"/>
          <w:szCs w:val="21"/>
        </w:rPr>
        <w:t>％。</w:t>
      </w:r>
      <w:r w:rsidR="002F567D" w:rsidRPr="00823537">
        <w:rPr>
          <w:rFonts w:asciiTheme="minorEastAsia" w:eastAsiaTheme="minorEastAsia" w:hAnsiTheme="minorEastAsia" w:cstheme="minorEastAsia" w:hint="eastAsia"/>
          <w:szCs w:val="21"/>
        </w:rPr>
        <w:t>同时学校在其他方面取得了很好的成绩，学生多次在“青少年创新创业大赛”、“</w:t>
      </w:r>
      <w:r w:rsidR="008E1C18" w:rsidRPr="00823537">
        <w:rPr>
          <w:rFonts w:asciiTheme="minorEastAsia" w:eastAsiaTheme="minorEastAsia" w:hAnsiTheme="minorEastAsia" w:cstheme="minorEastAsia" w:hint="eastAsia"/>
          <w:szCs w:val="21"/>
        </w:rPr>
        <w:t>青少年世界杯机器人大赛</w:t>
      </w:r>
      <w:r w:rsidR="002F567D" w:rsidRPr="00823537">
        <w:rPr>
          <w:rFonts w:asciiTheme="minorEastAsia" w:eastAsiaTheme="minorEastAsia" w:hAnsiTheme="minorEastAsia" w:cstheme="minorEastAsia" w:hint="eastAsia"/>
          <w:szCs w:val="21"/>
        </w:rPr>
        <w:t>”</w:t>
      </w:r>
      <w:r w:rsidR="008E1C18" w:rsidRPr="00823537">
        <w:rPr>
          <w:rFonts w:asciiTheme="minorEastAsia" w:eastAsiaTheme="minorEastAsia" w:hAnsiTheme="minorEastAsia" w:cstheme="minorEastAsia" w:hint="eastAsia"/>
          <w:szCs w:val="21"/>
        </w:rPr>
        <w:t>、“中学生数学建模亚太地区大赛”等科技类的国际、国内各级各类比赛</w:t>
      </w:r>
      <w:r w:rsidR="00680A0F" w:rsidRPr="00823537">
        <w:rPr>
          <w:rFonts w:asciiTheme="minorEastAsia" w:eastAsiaTheme="minorEastAsia" w:hAnsiTheme="minorEastAsia" w:cstheme="minorEastAsia" w:hint="eastAsia"/>
          <w:szCs w:val="21"/>
        </w:rPr>
        <w:t>，</w:t>
      </w:r>
      <w:r w:rsidR="008E1C18" w:rsidRPr="00823537">
        <w:rPr>
          <w:rFonts w:asciiTheme="minorEastAsia" w:eastAsiaTheme="minorEastAsia" w:hAnsiTheme="minorEastAsia" w:cstheme="minorEastAsia" w:hint="eastAsia"/>
          <w:szCs w:val="21"/>
        </w:rPr>
        <w:t>人文类赛事、体育艺术类比赛中获得佳绩，连续两年有两名学生获得上海市阳光体育达人称号，连续两年有两名学生获得上海市“百里挑一”优秀毕业生称号，一名学生获得全国最美中学生称号</w:t>
      </w:r>
      <w:r w:rsidR="00330F44" w:rsidRPr="00823537">
        <w:rPr>
          <w:rFonts w:asciiTheme="minorEastAsia" w:eastAsiaTheme="minorEastAsia" w:hAnsiTheme="minorEastAsia" w:cstheme="minorEastAsia" w:hint="eastAsia"/>
          <w:szCs w:val="21"/>
        </w:rPr>
        <w:t>，</w:t>
      </w:r>
      <w:r w:rsidR="00680A0F" w:rsidRPr="00823537">
        <w:rPr>
          <w:rFonts w:asciiTheme="minorEastAsia" w:eastAsiaTheme="minorEastAsia" w:hAnsiTheme="minorEastAsia" w:cstheme="minorEastAsia" w:hint="eastAsia"/>
          <w:szCs w:val="21"/>
        </w:rPr>
        <w:t>2018年</w:t>
      </w:r>
      <w:r w:rsidR="00680A0F" w:rsidRPr="00823537">
        <w:rPr>
          <w:rFonts w:asciiTheme="minorEastAsia" w:eastAsiaTheme="minorEastAsia" w:hAnsiTheme="minorEastAsia" w:cstheme="minorEastAsia"/>
          <w:szCs w:val="21"/>
        </w:rPr>
        <w:t>上海市</w:t>
      </w:r>
      <w:r w:rsidR="00680A0F" w:rsidRPr="00823537">
        <w:rPr>
          <w:rFonts w:asciiTheme="minorEastAsia" w:eastAsiaTheme="minorEastAsia" w:hAnsiTheme="minorEastAsia" w:cstheme="minorEastAsia" w:hint="eastAsia"/>
          <w:szCs w:val="21"/>
        </w:rPr>
        <w:t>16届</w:t>
      </w:r>
      <w:r w:rsidR="00680A0F" w:rsidRPr="00823537">
        <w:rPr>
          <w:rFonts w:asciiTheme="minorEastAsia" w:eastAsiaTheme="minorEastAsia" w:hAnsiTheme="minorEastAsia" w:cstheme="minorEastAsia"/>
          <w:szCs w:val="21"/>
        </w:rPr>
        <w:t>运动会获</w:t>
      </w:r>
      <w:r w:rsidR="00EC391C" w:rsidRPr="00823537">
        <w:rPr>
          <w:rFonts w:asciiTheme="minorEastAsia" w:eastAsiaTheme="minorEastAsia" w:hAnsiTheme="minorEastAsia" w:cstheme="minorEastAsia" w:hint="eastAsia"/>
          <w:szCs w:val="21"/>
        </w:rPr>
        <w:t>三</w:t>
      </w:r>
      <w:r w:rsidR="00680A0F" w:rsidRPr="00823537">
        <w:rPr>
          <w:rFonts w:asciiTheme="minorEastAsia" w:eastAsiaTheme="minorEastAsia" w:hAnsiTheme="minorEastAsia" w:cstheme="minorEastAsia" w:hint="eastAsia"/>
          <w:szCs w:val="21"/>
        </w:rPr>
        <w:t>枚</w:t>
      </w:r>
      <w:r w:rsidR="00680A0F" w:rsidRPr="00823537">
        <w:rPr>
          <w:rFonts w:asciiTheme="minorEastAsia" w:eastAsiaTheme="minorEastAsia" w:hAnsiTheme="minorEastAsia" w:cstheme="minorEastAsia"/>
          <w:szCs w:val="21"/>
        </w:rPr>
        <w:t>金牌，</w:t>
      </w:r>
      <w:r w:rsidR="00330F44" w:rsidRPr="00823537">
        <w:rPr>
          <w:rFonts w:asciiTheme="minorEastAsia" w:eastAsiaTheme="minorEastAsia" w:hAnsiTheme="minorEastAsia" w:cstheme="minorEastAsia" w:hint="eastAsia"/>
          <w:szCs w:val="21"/>
        </w:rPr>
        <w:t>2019年获机器人全国大赛亚军，代表中国出赛世界杯</w:t>
      </w:r>
      <w:r w:rsidR="008E1C18" w:rsidRPr="00823537">
        <w:rPr>
          <w:rFonts w:asciiTheme="minorEastAsia" w:eastAsiaTheme="minorEastAsia" w:hAnsiTheme="minorEastAsia" w:cstheme="minorEastAsia" w:hint="eastAsia"/>
          <w:szCs w:val="21"/>
        </w:rPr>
        <w:t>。</w:t>
      </w:r>
      <w:r w:rsidR="00603E07" w:rsidRPr="00823537">
        <w:rPr>
          <w:rFonts w:asciiTheme="minorEastAsia" w:eastAsiaTheme="minorEastAsia" w:hAnsiTheme="minorEastAsia" w:cstheme="minorEastAsia" w:hint="eastAsia"/>
          <w:szCs w:val="21"/>
        </w:rPr>
        <w:t>学校先后被评为</w:t>
      </w:r>
      <w:r w:rsidR="00603E07" w:rsidRPr="00823537">
        <w:rPr>
          <w:rFonts w:asciiTheme="minorEastAsia" w:eastAsiaTheme="minorEastAsia" w:hAnsiTheme="minorEastAsia" w:cs="宋体" w:hint="eastAsia"/>
          <w:szCs w:val="21"/>
        </w:rPr>
        <w:t>国家级语言文字规范化示范校、国家级体育传统项目学校、</w:t>
      </w:r>
      <w:r w:rsidR="00603E07" w:rsidRPr="00823537">
        <w:rPr>
          <w:rFonts w:asciiTheme="minorEastAsia" w:eastAsiaTheme="minorEastAsia" w:hAnsiTheme="minorEastAsia" w:cstheme="minorEastAsia" w:hint="eastAsia"/>
          <w:szCs w:val="21"/>
        </w:rPr>
        <w:t>上海市首届文明校园、上海市科技特色示范学校、上海市心理健康教育示范校、上海市中学生行为规范示范校、上海市创客基地学校、</w:t>
      </w:r>
      <w:r w:rsidR="00603E07" w:rsidRPr="00823537">
        <w:rPr>
          <w:rFonts w:asciiTheme="minorEastAsia" w:eastAsiaTheme="minorEastAsia" w:hAnsiTheme="minorEastAsia" w:cs="宋体" w:hint="eastAsia"/>
          <w:szCs w:val="21"/>
        </w:rPr>
        <w:t>上海市优秀</w:t>
      </w:r>
      <w:r w:rsidR="00210274" w:rsidRPr="00823537">
        <w:rPr>
          <w:rFonts w:asciiTheme="minorEastAsia" w:eastAsiaTheme="minorEastAsia" w:hAnsiTheme="minorEastAsia" w:cs="宋体" w:hint="eastAsia"/>
          <w:szCs w:val="21"/>
        </w:rPr>
        <w:t>教师</w:t>
      </w:r>
      <w:r w:rsidR="00603E07" w:rsidRPr="00823537">
        <w:rPr>
          <w:rFonts w:asciiTheme="minorEastAsia" w:eastAsiaTheme="minorEastAsia" w:hAnsiTheme="minorEastAsia" w:cs="宋体" w:hint="eastAsia"/>
          <w:szCs w:val="21"/>
        </w:rPr>
        <w:t>专业发展学校、上海市普教系统德育工作先进集体、上海市教育科研工作先进集体、</w:t>
      </w:r>
      <w:r w:rsidR="00603E07" w:rsidRPr="00823537">
        <w:rPr>
          <w:rFonts w:asciiTheme="minorEastAsia" w:eastAsiaTheme="minorEastAsia" w:hAnsiTheme="minorEastAsia" w:cstheme="minorEastAsia" w:hint="eastAsia"/>
          <w:szCs w:val="21"/>
        </w:rPr>
        <w:t>上</w:t>
      </w:r>
      <w:r w:rsidR="00603E07" w:rsidRPr="00823537">
        <w:rPr>
          <w:rFonts w:asciiTheme="minorEastAsia" w:eastAsiaTheme="minorEastAsia" w:hAnsiTheme="minorEastAsia" w:cs="宋体" w:hint="eastAsia"/>
          <w:szCs w:val="21"/>
        </w:rPr>
        <w:t>海五四红旗团委、上海市群众体育先进集体、上海市爱国卫生先进集体、嘉定区教育综合改革示范校。</w:t>
      </w:r>
    </w:p>
    <w:p w:rsidR="002C7390" w:rsidRPr="00823537" w:rsidRDefault="002C7390"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嘉定一中有多年学校课程建设的实践经验，</w:t>
      </w:r>
      <w:r w:rsidR="00603E07" w:rsidRPr="00823537">
        <w:rPr>
          <w:rFonts w:asciiTheme="minorEastAsia" w:eastAsiaTheme="minorEastAsia" w:hAnsiTheme="minorEastAsia" w:hint="eastAsia"/>
          <w:szCs w:val="21"/>
        </w:rPr>
        <w:t>特别是近些年来以“学生个性发展”为关键的学校特色课程开发取得一定的</w:t>
      </w:r>
      <w:r w:rsidRPr="00823537">
        <w:rPr>
          <w:rFonts w:asciiTheme="minorEastAsia" w:eastAsiaTheme="minorEastAsia" w:hAnsiTheme="minorEastAsia" w:hint="eastAsia"/>
          <w:szCs w:val="21"/>
        </w:rPr>
        <w:t>成绩。</w:t>
      </w:r>
      <w:r w:rsidR="00603E07" w:rsidRPr="00823537">
        <w:rPr>
          <w:rFonts w:asciiTheme="minorEastAsia" w:eastAsiaTheme="minorEastAsia" w:hAnsiTheme="minorEastAsia" w:hint="eastAsia"/>
          <w:szCs w:val="21"/>
        </w:rPr>
        <w:t>今天我们面临新的发展机遇，</w:t>
      </w:r>
      <w:r w:rsidRPr="00823537">
        <w:rPr>
          <w:rFonts w:asciiTheme="minorEastAsia" w:eastAsiaTheme="minorEastAsia" w:hAnsiTheme="minorEastAsia" w:hint="eastAsia"/>
          <w:szCs w:val="21"/>
        </w:rPr>
        <w:t>使学校整体办学水平再</w:t>
      </w:r>
      <w:r w:rsidRPr="00823537">
        <w:rPr>
          <w:rFonts w:asciiTheme="minorEastAsia" w:eastAsiaTheme="minorEastAsia" w:hAnsiTheme="minorEastAsia" w:hint="eastAsia"/>
          <w:szCs w:val="21"/>
        </w:rPr>
        <w:lastRenderedPageBreak/>
        <w:t>上新台阶，就必须继续加大课程建设与</w:t>
      </w:r>
      <w:r w:rsidR="006E15A7" w:rsidRPr="00823537">
        <w:rPr>
          <w:rFonts w:asciiTheme="minorEastAsia" w:eastAsiaTheme="minorEastAsia" w:hAnsiTheme="minorEastAsia" w:hint="eastAsia"/>
          <w:szCs w:val="21"/>
        </w:rPr>
        <w:t>课堂教学</w:t>
      </w:r>
      <w:r w:rsidR="00603E07" w:rsidRPr="00823537">
        <w:rPr>
          <w:rFonts w:asciiTheme="minorEastAsia" w:eastAsiaTheme="minorEastAsia" w:hAnsiTheme="minorEastAsia" w:hint="eastAsia"/>
          <w:szCs w:val="21"/>
        </w:rPr>
        <w:t>系统</w:t>
      </w:r>
      <w:r w:rsidR="006E15A7" w:rsidRPr="00823537">
        <w:rPr>
          <w:rFonts w:asciiTheme="minorEastAsia" w:eastAsiaTheme="minorEastAsia" w:hAnsiTheme="minorEastAsia" w:hint="eastAsia"/>
          <w:szCs w:val="21"/>
        </w:rPr>
        <w:t>改进</w:t>
      </w:r>
      <w:r w:rsidR="00603E07" w:rsidRPr="00823537">
        <w:rPr>
          <w:rFonts w:asciiTheme="minorEastAsia" w:eastAsiaTheme="minorEastAsia" w:hAnsiTheme="minorEastAsia" w:hint="eastAsia"/>
          <w:szCs w:val="21"/>
        </w:rPr>
        <w:t>的力度。只有链接育人方式变革的</w:t>
      </w:r>
      <w:r w:rsidRPr="00823537">
        <w:rPr>
          <w:rFonts w:asciiTheme="minorEastAsia" w:eastAsiaTheme="minorEastAsia" w:hAnsiTheme="minorEastAsia" w:hint="eastAsia"/>
          <w:szCs w:val="21"/>
        </w:rPr>
        <w:t>课程</w:t>
      </w:r>
      <w:r w:rsidR="00603E07" w:rsidRPr="00823537">
        <w:rPr>
          <w:rFonts w:asciiTheme="minorEastAsia" w:eastAsiaTheme="minorEastAsia" w:hAnsiTheme="minorEastAsia" w:hint="eastAsia"/>
          <w:szCs w:val="21"/>
        </w:rPr>
        <w:t>体系</w:t>
      </w:r>
      <w:r w:rsidRPr="00823537">
        <w:rPr>
          <w:rFonts w:asciiTheme="minorEastAsia" w:eastAsiaTheme="minorEastAsia" w:hAnsiTheme="minorEastAsia" w:hint="eastAsia"/>
          <w:szCs w:val="21"/>
        </w:rPr>
        <w:t>才能保持学校发展优势，因而</w:t>
      </w:r>
      <w:r w:rsidR="006F20FE" w:rsidRPr="00823537">
        <w:rPr>
          <w:rFonts w:asciiTheme="minorEastAsia" w:eastAsiaTheme="minorEastAsia" w:hAnsiTheme="minorEastAsia" w:hint="eastAsia"/>
          <w:bCs/>
          <w:szCs w:val="21"/>
        </w:rPr>
        <w:t>如何用系统思维构建学校课程育人体系</w:t>
      </w:r>
      <w:r w:rsidRPr="00823537">
        <w:rPr>
          <w:rFonts w:asciiTheme="minorEastAsia" w:eastAsiaTheme="minorEastAsia" w:hAnsiTheme="minorEastAsia" w:hint="eastAsia"/>
          <w:szCs w:val="21"/>
        </w:rPr>
        <w:t>将是我校今后一段时间课程建设与发展的重点工作。</w:t>
      </w:r>
    </w:p>
    <w:p w:rsidR="00796B7C" w:rsidRPr="00823537" w:rsidRDefault="002C7390" w:rsidP="00823537">
      <w:pPr>
        <w:pStyle w:val="2"/>
        <w:spacing w:before="0" w:after="0" w:line="360" w:lineRule="exact"/>
        <w:ind w:firstLine="422"/>
        <w:rPr>
          <w:sz w:val="21"/>
          <w:szCs w:val="21"/>
        </w:rPr>
      </w:pPr>
      <w:bookmarkStart w:id="2" w:name="_Toc49240002"/>
      <w:r w:rsidRPr="00823537">
        <w:rPr>
          <w:rFonts w:hint="eastAsia"/>
          <w:sz w:val="21"/>
          <w:szCs w:val="21"/>
        </w:rPr>
        <w:t>1</w:t>
      </w:r>
      <w:r w:rsidRPr="00823537">
        <w:rPr>
          <w:sz w:val="21"/>
          <w:szCs w:val="21"/>
        </w:rPr>
        <w:t>.1</w:t>
      </w:r>
      <w:r w:rsidR="00D97F0C" w:rsidRPr="00823537">
        <w:rPr>
          <w:sz w:val="21"/>
          <w:szCs w:val="21"/>
        </w:rPr>
        <w:t xml:space="preserve"> </w:t>
      </w:r>
      <w:r w:rsidRPr="00823537">
        <w:rPr>
          <w:rFonts w:hint="eastAsia"/>
          <w:sz w:val="21"/>
          <w:szCs w:val="21"/>
        </w:rPr>
        <w:t>政策梳理</w:t>
      </w:r>
      <w:bookmarkEnd w:id="2"/>
    </w:p>
    <w:p w:rsidR="00796B7C" w:rsidRPr="00823537" w:rsidRDefault="00796B7C" w:rsidP="00823537">
      <w:pPr>
        <w:widowControl/>
        <w:spacing w:line="360" w:lineRule="exact"/>
        <w:ind w:firstLine="482"/>
        <w:jc w:val="left"/>
        <w:rPr>
          <w:rFonts w:asciiTheme="minorEastAsia" w:eastAsiaTheme="minorEastAsia" w:hAnsiTheme="minorEastAsia"/>
          <w:szCs w:val="21"/>
        </w:rPr>
      </w:pPr>
      <w:r w:rsidRPr="00823537">
        <w:rPr>
          <w:rFonts w:asciiTheme="minorEastAsia" w:eastAsiaTheme="minorEastAsia" w:hAnsiTheme="minorEastAsia" w:hint="eastAsia"/>
          <w:szCs w:val="21"/>
        </w:rPr>
        <w:t>在《上海市深化高等学校招生考试制度综合改革实施方案》微调、</w:t>
      </w:r>
      <w:r w:rsidR="005209CA" w:rsidRPr="00823537">
        <w:rPr>
          <w:rFonts w:asciiTheme="minorEastAsia" w:eastAsiaTheme="minorEastAsia" w:hAnsiTheme="minorEastAsia" w:hint="eastAsia"/>
          <w:szCs w:val="21"/>
        </w:rPr>
        <w:t>《普通高中课程方案（2</w:t>
      </w:r>
      <w:r w:rsidR="005209CA" w:rsidRPr="00823537">
        <w:rPr>
          <w:rFonts w:asciiTheme="minorEastAsia" w:eastAsiaTheme="minorEastAsia" w:hAnsiTheme="minorEastAsia"/>
          <w:szCs w:val="21"/>
        </w:rPr>
        <w:t>017</w:t>
      </w:r>
      <w:r w:rsidR="005209CA" w:rsidRPr="00823537">
        <w:rPr>
          <w:rFonts w:asciiTheme="minorEastAsia" w:eastAsiaTheme="minorEastAsia" w:hAnsiTheme="minorEastAsia" w:hint="eastAsia"/>
          <w:szCs w:val="21"/>
        </w:rPr>
        <w:t>年版2</w:t>
      </w:r>
      <w:r w:rsidR="005209CA" w:rsidRPr="00823537">
        <w:rPr>
          <w:rFonts w:asciiTheme="minorEastAsia" w:eastAsiaTheme="minorEastAsia" w:hAnsiTheme="minorEastAsia"/>
          <w:szCs w:val="21"/>
        </w:rPr>
        <w:t>020</w:t>
      </w:r>
      <w:r w:rsidR="005209CA" w:rsidRPr="00823537">
        <w:rPr>
          <w:rFonts w:asciiTheme="minorEastAsia" w:eastAsiaTheme="minorEastAsia" w:hAnsiTheme="minorEastAsia" w:hint="eastAsia"/>
          <w:szCs w:val="21"/>
        </w:rPr>
        <w:t>修订）》 《国家课程标准（2</w:t>
      </w:r>
      <w:r w:rsidR="005209CA" w:rsidRPr="00823537">
        <w:rPr>
          <w:rFonts w:asciiTheme="minorEastAsia" w:eastAsiaTheme="minorEastAsia" w:hAnsiTheme="minorEastAsia"/>
          <w:szCs w:val="21"/>
        </w:rPr>
        <w:t>017</w:t>
      </w:r>
      <w:r w:rsidR="005209CA" w:rsidRPr="00823537">
        <w:rPr>
          <w:rFonts w:asciiTheme="minorEastAsia" w:eastAsiaTheme="minorEastAsia" w:hAnsiTheme="minorEastAsia" w:hint="eastAsia"/>
          <w:szCs w:val="21"/>
        </w:rPr>
        <w:t>年版2</w:t>
      </w:r>
      <w:r w:rsidR="005209CA" w:rsidRPr="00823537">
        <w:rPr>
          <w:rFonts w:asciiTheme="minorEastAsia" w:eastAsiaTheme="minorEastAsia" w:hAnsiTheme="minorEastAsia"/>
          <w:szCs w:val="21"/>
        </w:rPr>
        <w:t>020</w:t>
      </w:r>
      <w:r w:rsidR="005209CA" w:rsidRPr="00823537">
        <w:rPr>
          <w:rFonts w:asciiTheme="minorEastAsia" w:eastAsiaTheme="minorEastAsia" w:hAnsiTheme="minorEastAsia" w:hint="eastAsia"/>
          <w:szCs w:val="21"/>
        </w:rPr>
        <w:t>修订）》</w:t>
      </w:r>
      <w:r w:rsidRPr="00823537">
        <w:rPr>
          <w:rFonts w:asciiTheme="minorEastAsia" w:eastAsiaTheme="minorEastAsia" w:hAnsiTheme="minorEastAsia" w:hint="eastAsia"/>
          <w:szCs w:val="21"/>
        </w:rPr>
        <w:t>、</w:t>
      </w:r>
      <w:r w:rsidR="003F4599" w:rsidRPr="00823537">
        <w:rPr>
          <w:rFonts w:asciiTheme="minorEastAsia" w:eastAsiaTheme="minorEastAsia" w:hAnsiTheme="minorEastAsia" w:hint="eastAsia"/>
          <w:szCs w:val="21"/>
        </w:rPr>
        <w:t>国家统编</w:t>
      </w:r>
      <w:r w:rsidR="001E16CF" w:rsidRPr="00823537">
        <w:rPr>
          <w:rFonts w:asciiTheme="minorEastAsia" w:eastAsiaTheme="minorEastAsia" w:hAnsiTheme="minorEastAsia" w:hint="eastAsia"/>
          <w:szCs w:val="21"/>
        </w:rPr>
        <w:t>教材</w:t>
      </w:r>
      <w:r w:rsidRPr="00823537">
        <w:rPr>
          <w:rFonts w:asciiTheme="minorEastAsia" w:eastAsiaTheme="minorEastAsia" w:hAnsiTheme="minorEastAsia" w:hint="eastAsia"/>
          <w:szCs w:val="21"/>
        </w:rPr>
        <w:t>启用的过渡期，面对嘉定“品质教育”的要求以及 “</w:t>
      </w:r>
      <w:r w:rsidR="00975AC8" w:rsidRPr="00823537">
        <w:rPr>
          <w:rFonts w:asciiTheme="minorEastAsia" w:eastAsiaTheme="minorEastAsia" w:hAnsiTheme="minorEastAsia" w:hint="eastAsia"/>
          <w:szCs w:val="21"/>
        </w:rPr>
        <w:t>内涵发展，品质提升</w:t>
      </w:r>
      <w:r w:rsidRPr="00823537">
        <w:rPr>
          <w:rFonts w:asciiTheme="minorEastAsia" w:eastAsiaTheme="minorEastAsia" w:hAnsiTheme="minorEastAsia" w:hint="eastAsia"/>
          <w:szCs w:val="21"/>
        </w:rPr>
        <w:t>” 学校新一轮发展思路，根据</w:t>
      </w:r>
      <w:r w:rsidR="00672E40" w:rsidRPr="00823537">
        <w:rPr>
          <w:rFonts w:asciiTheme="minorEastAsia" w:eastAsiaTheme="minorEastAsia" w:hAnsiTheme="minorEastAsia" w:hint="eastAsia"/>
          <w:szCs w:val="21"/>
        </w:rPr>
        <w:t>《国务院办公厅关于新时代推进普通高中育人方式改革的指导意见》</w:t>
      </w:r>
      <w:r w:rsidRPr="00823537">
        <w:rPr>
          <w:rFonts w:asciiTheme="minorEastAsia" w:eastAsiaTheme="minorEastAsia" w:hAnsiTheme="minorEastAsia" w:hint="eastAsia"/>
          <w:szCs w:val="21"/>
        </w:rPr>
        <w:t>《上海市中小学20</w:t>
      </w:r>
      <w:r w:rsidR="005209CA" w:rsidRPr="00823537">
        <w:rPr>
          <w:rFonts w:asciiTheme="minorEastAsia" w:eastAsiaTheme="minorEastAsia" w:hAnsiTheme="minorEastAsia"/>
          <w:szCs w:val="21"/>
        </w:rPr>
        <w:t>20</w:t>
      </w:r>
      <w:r w:rsidRPr="00823537">
        <w:rPr>
          <w:rFonts w:asciiTheme="minorEastAsia" w:eastAsiaTheme="minorEastAsia" w:hAnsiTheme="minorEastAsia" w:hint="eastAsia"/>
          <w:szCs w:val="21"/>
        </w:rPr>
        <w:t>学年度课程计划及其说明的通知》要求，结合我校201</w:t>
      </w:r>
      <w:r w:rsidR="005209CA" w:rsidRPr="00823537">
        <w:rPr>
          <w:rFonts w:asciiTheme="minorEastAsia" w:eastAsiaTheme="minorEastAsia" w:hAnsiTheme="minorEastAsia"/>
          <w:szCs w:val="21"/>
        </w:rPr>
        <w:t>9</w:t>
      </w:r>
      <w:r w:rsidRPr="00823537">
        <w:rPr>
          <w:rFonts w:asciiTheme="minorEastAsia" w:eastAsiaTheme="minorEastAsia" w:hAnsiTheme="minorEastAsia" w:hint="eastAsia"/>
          <w:szCs w:val="21"/>
        </w:rPr>
        <w:t>学年度学校课程计划执行和落实情况制订20</w:t>
      </w:r>
      <w:r w:rsidR="005209CA" w:rsidRPr="00823537">
        <w:rPr>
          <w:rFonts w:asciiTheme="minorEastAsia" w:eastAsiaTheme="minorEastAsia" w:hAnsiTheme="minorEastAsia"/>
          <w:szCs w:val="21"/>
        </w:rPr>
        <w:t>20</w:t>
      </w:r>
      <w:r w:rsidRPr="00823537">
        <w:rPr>
          <w:rFonts w:asciiTheme="minorEastAsia" w:eastAsiaTheme="minorEastAsia" w:hAnsiTheme="minorEastAsia" w:hint="eastAsia"/>
          <w:szCs w:val="21"/>
        </w:rPr>
        <w:t>学年度学校课程计划。</w:t>
      </w:r>
    </w:p>
    <w:p w:rsidR="00D97F0C" w:rsidRPr="00823537" w:rsidRDefault="002C7390" w:rsidP="00823537">
      <w:pPr>
        <w:pStyle w:val="2"/>
        <w:spacing w:before="0" w:after="0" w:line="360" w:lineRule="exact"/>
        <w:ind w:firstLine="422"/>
        <w:rPr>
          <w:sz w:val="21"/>
          <w:szCs w:val="21"/>
        </w:rPr>
      </w:pPr>
      <w:bookmarkStart w:id="3" w:name="_Toc49240003"/>
      <w:r w:rsidRPr="00823537">
        <w:rPr>
          <w:rFonts w:hint="eastAsia"/>
          <w:sz w:val="21"/>
          <w:szCs w:val="21"/>
        </w:rPr>
        <w:t>1</w:t>
      </w:r>
      <w:r w:rsidRPr="00823537">
        <w:rPr>
          <w:sz w:val="21"/>
          <w:szCs w:val="21"/>
        </w:rPr>
        <w:t>.2</w:t>
      </w:r>
      <w:r w:rsidR="00D97F0C" w:rsidRPr="00823537">
        <w:rPr>
          <w:sz w:val="21"/>
          <w:szCs w:val="21"/>
        </w:rPr>
        <w:t xml:space="preserve"> </w:t>
      </w:r>
      <w:r w:rsidRPr="00823537">
        <w:rPr>
          <w:rFonts w:hint="eastAsia"/>
          <w:sz w:val="21"/>
          <w:szCs w:val="21"/>
        </w:rPr>
        <w:t>现状分析</w:t>
      </w:r>
      <w:bookmarkEnd w:id="3"/>
    </w:p>
    <w:p w:rsidR="00130D86" w:rsidRPr="00823537" w:rsidRDefault="00130D86" w:rsidP="00823537">
      <w:pPr>
        <w:snapToGrid w:val="0"/>
        <w:spacing w:line="360" w:lineRule="exact"/>
        <w:jc w:val="center"/>
        <w:rPr>
          <w:rFonts w:ascii="黑体" w:eastAsia="黑体" w:hAnsi="黑体"/>
          <w:b/>
          <w:szCs w:val="21"/>
        </w:rPr>
      </w:pPr>
      <w:r w:rsidRPr="00823537">
        <w:rPr>
          <w:rFonts w:ascii="黑体" w:eastAsia="黑体" w:hAnsi="黑体" w:cs="宋体" w:hint="eastAsia"/>
          <w:b/>
          <w:bCs/>
          <w:szCs w:val="21"/>
        </w:rPr>
        <w:t>表</w:t>
      </w:r>
      <w:r w:rsidRPr="00823537">
        <w:rPr>
          <w:rFonts w:ascii="黑体" w:eastAsia="黑体" w:hAnsi="黑体" w:cs="宋体"/>
          <w:b/>
          <w:bCs/>
          <w:szCs w:val="21"/>
        </w:rPr>
        <w:t>1</w:t>
      </w:r>
      <w:r w:rsidR="00D97F0C" w:rsidRPr="00823537">
        <w:rPr>
          <w:rFonts w:ascii="黑体" w:eastAsia="黑体" w:hAnsi="黑体" w:cs="宋体" w:hint="eastAsia"/>
          <w:b/>
          <w:bCs/>
          <w:szCs w:val="21"/>
        </w:rPr>
        <w:t>-</w:t>
      </w:r>
      <w:r w:rsidRPr="00823537">
        <w:rPr>
          <w:rFonts w:ascii="黑体" w:eastAsia="黑体" w:hAnsi="黑体" w:cs="宋体" w:hint="eastAsia"/>
          <w:b/>
          <w:bCs/>
          <w:szCs w:val="21"/>
        </w:rPr>
        <w:t>嘉定一中课程的SWOT分析</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2154"/>
        <w:gridCol w:w="2127"/>
        <w:gridCol w:w="1984"/>
        <w:gridCol w:w="1532"/>
      </w:tblGrid>
      <w:tr w:rsidR="00667863" w:rsidRPr="00823537" w:rsidTr="00823537">
        <w:trPr>
          <w:trHeight w:val="380"/>
          <w:jc w:val="center"/>
        </w:trPr>
        <w:tc>
          <w:tcPr>
            <w:tcW w:w="854" w:type="dxa"/>
            <w:vAlign w:val="center"/>
          </w:tcPr>
          <w:p w:rsidR="00130D86" w:rsidRPr="00823537" w:rsidRDefault="00130D86" w:rsidP="00823537">
            <w:pPr>
              <w:snapToGrid w:val="0"/>
              <w:jc w:val="center"/>
              <w:rPr>
                <w:rFonts w:ascii="楷体" w:eastAsia="楷体" w:hAnsi="楷体"/>
                <w:b/>
                <w:szCs w:val="21"/>
              </w:rPr>
            </w:pPr>
            <w:r w:rsidRPr="00823537">
              <w:rPr>
                <w:rFonts w:ascii="楷体" w:eastAsia="楷体" w:hAnsi="楷体" w:hint="eastAsia"/>
                <w:b/>
                <w:szCs w:val="21"/>
              </w:rPr>
              <w:t>分析项</w:t>
            </w:r>
          </w:p>
        </w:tc>
        <w:tc>
          <w:tcPr>
            <w:tcW w:w="2154" w:type="dxa"/>
            <w:vAlign w:val="center"/>
          </w:tcPr>
          <w:p w:rsidR="00130D86" w:rsidRPr="00823537" w:rsidRDefault="00130D86" w:rsidP="00823537">
            <w:pPr>
              <w:snapToGrid w:val="0"/>
              <w:jc w:val="center"/>
              <w:rPr>
                <w:rFonts w:ascii="楷体" w:eastAsia="楷体" w:hAnsi="楷体"/>
                <w:b/>
                <w:szCs w:val="21"/>
              </w:rPr>
            </w:pPr>
            <w:r w:rsidRPr="00823537">
              <w:rPr>
                <w:rFonts w:ascii="楷体" w:eastAsia="楷体" w:hAnsi="楷体"/>
                <w:b/>
                <w:szCs w:val="21"/>
              </w:rPr>
              <w:t>S</w:t>
            </w:r>
            <w:r w:rsidRPr="00823537">
              <w:rPr>
                <w:rFonts w:ascii="楷体" w:eastAsia="楷体" w:hAnsi="楷体" w:hint="eastAsia"/>
                <w:b/>
                <w:szCs w:val="21"/>
              </w:rPr>
              <w:t>（优势）</w:t>
            </w:r>
          </w:p>
        </w:tc>
        <w:tc>
          <w:tcPr>
            <w:tcW w:w="2127" w:type="dxa"/>
            <w:vAlign w:val="center"/>
          </w:tcPr>
          <w:p w:rsidR="00130D86" w:rsidRPr="00823537" w:rsidRDefault="00130D86" w:rsidP="00823537">
            <w:pPr>
              <w:snapToGrid w:val="0"/>
              <w:jc w:val="center"/>
              <w:rPr>
                <w:rFonts w:ascii="楷体" w:eastAsia="楷体" w:hAnsi="楷体"/>
                <w:b/>
                <w:szCs w:val="21"/>
              </w:rPr>
            </w:pPr>
            <w:r w:rsidRPr="00823537">
              <w:rPr>
                <w:rFonts w:ascii="楷体" w:eastAsia="楷体" w:hAnsi="楷体"/>
                <w:b/>
                <w:szCs w:val="21"/>
              </w:rPr>
              <w:t>W</w:t>
            </w:r>
            <w:r w:rsidRPr="00823537">
              <w:rPr>
                <w:rFonts w:ascii="楷体" w:eastAsia="楷体" w:hAnsi="楷体" w:hint="eastAsia"/>
                <w:b/>
                <w:szCs w:val="21"/>
              </w:rPr>
              <w:t>（劣势）</w:t>
            </w:r>
          </w:p>
        </w:tc>
        <w:tc>
          <w:tcPr>
            <w:tcW w:w="1984" w:type="dxa"/>
            <w:vAlign w:val="center"/>
          </w:tcPr>
          <w:p w:rsidR="00130D86" w:rsidRPr="00823537" w:rsidRDefault="00130D86" w:rsidP="00823537">
            <w:pPr>
              <w:snapToGrid w:val="0"/>
              <w:jc w:val="center"/>
              <w:rPr>
                <w:rFonts w:ascii="楷体" w:eastAsia="楷体" w:hAnsi="楷体"/>
                <w:b/>
                <w:szCs w:val="21"/>
              </w:rPr>
            </w:pPr>
            <w:r w:rsidRPr="00823537">
              <w:rPr>
                <w:rFonts w:ascii="楷体" w:eastAsia="楷体" w:hAnsi="楷体"/>
                <w:b/>
                <w:szCs w:val="21"/>
              </w:rPr>
              <w:t>O</w:t>
            </w:r>
            <w:r w:rsidRPr="00823537">
              <w:rPr>
                <w:rFonts w:ascii="楷体" w:eastAsia="楷体" w:hAnsi="楷体" w:hint="eastAsia"/>
                <w:b/>
                <w:szCs w:val="21"/>
              </w:rPr>
              <w:t>（机会）</w:t>
            </w:r>
          </w:p>
        </w:tc>
        <w:tc>
          <w:tcPr>
            <w:tcW w:w="1532" w:type="dxa"/>
            <w:vAlign w:val="center"/>
          </w:tcPr>
          <w:p w:rsidR="00130D86" w:rsidRPr="00823537" w:rsidRDefault="00130D86" w:rsidP="00823537">
            <w:pPr>
              <w:snapToGrid w:val="0"/>
              <w:jc w:val="center"/>
              <w:rPr>
                <w:rFonts w:ascii="楷体" w:eastAsia="楷体" w:hAnsi="楷体"/>
                <w:b/>
                <w:szCs w:val="21"/>
              </w:rPr>
            </w:pPr>
            <w:r w:rsidRPr="00823537">
              <w:rPr>
                <w:rFonts w:ascii="楷体" w:eastAsia="楷体" w:hAnsi="楷体"/>
                <w:b/>
                <w:szCs w:val="21"/>
              </w:rPr>
              <w:t>T</w:t>
            </w:r>
            <w:r w:rsidRPr="00823537">
              <w:rPr>
                <w:rFonts w:ascii="楷体" w:eastAsia="楷体" w:hAnsi="楷体" w:hint="eastAsia"/>
                <w:b/>
                <w:szCs w:val="21"/>
              </w:rPr>
              <w:t>（挑战）</w:t>
            </w:r>
          </w:p>
        </w:tc>
      </w:tr>
      <w:tr w:rsidR="00667863" w:rsidRPr="00823537" w:rsidTr="00823537">
        <w:trPr>
          <w:trHeight w:val="1103"/>
          <w:jc w:val="center"/>
        </w:trPr>
        <w:tc>
          <w:tcPr>
            <w:tcW w:w="854" w:type="dxa"/>
            <w:vAlign w:val="center"/>
          </w:tcPr>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学校</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课程</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框架</w:t>
            </w:r>
          </w:p>
        </w:tc>
        <w:tc>
          <w:tcPr>
            <w:tcW w:w="2154" w:type="dxa"/>
          </w:tcPr>
          <w:p w:rsidR="004715C9" w:rsidRPr="00823537" w:rsidRDefault="006267AB" w:rsidP="00823537">
            <w:pPr>
              <w:snapToGrid w:val="0"/>
              <w:rPr>
                <w:rFonts w:ascii="楷体" w:eastAsia="楷体" w:hAnsi="楷体"/>
                <w:szCs w:val="21"/>
              </w:rPr>
            </w:pPr>
            <w:r w:rsidRPr="00823537">
              <w:rPr>
                <w:rFonts w:ascii="楷体" w:eastAsia="楷体" w:hAnsi="楷体"/>
                <w:szCs w:val="21"/>
              </w:rPr>
              <w:t>1.</w:t>
            </w:r>
            <w:r w:rsidR="007F71EC" w:rsidRPr="00823537">
              <w:rPr>
                <w:rFonts w:ascii="楷体" w:eastAsia="楷体" w:hAnsi="楷体" w:hint="eastAsia"/>
                <w:szCs w:val="21"/>
              </w:rPr>
              <w:t>学校课程按市教委要求开足开齐三类课程</w:t>
            </w:r>
          </w:p>
          <w:p w:rsidR="00130D86" w:rsidRPr="00823537" w:rsidRDefault="00C225AF" w:rsidP="00823537">
            <w:pPr>
              <w:snapToGrid w:val="0"/>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D50839" w:rsidRPr="00823537">
              <w:rPr>
                <w:rFonts w:ascii="楷体" w:eastAsia="楷体" w:hAnsi="楷体" w:hint="eastAsia"/>
                <w:szCs w:val="21"/>
              </w:rPr>
              <w:t>基于八大</w:t>
            </w:r>
            <w:r w:rsidR="005D5A13" w:rsidRPr="00823537">
              <w:rPr>
                <w:rFonts w:ascii="楷体" w:eastAsia="楷体" w:hAnsi="楷体" w:hint="eastAsia"/>
                <w:szCs w:val="21"/>
              </w:rPr>
              <w:t>科目</w:t>
            </w:r>
            <w:r w:rsidR="00D50839" w:rsidRPr="00823537">
              <w:rPr>
                <w:rFonts w:ascii="楷体" w:eastAsia="楷体" w:hAnsi="楷体" w:hint="eastAsia"/>
                <w:szCs w:val="21"/>
              </w:rPr>
              <w:t>、</w:t>
            </w:r>
            <w:r w:rsidR="005D5A13" w:rsidRPr="00823537">
              <w:rPr>
                <w:rFonts w:ascii="楷体" w:eastAsia="楷体" w:hAnsi="楷体" w:hint="eastAsia"/>
                <w:szCs w:val="21"/>
              </w:rPr>
              <w:t>五大领域</w:t>
            </w:r>
            <w:r w:rsidR="00D50839" w:rsidRPr="00823537">
              <w:rPr>
                <w:rFonts w:ascii="楷体" w:eastAsia="楷体" w:hAnsi="楷体" w:hint="eastAsia"/>
                <w:szCs w:val="21"/>
              </w:rPr>
              <w:t>，</w:t>
            </w:r>
            <w:r w:rsidR="003F4599" w:rsidRPr="00823537">
              <w:rPr>
                <w:rFonts w:ascii="楷体" w:eastAsia="楷体" w:hAnsi="楷体" w:hint="eastAsia"/>
                <w:szCs w:val="21"/>
              </w:rPr>
              <w:t>建立</w:t>
            </w:r>
            <w:r w:rsidR="007B3C30" w:rsidRPr="00823537">
              <w:rPr>
                <w:rFonts w:ascii="楷体" w:eastAsia="楷体" w:hAnsi="楷体" w:hint="eastAsia"/>
                <w:szCs w:val="21"/>
              </w:rPr>
              <w:t>了</w:t>
            </w:r>
            <w:r w:rsidR="003F4599" w:rsidRPr="00823537">
              <w:rPr>
                <w:rFonts w:ascii="楷体" w:eastAsia="楷体" w:hAnsi="楷体" w:hint="eastAsia"/>
                <w:szCs w:val="21"/>
              </w:rPr>
              <w:t>促进学生全面而个性发展的</w:t>
            </w:r>
            <w:r w:rsidR="005D5A13" w:rsidRPr="00823537">
              <w:rPr>
                <w:rFonts w:ascii="楷体" w:eastAsia="楷体" w:hAnsi="楷体" w:hint="eastAsia"/>
                <w:szCs w:val="21"/>
              </w:rPr>
              <w:t>嘉懿</w:t>
            </w:r>
            <w:r w:rsidR="003F4599" w:rsidRPr="00823537">
              <w:rPr>
                <w:rFonts w:ascii="楷体" w:eastAsia="楷体" w:hAnsi="楷体" w:hint="eastAsia"/>
                <w:szCs w:val="21"/>
              </w:rPr>
              <w:t>课程体系</w:t>
            </w:r>
          </w:p>
        </w:tc>
        <w:tc>
          <w:tcPr>
            <w:tcW w:w="2127" w:type="dxa"/>
          </w:tcPr>
          <w:p w:rsidR="007F71EC" w:rsidRPr="00823537" w:rsidRDefault="007F71EC" w:rsidP="00823537">
            <w:pPr>
              <w:snapToGrid w:val="0"/>
              <w:rPr>
                <w:rFonts w:ascii="楷体" w:eastAsia="楷体" w:hAnsi="楷体"/>
                <w:szCs w:val="21"/>
              </w:rPr>
            </w:pPr>
            <w:r w:rsidRPr="00823537">
              <w:rPr>
                <w:rFonts w:ascii="楷体" w:eastAsia="楷体" w:hAnsi="楷体" w:hint="eastAsia"/>
                <w:szCs w:val="21"/>
              </w:rPr>
              <w:t>1.课程系统性建构力需进一步加强</w:t>
            </w:r>
          </w:p>
          <w:p w:rsidR="00091DA6" w:rsidRPr="00823537" w:rsidRDefault="007F71EC" w:rsidP="00823537">
            <w:pPr>
              <w:snapToGrid w:val="0"/>
              <w:rPr>
                <w:rFonts w:ascii="楷体" w:eastAsia="楷体" w:hAnsi="楷体"/>
                <w:szCs w:val="21"/>
              </w:rPr>
            </w:pPr>
            <w:r w:rsidRPr="00823537">
              <w:rPr>
                <w:rFonts w:ascii="楷体" w:eastAsia="楷体" w:hAnsi="楷体" w:hint="eastAsia"/>
                <w:szCs w:val="21"/>
              </w:rPr>
              <w:t>2</w:t>
            </w:r>
            <w:r w:rsidR="00091DA6" w:rsidRPr="00823537">
              <w:rPr>
                <w:rFonts w:ascii="楷体" w:eastAsia="楷体" w:hAnsi="楷体"/>
                <w:szCs w:val="21"/>
              </w:rPr>
              <w:t>.</w:t>
            </w:r>
            <w:r w:rsidR="00091DA6" w:rsidRPr="00823537">
              <w:rPr>
                <w:rFonts w:ascii="楷体" w:eastAsia="楷体" w:hAnsi="楷体" w:hint="eastAsia"/>
                <w:szCs w:val="21"/>
              </w:rPr>
              <w:t>与育人目标</w:t>
            </w:r>
            <w:r w:rsidRPr="00823537">
              <w:rPr>
                <w:rFonts w:ascii="楷体" w:eastAsia="楷体" w:hAnsi="楷体" w:hint="eastAsia"/>
                <w:szCs w:val="21"/>
              </w:rPr>
              <w:t>相吻合的课程体系有待进一步完善</w:t>
            </w:r>
          </w:p>
          <w:p w:rsidR="00091DA6" w:rsidRPr="00823537" w:rsidRDefault="00091DA6" w:rsidP="00823537">
            <w:pPr>
              <w:snapToGrid w:val="0"/>
              <w:rPr>
                <w:rFonts w:ascii="楷体" w:eastAsia="楷体" w:hAnsi="楷体"/>
                <w:szCs w:val="21"/>
              </w:rPr>
            </w:pPr>
            <w:r w:rsidRPr="00823537">
              <w:rPr>
                <w:rFonts w:ascii="楷体" w:eastAsia="楷体" w:hAnsi="楷体"/>
                <w:szCs w:val="21"/>
              </w:rPr>
              <w:t>3.</w:t>
            </w:r>
            <w:r w:rsidR="007F71EC" w:rsidRPr="00823537">
              <w:rPr>
                <w:rFonts w:ascii="楷体" w:eastAsia="楷体" w:hAnsi="楷体" w:hint="eastAsia"/>
                <w:szCs w:val="21"/>
              </w:rPr>
              <w:t>办学特色的课程转化有待进一步加强</w:t>
            </w:r>
          </w:p>
          <w:p w:rsidR="00091DA6" w:rsidRPr="00823537" w:rsidRDefault="00091DA6" w:rsidP="00823537">
            <w:pPr>
              <w:snapToGrid w:val="0"/>
              <w:rPr>
                <w:rFonts w:ascii="楷体" w:eastAsia="楷体" w:hAnsi="楷体"/>
                <w:szCs w:val="21"/>
              </w:rPr>
            </w:pPr>
            <w:r w:rsidRPr="00823537">
              <w:rPr>
                <w:rFonts w:ascii="楷体" w:eastAsia="楷体" w:hAnsi="楷体"/>
                <w:szCs w:val="21"/>
              </w:rPr>
              <w:t>4.</w:t>
            </w:r>
            <w:r w:rsidRPr="00823537">
              <w:rPr>
                <w:rFonts w:ascii="楷体" w:eastAsia="楷体" w:hAnsi="楷体" w:hint="eastAsia"/>
                <w:szCs w:val="21"/>
              </w:rPr>
              <w:t>国家课程校本化</w:t>
            </w:r>
            <w:r w:rsidR="005D5A13" w:rsidRPr="00823537">
              <w:rPr>
                <w:rFonts w:ascii="楷体" w:eastAsia="楷体" w:hAnsi="楷体" w:hint="eastAsia"/>
                <w:szCs w:val="21"/>
              </w:rPr>
              <w:t>需进一步加强</w:t>
            </w:r>
          </w:p>
        </w:tc>
        <w:tc>
          <w:tcPr>
            <w:tcW w:w="1984" w:type="dxa"/>
          </w:tcPr>
          <w:p w:rsidR="00130D86" w:rsidRPr="00823537" w:rsidRDefault="001E16CF" w:rsidP="00823537">
            <w:pPr>
              <w:snapToGrid w:val="0"/>
              <w:rPr>
                <w:rFonts w:ascii="楷体" w:eastAsia="楷体" w:hAnsi="楷体"/>
                <w:szCs w:val="21"/>
              </w:rPr>
            </w:pPr>
            <w:r w:rsidRPr="00823537">
              <w:rPr>
                <w:rFonts w:ascii="楷体" w:eastAsia="楷体" w:hAnsi="楷体" w:hint="eastAsia"/>
                <w:szCs w:val="21"/>
              </w:rPr>
              <w:t>参与上海市提升</w:t>
            </w:r>
            <w:r w:rsidR="005D5A13" w:rsidRPr="00823537">
              <w:rPr>
                <w:rFonts w:ascii="楷体" w:eastAsia="楷体" w:hAnsi="楷体" w:hint="eastAsia"/>
                <w:szCs w:val="21"/>
              </w:rPr>
              <w:t>中小学（幼儿园）课程领导力行动</w:t>
            </w:r>
            <w:r w:rsidR="00130D86" w:rsidRPr="00823537">
              <w:rPr>
                <w:rFonts w:ascii="楷体" w:eastAsia="楷体" w:hAnsi="楷体" w:hint="eastAsia"/>
                <w:szCs w:val="21"/>
              </w:rPr>
              <w:t>项目研究、区域特色的学校综合课程创造力研究与实践实验等项目研究</w:t>
            </w:r>
            <w:r w:rsidR="005D5A13" w:rsidRPr="00823537">
              <w:rPr>
                <w:rFonts w:ascii="楷体" w:eastAsia="楷体" w:hAnsi="楷体" w:hint="eastAsia"/>
                <w:szCs w:val="21"/>
              </w:rPr>
              <w:t>，</w:t>
            </w:r>
            <w:r w:rsidR="007F71EC" w:rsidRPr="00823537">
              <w:rPr>
                <w:rFonts w:ascii="楷体" w:eastAsia="楷体" w:hAnsi="楷体" w:hint="eastAsia"/>
                <w:szCs w:val="21"/>
              </w:rPr>
              <w:t>为学校系统性</w:t>
            </w:r>
            <w:r w:rsidR="007B3C30" w:rsidRPr="00823537">
              <w:rPr>
                <w:rFonts w:ascii="楷体" w:eastAsia="楷体" w:hAnsi="楷体" w:hint="eastAsia"/>
                <w:szCs w:val="21"/>
              </w:rPr>
              <w:t>完善</w:t>
            </w:r>
            <w:r w:rsidR="00130D86" w:rsidRPr="00823537">
              <w:rPr>
                <w:rFonts w:ascii="楷体" w:eastAsia="楷体" w:hAnsi="楷体" w:hint="eastAsia"/>
                <w:szCs w:val="21"/>
              </w:rPr>
              <w:t>课程框架提供契机</w:t>
            </w:r>
          </w:p>
        </w:tc>
        <w:tc>
          <w:tcPr>
            <w:tcW w:w="1532" w:type="dxa"/>
          </w:tcPr>
          <w:p w:rsidR="00130D86" w:rsidRPr="00823537" w:rsidRDefault="007B3C30" w:rsidP="00823537">
            <w:pPr>
              <w:snapToGrid w:val="0"/>
              <w:rPr>
                <w:rFonts w:ascii="楷体" w:eastAsia="楷体" w:hAnsi="楷体"/>
                <w:szCs w:val="21"/>
              </w:rPr>
            </w:pPr>
            <w:r w:rsidRPr="00823537">
              <w:rPr>
                <w:rFonts w:ascii="楷体" w:eastAsia="楷体" w:hAnsi="楷体" w:hint="eastAsia"/>
                <w:szCs w:val="21"/>
              </w:rPr>
              <w:t>市内一流实验性示范性高中课程建设要</w:t>
            </w:r>
            <w:r w:rsidR="00130D86" w:rsidRPr="00823537">
              <w:rPr>
                <w:rFonts w:ascii="楷体" w:eastAsia="楷体" w:hAnsi="楷体" w:hint="eastAsia"/>
                <w:szCs w:val="21"/>
              </w:rPr>
              <w:t>速度快，质量高，有特色</w:t>
            </w:r>
          </w:p>
        </w:tc>
      </w:tr>
      <w:tr w:rsidR="00667863" w:rsidRPr="00823537" w:rsidTr="00823537">
        <w:trPr>
          <w:trHeight w:val="1449"/>
          <w:jc w:val="center"/>
        </w:trPr>
        <w:tc>
          <w:tcPr>
            <w:tcW w:w="854" w:type="dxa"/>
            <w:vAlign w:val="center"/>
          </w:tcPr>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学校</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课程</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管理</w:t>
            </w:r>
          </w:p>
        </w:tc>
        <w:tc>
          <w:tcPr>
            <w:tcW w:w="2154" w:type="dxa"/>
          </w:tcPr>
          <w:p w:rsidR="00130D86" w:rsidRPr="00823537" w:rsidRDefault="00130D86" w:rsidP="00823537">
            <w:pPr>
              <w:snapToGrid w:val="0"/>
              <w:rPr>
                <w:rFonts w:ascii="楷体" w:eastAsia="楷体" w:hAnsi="楷体"/>
                <w:szCs w:val="21"/>
              </w:rPr>
            </w:pPr>
            <w:r w:rsidRPr="00823537">
              <w:rPr>
                <w:rFonts w:ascii="楷体" w:eastAsia="楷体" w:hAnsi="楷体" w:hint="eastAsia"/>
                <w:szCs w:val="21"/>
              </w:rPr>
              <w:t>校长直接负责课程领导，教学副校长、课程发展部、</w:t>
            </w:r>
            <w:r w:rsidR="001C6464" w:rsidRPr="00823537">
              <w:rPr>
                <w:rFonts w:ascii="楷体" w:eastAsia="楷体" w:hAnsi="楷体" w:hint="eastAsia"/>
                <w:szCs w:val="21"/>
              </w:rPr>
              <w:t>教师</w:t>
            </w:r>
            <w:r w:rsidRPr="00823537">
              <w:rPr>
                <w:rFonts w:ascii="楷体" w:eastAsia="楷体" w:hAnsi="楷体" w:hint="eastAsia"/>
                <w:szCs w:val="21"/>
              </w:rPr>
              <w:t>发展部等</w:t>
            </w:r>
            <w:r w:rsidR="00091DA6" w:rsidRPr="00823537">
              <w:rPr>
                <w:rFonts w:ascii="楷体" w:eastAsia="楷体" w:hAnsi="楷体" w:hint="eastAsia"/>
                <w:szCs w:val="21"/>
              </w:rPr>
              <w:t>职能</w:t>
            </w:r>
            <w:r w:rsidRPr="00823537">
              <w:rPr>
                <w:rFonts w:ascii="楷体" w:eastAsia="楷体" w:hAnsi="楷体" w:hint="eastAsia"/>
                <w:szCs w:val="21"/>
              </w:rPr>
              <w:t>部门具体组织实施相关管理制度</w:t>
            </w:r>
          </w:p>
        </w:tc>
        <w:tc>
          <w:tcPr>
            <w:tcW w:w="2127" w:type="dxa"/>
          </w:tcPr>
          <w:p w:rsidR="00130D86" w:rsidRPr="00823537" w:rsidRDefault="00130D86" w:rsidP="00823537">
            <w:pPr>
              <w:snapToGrid w:val="0"/>
              <w:rPr>
                <w:rFonts w:ascii="楷体" w:eastAsia="楷体" w:hAnsi="楷体"/>
                <w:szCs w:val="21"/>
              </w:rPr>
            </w:pPr>
            <w:r w:rsidRPr="00823537">
              <w:rPr>
                <w:rFonts w:ascii="楷体" w:eastAsia="楷体" w:hAnsi="楷体" w:hint="eastAsia"/>
                <w:szCs w:val="21"/>
              </w:rPr>
              <w:t>课程的精细化管理有待进一步提升，制度落实有待进一步加强</w:t>
            </w:r>
          </w:p>
        </w:tc>
        <w:tc>
          <w:tcPr>
            <w:tcW w:w="1984" w:type="dxa"/>
          </w:tcPr>
          <w:p w:rsidR="00130D86" w:rsidRPr="00823537" w:rsidRDefault="00130D86" w:rsidP="00823537">
            <w:pPr>
              <w:snapToGrid w:val="0"/>
              <w:rPr>
                <w:rFonts w:ascii="楷体" w:eastAsia="楷体" w:hAnsi="楷体"/>
                <w:szCs w:val="21"/>
              </w:rPr>
            </w:pPr>
            <w:r w:rsidRPr="00823537">
              <w:rPr>
                <w:rFonts w:ascii="楷体" w:eastAsia="楷体" w:hAnsi="楷体" w:hint="eastAsia"/>
                <w:szCs w:val="21"/>
              </w:rPr>
              <w:t>通过项目实施及学校组织机构改革，推</w:t>
            </w:r>
            <w:r w:rsidR="001E16CF" w:rsidRPr="00823537">
              <w:rPr>
                <w:rFonts w:ascii="楷体" w:eastAsia="楷体" w:hAnsi="楷体" w:hint="eastAsia"/>
                <w:szCs w:val="21"/>
              </w:rPr>
              <w:t>进</w:t>
            </w:r>
            <w:r w:rsidRPr="00823537">
              <w:rPr>
                <w:rFonts w:ascii="楷体" w:eastAsia="楷体" w:hAnsi="楷体" w:hint="eastAsia"/>
                <w:szCs w:val="21"/>
              </w:rPr>
              <w:t>学校课程管理</w:t>
            </w:r>
          </w:p>
        </w:tc>
        <w:tc>
          <w:tcPr>
            <w:tcW w:w="1532" w:type="dxa"/>
          </w:tcPr>
          <w:p w:rsidR="00130D86" w:rsidRPr="00823537" w:rsidRDefault="0033167E" w:rsidP="00823537">
            <w:pPr>
              <w:snapToGrid w:val="0"/>
              <w:rPr>
                <w:rFonts w:ascii="楷体" w:eastAsia="楷体" w:hAnsi="楷体"/>
                <w:szCs w:val="21"/>
              </w:rPr>
            </w:pPr>
            <w:r w:rsidRPr="00823537">
              <w:rPr>
                <w:rFonts w:ascii="楷体" w:eastAsia="楷体" w:hAnsi="楷体" w:hint="eastAsia"/>
                <w:szCs w:val="21"/>
              </w:rPr>
              <w:t>课程管理</w:t>
            </w:r>
            <w:r w:rsidR="00130D86" w:rsidRPr="00823537">
              <w:rPr>
                <w:rFonts w:ascii="楷体" w:eastAsia="楷体" w:hAnsi="楷体" w:hint="eastAsia"/>
                <w:szCs w:val="21"/>
              </w:rPr>
              <w:t>工作量大，难以集中全部力量</w:t>
            </w:r>
            <w:r w:rsidR="00A6038A" w:rsidRPr="00823537">
              <w:rPr>
                <w:rFonts w:ascii="楷体" w:eastAsia="楷体" w:hAnsi="楷体" w:hint="eastAsia"/>
                <w:szCs w:val="21"/>
              </w:rPr>
              <w:t>，</w:t>
            </w:r>
          </w:p>
        </w:tc>
      </w:tr>
      <w:tr w:rsidR="00667863" w:rsidRPr="00823537" w:rsidTr="00823537">
        <w:trPr>
          <w:jc w:val="center"/>
        </w:trPr>
        <w:tc>
          <w:tcPr>
            <w:tcW w:w="854" w:type="dxa"/>
            <w:vAlign w:val="center"/>
          </w:tcPr>
          <w:p w:rsidR="00130D86" w:rsidRPr="00823537" w:rsidRDefault="001C6464" w:rsidP="00823537">
            <w:pPr>
              <w:snapToGrid w:val="0"/>
              <w:jc w:val="center"/>
              <w:rPr>
                <w:rFonts w:ascii="楷体" w:eastAsia="楷体" w:hAnsi="楷体"/>
                <w:szCs w:val="21"/>
              </w:rPr>
            </w:pPr>
            <w:r w:rsidRPr="00823537">
              <w:rPr>
                <w:rFonts w:ascii="楷体" w:eastAsia="楷体" w:hAnsi="楷体" w:hint="eastAsia"/>
                <w:szCs w:val="21"/>
              </w:rPr>
              <w:t>教师</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课程</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实施</w:t>
            </w:r>
          </w:p>
        </w:tc>
        <w:tc>
          <w:tcPr>
            <w:tcW w:w="2154" w:type="dxa"/>
          </w:tcPr>
          <w:p w:rsidR="00C225AF" w:rsidRPr="00823537" w:rsidRDefault="00C225AF" w:rsidP="00823537">
            <w:pPr>
              <w:snapToGrid w:val="0"/>
              <w:rPr>
                <w:rFonts w:ascii="楷体" w:eastAsia="楷体" w:hAnsi="楷体"/>
                <w:bCs/>
                <w:szCs w:val="21"/>
              </w:rPr>
            </w:pPr>
            <w:r w:rsidRPr="00823537">
              <w:rPr>
                <w:rFonts w:ascii="楷体" w:eastAsia="楷体" w:hAnsi="楷体"/>
                <w:bCs/>
                <w:szCs w:val="21"/>
              </w:rPr>
              <w:t>1.</w:t>
            </w:r>
            <w:r w:rsidR="007F71EC" w:rsidRPr="00823537">
              <w:rPr>
                <w:rFonts w:ascii="楷体" w:eastAsia="楷体" w:hAnsi="楷体" w:hint="eastAsia"/>
                <w:bCs/>
                <w:szCs w:val="21"/>
              </w:rPr>
              <w:t>学</w:t>
            </w:r>
            <w:r w:rsidR="005D5A13" w:rsidRPr="00823537">
              <w:rPr>
                <w:rFonts w:ascii="楷体" w:eastAsia="楷体" w:hAnsi="楷体" w:hint="eastAsia"/>
                <w:bCs/>
                <w:szCs w:val="21"/>
              </w:rPr>
              <w:t>校拥有一支</w:t>
            </w:r>
            <w:r w:rsidR="007F71EC" w:rsidRPr="00823537">
              <w:rPr>
                <w:rFonts w:ascii="楷体" w:eastAsia="楷体" w:hAnsi="楷体" w:hint="eastAsia"/>
                <w:bCs/>
                <w:szCs w:val="21"/>
              </w:rPr>
              <w:t>敬业爱岗，勤奋踏实，专业博学的</w:t>
            </w:r>
            <w:r w:rsidR="001C6464" w:rsidRPr="00823537">
              <w:rPr>
                <w:rFonts w:ascii="楷体" w:eastAsia="楷体" w:hAnsi="楷体" w:hint="eastAsia"/>
                <w:bCs/>
                <w:szCs w:val="21"/>
              </w:rPr>
              <w:t>教</w:t>
            </w:r>
            <w:r w:rsidR="00191B70" w:rsidRPr="00823537">
              <w:rPr>
                <w:rFonts w:ascii="楷体" w:eastAsia="楷体" w:hAnsi="楷体" w:hint="eastAsia"/>
                <w:bCs/>
                <w:szCs w:val="21"/>
              </w:rPr>
              <w:t>师</w:t>
            </w:r>
            <w:r w:rsidR="004715C9" w:rsidRPr="00823537">
              <w:rPr>
                <w:rFonts w:ascii="楷体" w:eastAsia="楷体" w:hAnsi="楷体" w:hint="eastAsia"/>
                <w:bCs/>
                <w:szCs w:val="21"/>
              </w:rPr>
              <w:t>队伍</w:t>
            </w:r>
            <w:r w:rsidR="00091DA6" w:rsidRPr="00823537">
              <w:rPr>
                <w:rFonts w:ascii="楷体" w:eastAsia="楷体" w:hAnsi="楷体" w:hint="eastAsia"/>
                <w:bCs/>
                <w:szCs w:val="21"/>
              </w:rPr>
              <w:t>，</w:t>
            </w:r>
            <w:r w:rsidR="00FE19D3" w:rsidRPr="00823537">
              <w:rPr>
                <w:rFonts w:ascii="楷体" w:eastAsia="楷体" w:hAnsi="楷体" w:hint="eastAsia"/>
                <w:bCs/>
                <w:szCs w:val="21"/>
              </w:rPr>
              <w:t>师资结构相对合理</w:t>
            </w:r>
          </w:p>
          <w:p w:rsidR="00130D86" w:rsidRPr="00823537" w:rsidRDefault="00C225AF" w:rsidP="00823537">
            <w:pPr>
              <w:snapToGrid w:val="0"/>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1C6464" w:rsidRPr="00823537">
              <w:rPr>
                <w:rFonts w:ascii="楷体" w:eastAsia="楷体" w:hAnsi="楷体" w:hint="eastAsia"/>
                <w:szCs w:val="21"/>
              </w:rPr>
              <w:t>教师</w:t>
            </w:r>
            <w:r w:rsidR="00130D86" w:rsidRPr="00823537">
              <w:rPr>
                <w:rFonts w:ascii="楷体" w:eastAsia="楷体" w:hAnsi="楷体" w:hint="eastAsia"/>
                <w:szCs w:val="21"/>
              </w:rPr>
              <w:t>的课程意识有</w:t>
            </w:r>
            <w:r w:rsidR="001E16CF" w:rsidRPr="00823537">
              <w:rPr>
                <w:rFonts w:ascii="楷体" w:eastAsia="楷体" w:hAnsi="楷体" w:hint="eastAsia"/>
                <w:szCs w:val="21"/>
              </w:rPr>
              <w:t>较大</w:t>
            </w:r>
            <w:r w:rsidR="00130D86" w:rsidRPr="00823537">
              <w:rPr>
                <w:rFonts w:ascii="楷体" w:eastAsia="楷体" w:hAnsi="楷体" w:hint="eastAsia"/>
                <w:szCs w:val="21"/>
              </w:rPr>
              <w:t>提升</w:t>
            </w:r>
          </w:p>
          <w:p w:rsidR="005209CA" w:rsidRPr="00823537" w:rsidRDefault="005209CA" w:rsidP="00823537">
            <w:pPr>
              <w:snapToGrid w:val="0"/>
              <w:rPr>
                <w:rFonts w:ascii="楷体" w:eastAsia="楷体" w:hAnsi="楷体"/>
                <w:szCs w:val="21"/>
              </w:rPr>
            </w:pPr>
            <w:r w:rsidRPr="00823537">
              <w:rPr>
                <w:rFonts w:ascii="楷体" w:eastAsia="楷体" w:hAnsi="楷体" w:hint="eastAsia"/>
                <w:szCs w:val="21"/>
              </w:rPr>
              <w:t>3</w:t>
            </w:r>
            <w:r w:rsidRPr="00823537">
              <w:rPr>
                <w:rFonts w:ascii="楷体" w:eastAsia="楷体" w:hAnsi="楷体"/>
                <w:szCs w:val="21"/>
              </w:rPr>
              <w:t xml:space="preserve">. </w:t>
            </w:r>
            <w:r w:rsidRPr="00823537">
              <w:rPr>
                <w:rFonts w:ascii="楷体" w:eastAsia="楷体" w:hAnsi="楷体" w:hint="eastAsia"/>
                <w:szCs w:val="21"/>
              </w:rPr>
              <w:t>学校建立学科研修工作室</w:t>
            </w:r>
            <w:r w:rsidRPr="00823537">
              <w:rPr>
                <w:rFonts w:ascii="楷体" w:eastAsia="楷体" w:hAnsi="楷体" w:cs="宋体" w:hint="eastAsia"/>
                <w:bCs/>
                <w:szCs w:val="21"/>
              </w:rPr>
              <w:t>项目研究，增强教师的双新课程意识和执行能力</w:t>
            </w:r>
          </w:p>
        </w:tc>
        <w:tc>
          <w:tcPr>
            <w:tcW w:w="2127" w:type="dxa"/>
          </w:tcPr>
          <w:p w:rsidR="00C225AF" w:rsidRPr="00823537" w:rsidRDefault="00C225AF" w:rsidP="00823537">
            <w:pPr>
              <w:snapToGrid w:val="0"/>
              <w:rPr>
                <w:rFonts w:ascii="楷体" w:eastAsia="楷体" w:hAnsi="楷体"/>
                <w:bCs/>
                <w:szCs w:val="21"/>
              </w:rPr>
            </w:pPr>
            <w:r w:rsidRPr="00823537">
              <w:rPr>
                <w:rFonts w:ascii="楷体" w:eastAsia="楷体" w:hAnsi="楷体" w:hint="eastAsia"/>
                <w:bCs/>
                <w:szCs w:val="21"/>
              </w:rPr>
              <w:t>1</w:t>
            </w:r>
            <w:r w:rsidRPr="00823537">
              <w:rPr>
                <w:rFonts w:ascii="楷体" w:eastAsia="楷体" w:hAnsi="楷体"/>
                <w:bCs/>
                <w:szCs w:val="21"/>
              </w:rPr>
              <w:t>.</w:t>
            </w:r>
            <w:r w:rsidR="007F71EC" w:rsidRPr="00823537">
              <w:rPr>
                <w:rFonts w:ascii="楷体" w:eastAsia="楷体" w:hAnsi="楷体" w:hint="eastAsia"/>
                <w:bCs/>
                <w:szCs w:val="21"/>
              </w:rPr>
              <w:t>部分学科的课程</w:t>
            </w:r>
            <w:r w:rsidR="004715C9" w:rsidRPr="00823537">
              <w:rPr>
                <w:rFonts w:ascii="楷体" w:eastAsia="楷体" w:hAnsi="楷体" w:hint="eastAsia"/>
                <w:bCs/>
                <w:szCs w:val="21"/>
              </w:rPr>
              <w:t>开发力、评价力</w:t>
            </w:r>
            <w:r w:rsidR="007F71EC" w:rsidRPr="00823537">
              <w:rPr>
                <w:rFonts w:ascii="楷体" w:eastAsia="楷体" w:hAnsi="楷体" w:hint="eastAsia"/>
                <w:bCs/>
                <w:szCs w:val="21"/>
              </w:rPr>
              <w:t>还有待加强</w:t>
            </w:r>
          </w:p>
          <w:p w:rsidR="00130D86" w:rsidRPr="00823537" w:rsidRDefault="00C225AF" w:rsidP="00823537">
            <w:pPr>
              <w:snapToGrid w:val="0"/>
              <w:rPr>
                <w:rFonts w:ascii="楷体" w:eastAsia="楷体" w:hAnsi="楷体"/>
                <w:szCs w:val="21"/>
              </w:rPr>
            </w:pPr>
            <w:r w:rsidRPr="00823537">
              <w:rPr>
                <w:rFonts w:ascii="楷体" w:eastAsia="楷体" w:hAnsi="楷体" w:hint="eastAsia"/>
                <w:bCs/>
                <w:szCs w:val="21"/>
              </w:rPr>
              <w:t>2</w:t>
            </w:r>
            <w:r w:rsidRPr="00823537">
              <w:rPr>
                <w:rFonts w:ascii="楷体" w:eastAsia="楷体" w:hAnsi="楷体"/>
                <w:bCs/>
                <w:szCs w:val="21"/>
              </w:rPr>
              <w:t>.</w:t>
            </w:r>
            <w:r w:rsidR="00130D86" w:rsidRPr="00823537">
              <w:rPr>
                <w:rFonts w:ascii="楷体" w:eastAsia="楷体" w:hAnsi="楷体" w:hint="eastAsia"/>
                <w:szCs w:val="21"/>
              </w:rPr>
              <w:t>高端</w:t>
            </w:r>
            <w:r w:rsidR="001C6464" w:rsidRPr="00823537">
              <w:rPr>
                <w:rFonts w:ascii="楷体" w:eastAsia="楷体" w:hAnsi="楷体" w:hint="eastAsia"/>
                <w:szCs w:val="21"/>
              </w:rPr>
              <w:t>教师</w:t>
            </w:r>
            <w:r w:rsidR="007F71EC" w:rsidRPr="00823537">
              <w:rPr>
                <w:rFonts w:ascii="楷体" w:eastAsia="楷体" w:hAnsi="楷体" w:hint="eastAsia"/>
                <w:szCs w:val="21"/>
              </w:rPr>
              <w:t>不多</w:t>
            </w:r>
            <w:r w:rsidR="00D97F0C" w:rsidRPr="00823537">
              <w:rPr>
                <w:rFonts w:ascii="楷体" w:eastAsia="楷体" w:hAnsi="楷体" w:hint="eastAsia"/>
                <w:szCs w:val="21"/>
              </w:rPr>
              <w:t>，部分学科缺少领军人物，高级</w:t>
            </w:r>
            <w:r w:rsidR="001C6464" w:rsidRPr="00823537">
              <w:rPr>
                <w:rFonts w:ascii="楷体" w:eastAsia="楷体" w:hAnsi="楷体" w:hint="eastAsia"/>
                <w:szCs w:val="21"/>
              </w:rPr>
              <w:t>教师</w:t>
            </w:r>
            <w:r w:rsidR="00D97F0C" w:rsidRPr="00823537">
              <w:rPr>
                <w:rFonts w:ascii="楷体" w:eastAsia="楷体" w:hAnsi="楷体" w:hint="eastAsia"/>
                <w:szCs w:val="21"/>
              </w:rPr>
              <w:t>职</w:t>
            </w:r>
            <w:r w:rsidR="00130D86" w:rsidRPr="00823537">
              <w:rPr>
                <w:rFonts w:ascii="楷体" w:eastAsia="楷体" w:hAnsi="楷体" w:hint="eastAsia"/>
                <w:szCs w:val="21"/>
              </w:rPr>
              <w:t>数紧</w:t>
            </w:r>
            <w:r w:rsidR="001E16CF" w:rsidRPr="00823537">
              <w:rPr>
                <w:rFonts w:ascii="楷体" w:eastAsia="楷体" w:hAnsi="楷体" w:hint="eastAsia"/>
                <w:szCs w:val="21"/>
              </w:rPr>
              <w:t>缺</w:t>
            </w:r>
          </w:p>
          <w:p w:rsidR="00A6038A" w:rsidRPr="00823537" w:rsidRDefault="00A6038A" w:rsidP="00823537">
            <w:pPr>
              <w:snapToGrid w:val="0"/>
              <w:rPr>
                <w:rFonts w:ascii="楷体" w:eastAsia="楷体" w:hAnsi="楷体"/>
                <w:szCs w:val="21"/>
              </w:rPr>
            </w:pPr>
            <w:r w:rsidRPr="00823537">
              <w:rPr>
                <w:rFonts w:ascii="楷体" w:eastAsia="楷体" w:hAnsi="楷体"/>
                <w:szCs w:val="21"/>
              </w:rPr>
              <w:t>3.</w:t>
            </w:r>
            <w:r w:rsidRPr="00823537">
              <w:rPr>
                <w:rFonts w:ascii="楷体" w:eastAsia="楷体" w:hAnsi="楷体" w:hint="eastAsia"/>
                <w:szCs w:val="21"/>
              </w:rPr>
              <w:t>教师对</w:t>
            </w:r>
            <w:r w:rsidRPr="00823537">
              <w:rPr>
                <w:rFonts w:ascii="楷体" w:eastAsia="楷体" w:hAnsi="楷体" w:cs="宋体" w:hint="eastAsia"/>
                <w:szCs w:val="21"/>
              </w:rPr>
              <w:t>新方案、新课标、新教材研究滞后，需要加强教师的</w:t>
            </w:r>
            <w:r w:rsidRPr="00823537">
              <w:rPr>
                <w:rFonts w:ascii="楷体" w:eastAsia="楷体" w:hAnsi="楷体" w:cs="宋体" w:hint="eastAsia"/>
                <w:bCs/>
                <w:szCs w:val="21"/>
              </w:rPr>
              <w:t>课程意识，</w:t>
            </w:r>
          </w:p>
        </w:tc>
        <w:tc>
          <w:tcPr>
            <w:tcW w:w="1984" w:type="dxa"/>
          </w:tcPr>
          <w:p w:rsidR="00C225AF" w:rsidRPr="00823537" w:rsidRDefault="00C225AF" w:rsidP="00823537">
            <w:pPr>
              <w:snapToGrid w:val="0"/>
              <w:rPr>
                <w:rFonts w:ascii="楷体" w:eastAsia="楷体" w:hAnsi="楷体"/>
                <w:szCs w:val="21"/>
              </w:rPr>
            </w:pPr>
            <w:r w:rsidRPr="00823537">
              <w:rPr>
                <w:rFonts w:ascii="楷体" w:eastAsia="楷体" w:hAnsi="楷体" w:hint="eastAsia"/>
                <w:szCs w:val="21"/>
              </w:rPr>
              <w:t>1</w:t>
            </w:r>
            <w:r w:rsidRPr="00823537">
              <w:rPr>
                <w:rFonts w:ascii="楷体" w:eastAsia="楷体" w:hAnsi="楷体"/>
                <w:szCs w:val="21"/>
              </w:rPr>
              <w:t>.</w:t>
            </w:r>
            <w:r w:rsidR="00A6038A" w:rsidRPr="00823537">
              <w:rPr>
                <w:rFonts w:ascii="楷体" w:eastAsia="楷体" w:hAnsi="楷体" w:cs="宋体" w:hint="eastAsia"/>
                <w:bCs/>
                <w:szCs w:val="21"/>
              </w:rPr>
              <w:t>通过研修工作室项目研究，增强教师的双新课程意识和执行能力</w:t>
            </w:r>
            <w:r w:rsidR="00091DA6" w:rsidRPr="00823537">
              <w:rPr>
                <w:rFonts w:ascii="楷体" w:eastAsia="楷体" w:hAnsi="楷体" w:hint="eastAsia"/>
                <w:szCs w:val="21"/>
              </w:rPr>
              <w:t>，</w:t>
            </w:r>
            <w:r w:rsidR="00FE19D3" w:rsidRPr="00823537">
              <w:rPr>
                <w:rFonts w:ascii="楷体" w:eastAsia="楷体" w:hAnsi="楷体" w:hint="eastAsia"/>
                <w:szCs w:val="21"/>
              </w:rPr>
              <w:t>推进建设一流学科，提升学科教学水平</w:t>
            </w:r>
          </w:p>
          <w:p w:rsidR="00130D86" w:rsidRPr="00823537" w:rsidRDefault="00C225AF" w:rsidP="00823537">
            <w:pPr>
              <w:snapToGrid w:val="0"/>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130D86" w:rsidRPr="00823537">
              <w:rPr>
                <w:rFonts w:ascii="楷体" w:eastAsia="楷体" w:hAnsi="楷体" w:hint="eastAsia"/>
                <w:szCs w:val="21"/>
              </w:rPr>
              <w:t>通过课程领导力自选项目“</w:t>
            </w:r>
            <w:r w:rsidR="005D5A13" w:rsidRPr="00823537">
              <w:rPr>
                <w:rFonts w:ascii="楷体" w:eastAsia="楷体" w:hAnsi="楷体" w:hint="eastAsia"/>
                <w:szCs w:val="21"/>
              </w:rPr>
              <w:t>指向学科课程变革的逆向设计应用研究</w:t>
            </w:r>
            <w:r w:rsidR="00130D86" w:rsidRPr="00823537">
              <w:rPr>
                <w:rFonts w:ascii="楷体" w:eastAsia="楷体" w:hAnsi="楷体" w:hint="eastAsia"/>
                <w:szCs w:val="21"/>
              </w:rPr>
              <w:t>”</w:t>
            </w:r>
            <w:r w:rsidR="005D5A13" w:rsidRPr="00823537">
              <w:rPr>
                <w:rFonts w:ascii="楷体" w:eastAsia="楷体" w:hAnsi="楷体" w:hint="eastAsia"/>
                <w:szCs w:val="21"/>
              </w:rPr>
              <w:t>，</w:t>
            </w:r>
            <w:r w:rsidR="00130D86" w:rsidRPr="00823537">
              <w:rPr>
                <w:rFonts w:ascii="楷体" w:eastAsia="楷体" w:hAnsi="楷体" w:hint="eastAsia"/>
                <w:szCs w:val="21"/>
              </w:rPr>
              <w:t>提升</w:t>
            </w:r>
            <w:r w:rsidR="007F71EC" w:rsidRPr="00823537">
              <w:rPr>
                <w:rFonts w:ascii="楷体" w:eastAsia="楷体" w:hAnsi="楷体" w:hint="eastAsia"/>
                <w:szCs w:val="21"/>
              </w:rPr>
              <w:t>学科</w:t>
            </w:r>
            <w:r w:rsidR="00FE19D3" w:rsidRPr="00823537">
              <w:rPr>
                <w:rFonts w:ascii="楷体" w:eastAsia="楷体" w:hAnsi="楷体" w:hint="eastAsia"/>
                <w:szCs w:val="21"/>
              </w:rPr>
              <w:t>课程品质</w:t>
            </w:r>
          </w:p>
          <w:p w:rsidR="004715C9" w:rsidRPr="00823537" w:rsidRDefault="00B667D4" w:rsidP="00823537">
            <w:pPr>
              <w:snapToGrid w:val="0"/>
              <w:rPr>
                <w:rFonts w:ascii="楷体" w:eastAsia="楷体" w:hAnsi="楷体"/>
                <w:szCs w:val="21"/>
              </w:rPr>
            </w:pPr>
            <w:r w:rsidRPr="00823537">
              <w:rPr>
                <w:rFonts w:ascii="楷体" w:eastAsia="楷体" w:hAnsi="楷体" w:hint="eastAsia"/>
                <w:szCs w:val="21"/>
              </w:rPr>
              <w:t>3</w:t>
            </w:r>
            <w:r w:rsidRPr="00823537">
              <w:rPr>
                <w:rFonts w:ascii="楷体" w:eastAsia="楷体" w:hAnsi="楷体"/>
                <w:szCs w:val="21"/>
              </w:rPr>
              <w:t>.</w:t>
            </w:r>
            <w:r w:rsidR="004715C9" w:rsidRPr="00823537">
              <w:rPr>
                <w:rFonts w:ascii="楷体" w:eastAsia="楷体" w:hAnsi="楷体" w:hint="eastAsia"/>
                <w:szCs w:val="21"/>
              </w:rPr>
              <w:t>国家统编教材的试点和实施及市区校各级各类</w:t>
            </w:r>
            <w:r w:rsidR="001C6464" w:rsidRPr="00823537">
              <w:rPr>
                <w:rFonts w:ascii="楷体" w:eastAsia="楷体" w:hAnsi="楷体" w:hint="eastAsia"/>
                <w:szCs w:val="21"/>
              </w:rPr>
              <w:t>教师</w:t>
            </w:r>
            <w:r w:rsidR="004715C9" w:rsidRPr="00823537">
              <w:rPr>
                <w:rFonts w:ascii="楷体" w:eastAsia="楷体" w:hAnsi="楷体" w:hint="eastAsia"/>
                <w:szCs w:val="21"/>
              </w:rPr>
              <w:t>培养的实施</w:t>
            </w:r>
          </w:p>
        </w:tc>
        <w:tc>
          <w:tcPr>
            <w:tcW w:w="1532" w:type="dxa"/>
          </w:tcPr>
          <w:p w:rsidR="00B667D4" w:rsidRPr="00823537" w:rsidRDefault="00B667D4" w:rsidP="00823537">
            <w:pPr>
              <w:snapToGrid w:val="0"/>
              <w:rPr>
                <w:rFonts w:ascii="楷体" w:eastAsia="楷体" w:hAnsi="楷体"/>
                <w:szCs w:val="21"/>
              </w:rPr>
            </w:pPr>
            <w:r w:rsidRPr="00823537">
              <w:rPr>
                <w:rFonts w:ascii="楷体" w:eastAsia="楷体" w:hAnsi="楷体" w:hint="eastAsia"/>
                <w:szCs w:val="21"/>
              </w:rPr>
              <w:t>1</w:t>
            </w:r>
            <w:r w:rsidRPr="00823537">
              <w:rPr>
                <w:rFonts w:ascii="楷体" w:eastAsia="楷体" w:hAnsi="楷体"/>
                <w:szCs w:val="21"/>
              </w:rPr>
              <w:t>.</w:t>
            </w:r>
            <w:r w:rsidR="00130D86" w:rsidRPr="00823537">
              <w:rPr>
                <w:rFonts w:ascii="楷体" w:eastAsia="楷体" w:hAnsi="楷体" w:hint="eastAsia"/>
                <w:szCs w:val="21"/>
              </w:rPr>
              <w:t>进一步深化</w:t>
            </w:r>
            <w:r w:rsidR="001C6464" w:rsidRPr="00823537">
              <w:rPr>
                <w:rFonts w:ascii="楷体" w:eastAsia="楷体" w:hAnsi="楷体" w:hint="eastAsia"/>
                <w:szCs w:val="21"/>
              </w:rPr>
              <w:t>教师</w:t>
            </w:r>
            <w:r w:rsidR="00130D86" w:rsidRPr="00823537">
              <w:rPr>
                <w:rFonts w:ascii="楷体" w:eastAsia="楷体" w:hAnsi="楷体" w:hint="eastAsia"/>
                <w:szCs w:val="21"/>
              </w:rPr>
              <w:t>培养举措和机制，激发</w:t>
            </w:r>
            <w:r w:rsidR="001C6464" w:rsidRPr="00823537">
              <w:rPr>
                <w:rFonts w:ascii="楷体" w:eastAsia="楷体" w:hAnsi="楷体" w:hint="eastAsia"/>
                <w:szCs w:val="21"/>
              </w:rPr>
              <w:t>教师</w:t>
            </w:r>
            <w:r w:rsidR="00130D86" w:rsidRPr="00823537">
              <w:rPr>
                <w:rFonts w:ascii="楷体" w:eastAsia="楷体" w:hAnsi="楷体" w:hint="eastAsia"/>
                <w:szCs w:val="21"/>
              </w:rPr>
              <w:t>专业</w:t>
            </w:r>
            <w:r w:rsidR="00091DA6" w:rsidRPr="00823537">
              <w:rPr>
                <w:rFonts w:ascii="楷体" w:eastAsia="楷体" w:hAnsi="楷体" w:hint="eastAsia"/>
                <w:szCs w:val="21"/>
              </w:rPr>
              <w:t>化发展</w:t>
            </w:r>
          </w:p>
          <w:p w:rsidR="00B667D4" w:rsidRPr="00823537" w:rsidRDefault="00B667D4" w:rsidP="00823537">
            <w:pPr>
              <w:snapToGrid w:val="0"/>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1C6464" w:rsidRPr="00823537">
              <w:rPr>
                <w:rFonts w:ascii="楷体" w:eastAsia="楷体" w:hAnsi="楷体" w:hint="eastAsia"/>
                <w:szCs w:val="21"/>
              </w:rPr>
              <w:t>教师</w:t>
            </w:r>
            <w:r w:rsidR="00FE19D3" w:rsidRPr="00823537">
              <w:rPr>
                <w:rFonts w:ascii="楷体" w:eastAsia="楷体" w:hAnsi="楷体" w:hint="eastAsia"/>
                <w:szCs w:val="21"/>
              </w:rPr>
              <w:t>自身课程理念的理解、把握和实施</w:t>
            </w:r>
          </w:p>
          <w:p w:rsidR="00A6038A" w:rsidRPr="00823537" w:rsidRDefault="00B667D4" w:rsidP="00823537">
            <w:pPr>
              <w:snapToGrid w:val="0"/>
              <w:rPr>
                <w:rFonts w:ascii="楷体" w:eastAsia="楷体" w:hAnsi="楷体"/>
                <w:szCs w:val="21"/>
              </w:rPr>
            </w:pPr>
            <w:r w:rsidRPr="00823537">
              <w:rPr>
                <w:rFonts w:ascii="楷体" w:eastAsia="楷体" w:hAnsi="楷体" w:hint="eastAsia"/>
                <w:szCs w:val="21"/>
              </w:rPr>
              <w:t>3</w:t>
            </w:r>
            <w:r w:rsidRPr="00823537">
              <w:rPr>
                <w:rFonts w:ascii="楷体" w:eastAsia="楷体" w:hAnsi="楷体"/>
                <w:szCs w:val="21"/>
              </w:rPr>
              <w:t>.</w:t>
            </w:r>
            <w:r w:rsidR="00A6038A" w:rsidRPr="00823537">
              <w:rPr>
                <w:rFonts w:ascii="楷体" w:eastAsia="楷体" w:hAnsi="楷体" w:hint="eastAsia"/>
                <w:szCs w:val="21"/>
              </w:rPr>
              <w:t>学科研修工作室</w:t>
            </w:r>
            <w:r w:rsidR="004715C9" w:rsidRPr="00823537">
              <w:rPr>
                <w:rFonts w:ascii="楷体" w:eastAsia="楷体" w:hAnsi="楷体" w:hint="eastAsia"/>
                <w:szCs w:val="21"/>
              </w:rPr>
              <w:t>团队的建设</w:t>
            </w:r>
            <w:r w:rsidR="00A6038A" w:rsidRPr="00823537">
              <w:rPr>
                <w:rFonts w:ascii="楷体" w:eastAsia="楷体" w:hAnsi="楷体" w:hint="eastAsia"/>
                <w:szCs w:val="21"/>
              </w:rPr>
              <w:t xml:space="preserve"> </w:t>
            </w:r>
          </w:p>
        </w:tc>
      </w:tr>
      <w:tr w:rsidR="00667863" w:rsidRPr="00823537" w:rsidTr="00823537">
        <w:trPr>
          <w:trHeight w:val="1550"/>
          <w:jc w:val="center"/>
        </w:trPr>
        <w:tc>
          <w:tcPr>
            <w:tcW w:w="854" w:type="dxa"/>
            <w:vAlign w:val="center"/>
          </w:tcPr>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lastRenderedPageBreak/>
              <w:t>学生</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课程</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需求</w:t>
            </w:r>
          </w:p>
        </w:tc>
        <w:tc>
          <w:tcPr>
            <w:tcW w:w="2154" w:type="dxa"/>
          </w:tcPr>
          <w:p w:rsidR="006267AB" w:rsidRPr="00823537" w:rsidRDefault="00B667D4" w:rsidP="00823537">
            <w:pPr>
              <w:snapToGrid w:val="0"/>
              <w:ind w:leftChars="-42" w:left="-88"/>
              <w:rPr>
                <w:rFonts w:ascii="楷体" w:eastAsia="楷体" w:hAnsi="楷体"/>
                <w:szCs w:val="21"/>
              </w:rPr>
            </w:pPr>
            <w:r w:rsidRPr="00823537">
              <w:rPr>
                <w:rFonts w:ascii="楷体" w:eastAsia="楷体" w:hAnsi="楷体" w:hint="eastAsia"/>
                <w:szCs w:val="21"/>
              </w:rPr>
              <w:t>1</w:t>
            </w:r>
            <w:r w:rsidRPr="00823537">
              <w:rPr>
                <w:rFonts w:ascii="楷体" w:eastAsia="楷体" w:hAnsi="楷体"/>
                <w:szCs w:val="21"/>
              </w:rPr>
              <w:t>.</w:t>
            </w:r>
            <w:r w:rsidR="00FE19D3" w:rsidRPr="00823537">
              <w:rPr>
                <w:rFonts w:ascii="楷体" w:eastAsia="楷体" w:hAnsi="楷体" w:hint="eastAsia"/>
                <w:szCs w:val="21"/>
              </w:rPr>
              <w:t>学校各类课程较丰富，高端学生需求得到较好满足</w:t>
            </w:r>
          </w:p>
          <w:p w:rsidR="00B667D4" w:rsidRPr="00823537" w:rsidRDefault="00B667D4" w:rsidP="00823537">
            <w:pPr>
              <w:snapToGrid w:val="0"/>
              <w:ind w:leftChars="-42" w:left="-88"/>
              <w:rPr>
                <w:rFonts w:ascii="楷体" w:eastAsia="楷体" w:hAnsi="楷体"/>
                <w:szCs w:val="21"/>
              </w:rPr>
            </w:pPr>
            <w:r w:rsidRPr="00823537">
              <w:rPr>
                <w:rFonts w:ascii="楷体" w:eastAsia="楷体" w:hAnsi="楷体"/>
                <w:szCs w:val="21"/>
              </w:rPr>
              <w:t>2.</w:t>
            </w:r>
            <w:r w:rsidRPr="00823537">
              <w:rPr>
                <w:rFonts w:ascii="楷体" w:eastAsia="楷体" w:hAnsi="楷体" w:hint="eastAsia"/>
                <w:szCs w:val="21"/>
              </w:rPr>
              <w:t>嘉懿</w:t>
            </w:r>
            <w:r w:rsidR="005D5A13" w:rsidRPr="00823537">
              <w:rPr>
                <w:rFonts w:ascii="楷体" w:eastAsia="楷体" w:hAnsi="楷体" w:hint="eastAsia"/>
                <w:szCs w:val="21"/>
              </w:rPr>
              <w:t>创新</w:t>
            </w:r>
            <w:r w:rsidRPr="00823537">
              <w:rPr>
                <w:rFonts w:ascii="楷体" w:eastAsia="楷体" w:hAnsi="楷体" w:hint="eastAsia"/>
                <w:szCs w:val="21"/>
              </w:rPr>
              <w:t>思维广场建设推动科技创新特色课程开发和开展</w:t>
            </w:r>
          </w:p>
        </w:tc>
        <w:tc>
          <w:tcPr>
            <w:tcW w:w="2127" w:type="dxa"/>
          </w:tcPr>
          <w:p w:rsidR="006267AB" w:rsidRPr="00823537" w:rsidRDefault="006267AB" w:rsidP="00823537">
            <w:pPr>
              <w:snapToGrid w:val="0"/>
              <w:rPr>
                <w:rFonts w:ascii="楷体" w:eastAsia="楷体" w:hAnsi="楷体"/>
                <w:szCs w:val="21"/>
              </w:rPr>
            </w:pPr>
            <w:r w:rsidRPr="00823537">
              <w:rPr>
                <w:rFonts w:ascii="楷体" w:eastAsia="楷体" w:hAnsi="楷体" w:hint="eastAsia"/>
                <w:szCs w:val="21"/>
              </w:rPr>
              <w:t>1</w:t>
            </w:r>
            <w:r w:rsidRPr="00823537">
              <w:rPr>
                <w:rFonts w:ascii="楷体" w:eastAsia="楷体" w:hAnsi="楷体"/>
                <w:szCs w:val="21"/>
              </w:rPr>
              <w:t>.</w:t>
            </w:r>
            <w:r w:rsidR="00481905" w:rsidRPr="00823537">
              <w:rPr>
                <w:rFonts w:ascii="楷体" w:eastAsia="楷体" w:hAnsi="楷体" w:hint="eastAsia"/>
                <w:szCs w:val="21"/>
              </w:rPr>
              <w:t>部分课程实施过程中育人方式的变革不够凸显</w:t>
            </w:r>
          </w:p>
          <w:p w:rsidR="00130D86" w:rsidRPr="00823537" w:rsidRDefault="006267AB" w:rsidP="00823537">
            <w:pPr>
              <w:snapToGrid w:val="0"/>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130D86" w:rsidRPr="00823537">
              <w:rPr>
                <w:rFonts w:ascii="楷体" w:eastAsia="楷体" w:hAnsi="楷体" w:hint="eastAsia"/>
                <w:szCs w:val="21"/>
              </w:rPr>
              <w:t>学生</w:t>
            </w:r>
            <w:r w:rsidR="00481905" w:rsidRPr="00823537">
              <w:rPr>
                <w:rFonts w:ascii="楷体" w:eastAsia="楷体" w:hAnsi="楷体" w:hint="eastAsia"/>
                <w:szCs w:val="21"/>
              </w:rPr>
              <w:t>核心素养培育</w:t>
            </w:r>
            <w:r w:rsidR="00091DA6" w:rsidRPr="00823537">
              <w:rPr>
                <w:rFonts w:ascii="楷体" w:eastAsia="楷体" w:hAnsi="楷体" w:hint="eastAsia"/>
                <w:szCs w:val="21"/>
              </w:rPr>
              <w:t>推广度</w:t>
            </w:r>
            <w:r w:rsidRPr="00823537">
              <w:rPr>
                <w:rFonts w:ascii="楷体" w:eastAsia="楷体" w:hAnsi="楷体" w:hint="eastAsia"/>
                <w:szCs w:val="21"/>
              </w:rPr>
              <w:t>还不够</w:t>
            </w:r>
          </w:p>
        </w:tc>
        <w:tc>
          <w:tcPr>
            <w:tcW w:w="1984" w:type="dxa"/>
          </w:tcPr>
          <w:p w:rsidR="00130D86" w:rsidRPr="00823537" w:rsidRDefault="00130D86" w:rsidP="00823537">
            <w:pPr>
              <w:snapToGrid w:val="0"/>
              <w:ind w:leftChars="-42" w:left="-88" w:firstLineChars="50" w:firstLine="105"/>
              <w:rPr>
                <w:rFonts w:ascii="楷体" w:eastAsia="楷体" w:hAnsi="楷体"/>
                <w:szCs w:val="21"/>
              </w:rPr>
            </w:pPr>
            <w:r w:rsidRPr="00823537">
              <w:rPr>
                <w:rFonts w:ascii="楷体" w:eastAsia="楷体" w:hAnsi="楷体" w:hint="eastAsia"/>
                <w:szCs w:val="21"/>
              </w:rPr>
              <w:t>上海市深化高等学校考试招生综合改革为学生多元发展、个性发展提供引领和支撑</w:t>
            </w:r>
          </w:p>
        </w:tc>
        <w:tc>
          <w:tcPr>
            <w:tcW w:w="1532" w:type="dxa"/>
          </w:tcPr>
          <w:p w:rsidR="008E63A2" w:rsidRPr="00823537" w:rsidRDefault="00AF3BE8" w:rsidP="00823537">
            <w:pPr>
              <w:snapToGrid w:val="0"/>
              <w:rPr>
                <w:rFonts w:ascii="楷体" w:eastAsia="楷体" w:hAnsi="楷体"/>
                <w:szCs w:val="21"/>
              </w:rPr>
            </w:pPr>
            <w:r w:rsidRPr="00823537">
              <w:rPr>
                <w:rFonts w:ascii="楷体" w:eastAsia="楷体" w:hAnsi="楷体" w:hint="eastAsia"/>
                <w:szCs w:val="21"/>
              </w:rPr>
              <w:t>加强学生需求调研，</w:t>
            </w:r>
            <w:r w:rsidR="008E63A2" w:rsidRPr="00823537">
              <w:rPr>
                <w:rFonts w:ascii="楷体" w:eastAsia="楷体" w:hAnsi="楷体" w:hint="eastAsia"/>
                <w:bCs/>
                <w:szCs w:val="21"/>
              </w:rPr>
              <w:t>用系统思维构建学校课程育人体系</w:t>
            </w:r>
          </w:p>
          <w:p w:rsidR="00130D86" w:rsidRPr="00823537" w:rsidRDefault="00130D86" w:rsidP="00823537">
            <w:pPr>
              <w:snapToGrid w:val="0"/>
              <w:rPr>
                <w:rFonts w:ascii="楷体" w:eastAsia="楷体" w:hAnsi="楷体"/>
                <w:szCs w:val="21"/>
              </w:rPr>
            </w:pPr>
          </w:p>
        </w:tc>
      </w:tr>
      <w:tr w:rsidR="00667863" w:rsidRPr="00823537" w:rsidTr="00823537">
        <w:trPr>
          <w:trHeight w:val="2168"/>
          <w:jc w:val="center"/>
        </w:trPr>
        <w:tc>
          <w:tcPr>
            <w:tcW w:w="854" w:type="dxa"/>
            <w:vAlign w:val="center"/>
          </w:tcPr>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学校</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课程</w:t>
            </w:r>
          </w:p>
          <w:p w:rsidR="00130D86" w:rsidRPr="00823537" w:rsidRDefault="00130D86" w:rsidP="00823537">
            <w:pPr>
              <w:snapToGrid w:val="0"/>
              <w:jc w:val="center"/>
              <w:rPr>
                <w:rFonts w:ascii="楷体" w:eastAsia="楷体" w:hAnsi="楷体"/>
                <w:szCs w:val="21"/>
              </w:rPr>
            </w:pPr>
            <w:r w:rsidRPr="00823537">
              <w:rPr>
                <w:rFonts w:ascii="楷体" w:eastAsia="楷体" w:hAnsi="楷体" w:hint="eastAsia"/>
                <w:szCs w:val="21"/>
              </w:rPr>
              <w:t>资源</w:t>
            </w:r>
          </w:p>
        </w:tc>
        <w:tc>
          <w:tcPr>
            <w:tcW w:w="2154" w:type="dxa"/>
          </w:tcPr>
          <w:p w:rsidR="006267AB" w:rsidRPr="00823537" w:rsidRDefault="006267AB" w:rsidP="00823537">
            <w:pPr>
              <w:snapToGrid w:val="0"/>
              <w:ind w:leftChars="-42" w:left="-88"/>
              <w:rPr>
                <w:rFonts w:ascii="楷体" w:eastAsia="楷体" w:hAnsi="楷体"/>
                <w:szCs w:val="21"/>
              </w:rPr>
            </w:pPr>
            <w:r w:rsidRPr="00823537">
              <w:rPr>
                <w:rFonts w:ascii="楷体" w:eastAsia="楷体" w:hAnsi="楷体" w:hint="eastAsia"/>
                <w:szCs w:val="21"/>
              </w:rPr>
              <w:t>1</w:t>
            </w:r>
            <w:r w:rsidRPr="00823537">
              <w:rPr>
                <w:rFonts w:ascii="楷体" w:eastAsia="楷体" w:hAnsi="楷体"/>
                <w:szCs w:val="21"/>
              </w:rPr>
              <w:t>.</w:t>
            </w:r>
            <w:r w:rsidR="000C53FB" w:rsidRPr="00823537">
              <w:rPr>
                <w:rFonts w:ascii="楷体" w:eastAsia="楷体" w:hAnsi="楷体" w:hint="eastAsia"/>
                <w:szCs w:val="21"/>
              </w:rPr>
              <w:t>丰厚文化底蕴</w:t>
            </w:r>
          </w:p>
          <w:p w:rsidR="006267AB" w:rsidRPr="00823537" w:rsidRDefault="006267AB" w:rsidP="00823537">
            <w:pPr>
              <w:snapToGrid w:val="0"/>
              <w:ind w:leftChars="-42" w:left="-88"/>
              <w:rPr>
                <w:rFonts w:ascii="楷体" w:eastAsia="楷体" w:hAnsi="楷体"/>
                <w:szCs w:val="21"/>
              </w:rPr>
            </w:pPr>
            <w:r w:rsidRPr="00823537">
              <w:rPr>
                <w:rFonts w:ascii="楷体" w:eastAsia="楷体" w:hAnsi="楷体" w:hint="eastAsia"/>
                <w:szCs w:val="21"/>
              </w:rPr>
              <w:t>2</w:t>
            </w:r>
            <w:r w:rsidRPr="00823537">
              <w:rPr>
                <w:rFonts w:ascii="楷体" w:eastAsia="楷体" w:hAnsi="楷体"/>
                <w:szCs w:val="21"/>
              </w:rPr>
              <w:t>.</w:t>
            </w:r>
            <w:r w:rsidR="000C53FB" w:rsidRPr="00823537">
              <w:rPr>
                <w:rFonts w:ascii="楷体" w:eastAsia="楷体" w:hAnsi="楷体" w:hint="eastAsia"/>
                <w:szCs w:val="21"/>
              </w:rPr>
              <w:t>现代化城区发展的优越社会资源</w:t>
            </w:r>
          </w:p>
          <w:p w:rsidR="006267AB" w:rsidRPr="00823537" w:rsidRDefault="006267AB" w:rsidP="00823537">
            <w:pPr>
              <w:snapToGrid w:val="0"/>
              <w:ind w:leftChars="-42" w:left="-88"/>
              <w:rPr>
                <w:rFonts w:ascii="楷体" w:eastAsia="楷体" w:hAnsi="楷体"/>
                <w:szCs w:val="21"/>
              </w:rPr>
            </w:pPr>
            <w:r w:rsidRPr="00823537">
              <w:rPr>
                <w:rFonts w:ascii="楷体" w:eastAsia="楷体" w:hAnsi="楷体" w:hint="eastAsia"/>
                <w:szCs w:val="21"/>
              </w:rPr>
              <w:t>3</w:t>
            </w:r>
            <w:r w:rsidRPr="00823537">
              <w:rPr>
                <w:rFonts w:ascii="楷体" w:eastAsia="楷体" w:hAnsi="楷体"/>
                <w:szCs w:val="21"/>
              </w:rPr>
              <w:t>.</w:t>
            </w:r>
            <w:r w:rsidR="000C53FB" w:rsidRPr="00823537">
              <w:rPr>
                <w:rFonts w:ascii="楷体" w:eastAsia="楷体" w:hAnsi="楷体" w:hint="eastAsia"/>
                <w:szCs w:val="21"/>
              </w:rPr>
              <w:t>优良办学传统的宝贵资源</w:t>
            </w:r>
          </w:p>
          <w:p w:rsidR="000C53FB" w:rsidRPr="00823537" w:rsidRDefault="006267AB" w:rsidP="00823537">
            <w:pPr>
              <w:snapToGrid w:val="0"/>
              <w:ind w:leftChars="-42" w:left="-88"/>
              <w:rPr>
                <w:rFonts w:ascii="楷体" w:eastAsia="楷体" w:hAnsi="楷体"/>
                <w:szCs w:val="21"/>
              </w:rPr>
            </w:pPr>
            <w:r w:rsidRPr="00823537">
              <w:rPr>
                <w:rFonts w:ascii="楷体" w:eastAsia="楷体" w:hAnsi="楷体" w:hint="eastAsia"/>
                <w:szCs w:val="21"/>
              </w:rPr>
              <w:t>4</w:t>
            </w:r>
            <w:r w:rsidRPr="00823537">
              <w:rPr>
                <w:rFonts w:ascii="楷体" w:eastAsia="楷体" w:hAnsi="楷体"/>
                <w:szCs w:val="21"/>
              </w:rPr>
              <w:t>.</w:t>
            </w:r>
            <w:r w:rsidR="000C53FB" w:rsidRPr="00823537">
              <w:rPr>
                <w:rFonts w:ascii="楷体" w:eastAsia="楷体" w:hAnsi="楷体" w:hint="eastAsia"/>
                <w:szCs w:val="21"/>
              </w:rPr>
              <w:t>丰富的校本课程资源</w:t>
            </w:r>
            <w:r w:rsidRPr="00823537">
              <w:rPr>
                <w:rFonts w:ascii="楷体" w:eastAsia="楷体" w:hAnsi="楷体" w:hint="eastAsia"/>
                <w:szCs w:val="21"/>
              </w:rPr>
              <w:t>和</w:t>
            </w:r>
            <w:r w:rsidR="000C53FB" w:rsidRPr="00823537">
              <w:rPr>
                <w:rFonts w:ascii="楷体" w:eastAsia="楷体" w:hAnsi="楷体" w:hint="eastAsia"/>
                <w:szCs w:val="21"/>
              </w:rPr>
              <w:t>一定的特色课程项目</w:t>
            </w:r>
          </w:p>
        </w:tc>
        <w:tc>
          <w:tcPr>
            <w:tcW w:w="2127" w:type="dxa"/>
          </w:tcPr>
          <w:p w:rsidR="00130D86" w:rsidRPr="00823537" w:rsidRDefault="00224B7C" w:rsidP="00823537">
            <w:pPr>
              <w:snapToGrid w:val="0"/>
              <w:ind w:leftChars="-42" w:left="-88"/>
              <w:rPr>
                <w:rFonts w:ascii="楷体" w:eastAsia="楷体" w:hAnsi="楷体"/>
                <w:szCs w:val="21"/>
              </w:rPr>
            </w:pPr>
            <w:r w:rsidRPr="00823537">
              <w:rPr>
                <w:rFonts w:ascii="楷体" w:eastAsia="楷体" w:hAnsi="楷体" w:hint="eastAsia"/>
                <w:szCs w:val="21"/>
              </w:rPr>
              <w:t>学校对课程资源的开发力度需要进一步系统化提升</w:t>
            </w:r>
          </w:p>
        </w:tc>
        <w:tc>
          <w:tcPr>
            <w:tcW w:w="1984" w:type="dxa"/>
          </w:tcPr>
          <w:p w:rsidR="00130D86" w:rsidRPr="00823537" w:rsidRDefault="0033167E" w:rsidP="00823537">
            <w:pPr>
              <w:snapToGrid w:val="0"/>
              <w:ind w:leftChars="-42" w:left="-88" w:firstLineChars="50" w:firstLine="105"/>
              <w:rPr>
                <w:rFonts w:ascii="楷体" w:eastAsia="楷体" w:hAnsi="楷体"/>
                <w:szCs w:val="21"/>
              </w:rPr>
            </w:pPr>
            <w:r w:rsidRPr="00823537">
              <w:rPr>
                <w:rFonts w:ascii="楷体" w:eastAsia="楷体" w:hAnsi="楷体" w:hint="eastAsia"/>
                <w:szCs w:val="21"/>
              </w:rPr>
              <w:t>嘉定</w:t>
            </w:r>
            <w:r w:rsidR="00130D86" w:rsidRPr="00823537">
              <w:rPr>
                <w:rFonts w:ascii="楷体" w:eastAsia="楷体" w:hAnsi="楷体" w:hint="eastAsia"/>
                <w:szCs w:val="21"/>
              </w:rPr>
              <w:t>正在建设“</w:t>
            </w:r>
            <w:r w:rsidRPr="00823537">
              <w:rPr>
                <w:rFonts w:ascii="楷体" w:eastAsia="楷体" w:hAnsi="楷体" w:hint="eastAsia"/>
                <w:szCs w:val="21"/>
              </w:rPr>
              <w:t>长三角综合性节点城市”</w:t>
            </w:r>
            <w:r w:rsidR="00130D86" w:rsidRPr="00823537">
              <w:rPr>
                <w:rFonts w:ascii="楷体" w:eastAsia="楷体" w:hAnsi="楷体" w:hint="eastAsia"/>
                <w:szCs w:val="21"/>
              </w:rPr>
              <w:t>，</w:t>
            </w:r>
            <w:r w:rsidRPr="00823537">
              <w:rPr>
                <w:rFonts w:ascii="楷体" w:eastAsia="楷体" w:hAnsi="楷体" w:hint="eastAsia"/>
                <w:szCs w:val="21"/>
              </w:rPr>
              <w:t>嘉定正在品质教育的路上</w:t>
            </w:r>
            <w:r w:rsidR="00130D86" w:rsidRPr="00823537">
              <w:rPr>
                <w:rFonts w:ascii="楷体" w:eastAsia="楷体" w:hAnsi="楷体" w:hint="eastAsia"/>
                <w:szCs w:val="21"/>
              </w:rPr>
              <w:t>迎来大发展</w:t>
            </w:r>
          </w:p>
        </w:tc>
        <w:tc>
          <w:tcPr>
            <w:tcW w:w="1532" w:type="dxa"/>
          </w:tcPr>
          <w:p w:rsidR="00130D86" w:rsidRPr="00823537" w:rsidRDefault="00130D86" w:rsidP="00823537">
            <w:pPr>
              <w:snapToGrid w:val="0"/>
              <w:rPr>
                <w:rFonts w:ascii="楷体" w:eastAsia="楷体" w:hAnsi="楷体"/>
                <w:szCs w:val="21"/>
              </w:rPr>
            </w:pPr>
            <w:r w:rsidRPr="00823537">
              <w:rPr>
                <w:rFonts w:ascii="楷体" w:eastAsia="楷体" w:hAnsi="楷体" w:hint="eastAsia"/>
                <w:szCs w:val="21"/>
              </w:rPr>
              <w:t>处理好课程资源</w:t>
            </w:r>
            <w:r w:rsidR="004F1B8C" w:rsidRPr="00823537">
              <w:rPr>
                <w:rFonts w:ascii="楷体" w:eastAsia="楷体" w:hAnsi="楷体" w:hint="eastAsia"/>
                <w:szCs w:val="21"/>
              </w:rPr>
              <w:t>开发</w:t>
            </w:r>
            <w:r w:rsidRPr="00823537">
              <w:rPr>
                <w:rFonts w:ascii="楷体" w:eastAsia="楷体" w:hAnsi="楷体" w:hint="eastAsia"/>
                <w:szCs w:val="21"/>
              </w:rPr>
              <w:t>与学校特色发展</w:t>
            </w:r>
            <w:r w:rsidR="004224EF" w:rsidRPr="00823537">
              <w:rPr>
                <w:rFonts w:ascii="楷体" w:eastAsia="楷体" w:hAnsi="楷体" w:hint="eastAsia"/>
                <w:szCs w:val="21"/>
              </w:rPr>
              <w:t>、育人方式的转变</w:t>
            </w:r>
            <w:r w:rsidRPr="00823537">
              <w:rPr>
                <w:rFonts w:ascii="楷体" w:eastAsia="楷体" w:hAnsi="楷体" w:hint="eastAsia"/>
                <w:szCs w:val="21"/>
              </w:rPr>
              <w:t>的关系</w:t>
            </w:r>
          </w:p>
        </w:tc>
      </w:tr>
    </w:tbl>
    <w:p w:rsidR="007B53C2" w:rsidRPr="00823537" w:rsidRDefault="007B53C2" w:rsidP="00823537">
      <w:pPr>
        <w:pStyle w:val="1"/>
        <w:spacing w:before="0" w:after="0" w:line="360" w:lineRule="exact"/>
        <w:rPr>
          <w:sz w:val="21"/>
          <w:szCs w:val="21"/>
        </w:rPr>
      </w:pPr>
      <w:bookmarkStart w:id="4" w:name="_Toc49240004"/>
      <w:r w:rsidRPr="00823537">
        <w:rPr>
          <w:rFonts w:hint="eastAsia"/>
          <w:sz w:val="21"/>
          <w:szCs w:val="21"/>
        </w:rPr>
        <w:t>第二部分</w:t>
      </w:r>
      <w:r w:rsidRPr="00823537">
        <w:rPr>
          <w:rFonts w:hint="eastAsia"/>
          <w:sz w:val="21"/>
          <w:szCs w:val="21"/>
        </w:rPr>
        <w:t xml:space="preserve"> </w:t>
      </w:r>
      <w:r w:rsidR="00EC41CD" w:rsidRPr="00823537">
        <w:rPr>
          <w:rFonts w:hint="eastAsia"/>
          <w:sz w:val="21"/>
          <w:szCs w:val="21"/>
        </w:rPr>
        <w:t>理念和目标</w:t>
      </w:r>
      <w:bookmarkEnd w:id="4"/>
    </w:p>
    <w:p w:rsidR="00EC41CD" w:rsidRPr="00823537" w:rsidRDefault="00EC41CD" w:rsidP="00823537">
      <w:pPr>
        <w:pStyle w:val="2"/>
        <w:spacing w:before="0" w:after="0" w:line="360" w:lineRule="exact"/>
        <w:ind w:firstLine="422"/>
        <w:rPr>
          <w:sz w:val="21"/>
          <w:szCs w:val="21"/>
        </w:rPr>
      </w:pPr>
      <w:bookmarkStart w:id="5" w:name="_Toc49240005"/>
      <w:r w:rsidRPr="00823537">
        <w:rPr>
          <w:sz w:val="21"/>
          <w:szCs w:val="21"/>
        </w:rPr>
        <w:t xml:space="preserve">2.1 </w:t>
      </w:r>
      <w:r w:rsidRPr="00823537">
        <w:rPr>
          <w:rFonts w:hint="eastAsia"/>
          <w:sz w:val="21"/>
          <w:szCs w:val="21"/>
        </w:rPr>
        <w:t>课程理念</w:t>
      </w:r>
      <w:r w:rsidR="000466A1" w:rsidRPr="00823537">
        <w:rPr>
          <w:rFonts w:hint="eastAsia"/>
          <w:sz w:val="21"/>
          <w:szCs w:val="21"/>
        </w:rPr>
        <w:t>和目标</w:t>
      </w:r>
      <w:bookmarkEnd w:id="5"/>
    </w:p>
    <w:p w:rsidR="001E16CF" w:rsidRPr="00823537" w:rsidRDefault="00EC41CD" w:rsidP="00823537">
      <w:pPr>
        <w:snapToGrid w:val="0"/>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学校秉承“</w:t>
      </w:r>
      <w:r w:rsidR="001E16CF" w:rsidRPr="00823537">
        <w:rPr>
          <w:rFonts w:asciiTheme="minorEastAsia" w:eastAsiaTheme="minorEastAsia" w:hAnsiTheme="minorEastAsia" w:hint="eastAsia"/>
          <w:szCs w:val="21"/>
        </w:rPr>
        <w:t>为每一位学生未来可持续发展奠定厚实的基础</w:t>
      </w:r>
      <w:r w:rsidRPr="00823537">
        <w:rPr>
          <w:rFonts w:asciiTheme="minorEastAsia" w:eastAsiaTheme="minorEastAsia" w:hAnsiTheme="minorEastAsia" w:cs="宋体" w:hint="eastAsia"/>
          <w:bCs/>
          <w:szCs w:val="21"/>
        </w:rPr>
        <w:t>”的课程理念，</w:t>
      </w:r>
      <w:r w:rsidR="001E16CF" w:rsidRPr="00823537">
        <w:rPr>
          <w:rFonts w:asciiTheme="minorEastAsia" w:eastAsiaTheme="minorEastAsia" w:hAnsiTheme="minorEastAsia" w:cs="宋体" w:hint="eastAsia"/>
          <w:bCs/>
          <w:szCs w:val="21"/>
        </w:rPr>
        <w:t>力争课程的</w:t>
      </w:r>
      <w:r w:rsidR="00055DA1" w:rsidRPr="00823537">
        <w:rPr>
          <w:rFonts w:asciiTheme="minorEastAsia" w:eastAsiaTheme="minorEastAsia" w:hAnsiTheme="minorEastAsia" w:cs="宋体" w:hint="eastAsia"/>
          <w:bCs/>
          <w:szCs w:val="21"/>
        </w:rPr>
        <w:t>多元</w:t>
      </w:r>
      <w:r w:rsidR="000718A3" w:rsidRPr="00823537">
        <w:rPr>
          <w:rFonts w:asciiTheme="minorEastAsia" w:eastAsiaTheme="minorEastAsia" w:hAnsiTheme="minorEastAsia" w:cs="宋体"/>
          <w:bCs/>
          <w:szCs w:val="21"/>
        </w:rPr>
        <w:t>、丰富、</w:t>
      </w:r>
      <w:r w:rsidR="000718A3" w:rsidRPr="00823537">
        <w:rPr>
          <w:rFonts w:asciiTheme="minorEastAsia" w:eastAsiaTheme="minorEastAsia" w:hAnsiTheme="minorEastAsia" w:cs="宋体" w:hint="eastAsia"/>
          <w:bCs/>
          <w:szCs w:val="21"/>
        </w:rPr>
        <w:t>动态、生长</w:t>
      </w:r>
      <w:r w:rsidR="001E16CF" w:rsidRPr="00823537">
        <w:rPr>
          <w:rFonts w:asciiTheme="minorEastAsia" w:eastAsiaTheme="minorEastAsia" w:hAnsiTheme="minorEastAsia" w:cs="宋体" w:hint="eastAsia"/>
          <w:bCs/>
          <w:szCs w:val="21"/>
        </w:rPr>
        <w:t>。通过学校课程建设，着力唤醒学生的自我突破、自我实现的意识，</w:t>
      </w:r>
      <w:r w:rsidR="000466A1" w:rsidRPr="00823537">
        <w:rPr>
          <w:rFonts w:asciiTheme="minorEastAsia" w:eastAsiaTheme="minorEastAsia" w:hAnsiTheme="minorEastAsia" w:cs="宋体" w:hint="eastAsia"/>
          <w:bCs/>
          <w:szCs w:val="21"/>
        </w:rPr>
        <w:t>培育有</w:t>
      </w:r>
      <w:r w:rsidR="00EF1E63" w:rsidRPr="00823537">
        <w:rPr>
          <w:rFonts w:asciiTheme="minorEastAsia" w:eastAsiaTheme="minorEastAsia" w:hAnsiTheme="minorEastAsia" w:cs="宋体" w:hint="eastAsia"/>
          <w:bCs/>
          <w:szCs w:val="21"/>
        </w:rPr>
        <w:t>人文情怀、合作精神、创新素养、社会责任和国际视野</w:t>
      </w:r>
      <w:r w:rsidR="000466A1" w:rsidRPr="00823537">
        <w:rPr>
          <w:rFonts w:asciiTheme="minorEastAsia" w:eastAsiaTheme="minorEastAsia" w:hAnsiTheme="minorEastAsia" w:cs="宋体" w:hint="eastAsia"/>
          <w:bCs/>
          <w:szCs w:val="21"/>
        </w:rPr>
        <w:t>的可持续发展的优秀人才（以下简称“五有人才”）</w:t>
      </w:r>
      <w:r w:rsidR="00EF1E63" w:rsidRPr="00823537">
        <w:rPr>
          <w:rFonts w:asciiTheme="minorEastAsia" w:eastAsiaTheme="minorEastAsia" w:hAnsiTheme="minorEastAsia" w:cs="宋体" w:hint="eastAsia"/>
          <w:bCs/>
          <w:szCs w:val="21"/>
        </w:rPr>
        <w:t>，</w:t>
      </w:r>
      <w:r w:rsidR="001E16CF" w:rsidRPr="00823537">
        <w:rPr>
          <w:rFonts w:asciiTheme="minorEastAsia" w:eastAsiaTheme="minorEastAsia" w:hAnsiTheme="minorEastAsia" w:cs="宋体" w:hint="eastAsia"/>
          <w:bCs/>
          <w:szCs w:val="21"/>
        </w:rPr>
        <w:t>让每一位学生在</w:t>
      </w:r>
      <w:r w:rsidR="00181BC5" w:rsidRPr="00823537">
        <w:rPr>
          <w:rFonts w:asciiTheme="minorEastAsia" w:eastAsiaTheme="minorEastAsia" w:hAnsiTheme="minorEastAsia" w:cs="宋体" w:hint="eastAsia"/>
          <w:bCs/>
          <w:szCs w:val="21"/>
        </w:rPr>
        <w:t>丰富的</w:t>
      </w:r>
      <w:r w:rsidR="001E16CF" w:rsidRPr="00823537">
        <w:rPr>
          <w:rFonts w:asciiTheme="minorEastAsia" w:eastAsiaTheme="minorEastAsia" w:hAnsiTheme="minorEastAsia" w:cs="宋体" w:hint="eastAsia"/>
          <w:bCs/>
          <w:szCs w:val="21"/>
        </w:rPr>
        <w:t>课程学习经历中</w:t>
      </w:r>
      <w:r w:rsidR="000466A1" w:rsidRPr="00823537">
        <w:rPr>
          <w:rFonts w:asciiTheme="minorEastAsia" w:eastAsiaTheme="minorEastAsia" w:hAnsiTheme="minorEastAsia" w:cs="宋体" w:hint="eastAsia"/>
          <w:bCs/>
          <w:szCs w:val="21"/>
        </w:rPr>
        <w:t>葆有自信、释放潜能，</w:t>
      </w:r>
      <w:r w:rsidR="001E16CF" w:rsidRPr="00823537">
        <w:rPr>
          <w:rFonts w:asciiTheme="minorEastAsia" w:eastAsiaTheme="minorEastAsia" w:hAnsiTheme="minorEastAsia" w:cs="宋体" w:hint="eastAsia"/>
          <w:bCs/>
          <w:szCs w:val="21"/>
        </w:rPr>
        <w:t>得以自由、灵动的生长。</w:t>
      </w:r>
    </w:p>
    <w:p w:rsidR="0073225C" w:rsidRPr="00823537" w:rsidRDefault="00EC41CD" w:rsidP="00823537">
      <w:pPr>
        <w:pStyle w:val="2"/>
        <w:spacing w:before="0" w:after="0" w:line="360" w:lineRule="exact"/>
        <w:ind w:firstLine="422"/>
        <w:rPr>
          <w:sz w:val="21"/>
          <w:szCs w:val="21"/>
        </w:rPr>
      </w:pPr>
      <w:bookmarkStart w:id="6" w:name="_Toc49240006"/>
      <w:r w:rsidRPr="00823537">
        <w:rPr>
          <w:rFonts w:hint="eastAsia"/>
          <w:sz w:val="21"/>
          <w:szCs w:val="21"/>
        </w:rPr>
        <w:t>2</w:t>
      </w:r>
      <w:r w:rsidRPr="00823537">
        <w:rPr>
          <w:sz w:val="21"/>
          <w:szCs w:val="21"/>
        </w:rPr>
        <w:t xml:space="preserve">.2 </w:t>
      </w:r>
      <w:r w:rsidR="0073225C" w:rsidRPr="00823537">
        <w:rPr>
          <w:rFonts w:hint="eastAsia"/>
          <w:sz w:val="21"/>
          <w:szCs w:val="21"/>
        </w:rPr>
        <w:t>年级目标</w:t>
      </w:r>
      <w:bookmarkEnd w:id="6"/>
    </w:p>
    <w:p w:rsidR="0073225C" w:rsidRPr="00823537" w:rsidRDefault="0073225C" w:rsidP="00823537">
      <w:pPr>
        <w:spacing w:line="360" w:lineRule="exact"/>
        <w:ind w:firstLineChars="150" w:firstLine="315"/>
        <w:jc w:val="left"/>
        <w:rPr>
          <w:rFonts w:asciiTheme="minorEastAsia" w:eastAsiaTheme="minorEastAsia" w:hAnsiTheme="minorEastAsia"/>
          <w:szCs w:val="21"/>
        </w:rPr>
      </w:pPr>
      <w:r w:rsidRPr="00823537">
        <w:rPr>
          <w:rFonts w:asciiTheme="minorEastAsia" w:eastAsiaTheme="minorEastAsia" w:hAnsiTheme="minorEastAsia" w:hint="eastAsia"/>
          <w:szCs w:val="21"/>
        </w:rPr>
        <w:t>高一年级课程目标：</w:t>
      </w:r>
      <w:r w:rsidR="00255C2D" w:rsidRPr="00823537">
        <w:rPr>
          <w:rFonts w:asciiTheme="minorEastAsia" w:eastAsiaTheme="minorEastAsia" w:hAnsiTheme="minorEastAsia" w:hint="eastAsia"/>
          <w:szCs w:val="21"/>
        </w:rPr>
        <w:t>学习各学科思维方法和学习方法；</w:t>
      </w:r>
      <w:r w:rsidR="000466A1" w:rsidRPr="00823537">
        <w:rPr>
          <w:rFonts w:asciiTheme="minorEastAsia" w:eastAsiaTheme="minorEastAsia" w:hAnsiTheme="minorEastAsia" w:hint="eastAsia"/>
          <w:szCs w:val="21"/>
        </w:rPr>
        <w:t>识别和筛选信息，思考并提出问题</w:t>
      </w:r>
      <w:r w:rsidR="00255C2D" w:rsidRPr="00823537">
        <w:rPr>
          <w:rFonts w:asciiTheme="minorEastAsia" w:eastAsiaTheme="minorEastAsia" w:hAnsiTheme="minorEastAsia" w:hint="eastAsia"/>
          <w:szCs w:val="21"/>
        </w:rPr>
        <w:t>，</w:t>
      </w:r>
      <w:r w:rsidR="000466A1" w:rsidRPr="00823537">
        <w:rPr>
          <w:rFonts w:asciiTheme="minorEastAsia" w:eastAsiaTheme="minorEastAsia" w:hAnsiTheme="minorEastAsia" w:hint="eastAsia"/>
          <w:szCs w:val="21"/>
        </w:rPr>
        <w:t>设计研究方案并进行初步研究</w:t>
      </w:r>
      <w:r w:rsidR="004677D2" w:rsidRPr="00823537">
        <w:rPr>
          <w:rFonts w:asciiTheme="minorEastAsia" w:eastAsiaTheme="minorEastAsia" w:hAnsiTheme="minorEastAsia" w:hint="eastAsia"/>
          <w:szCs w:val="21"/>
        </w:rPr>
        <w:t>，掌握研究的一般方法与程序</w:t>
      </w:r>
      <w:r w:rsidR="00255C2D" w:rsidRPr="00823537">
        <w:rPr>
          <w:rFonts w:asciiTheme="minorEastAsia" w:eastAsiaTheme="minorEastAsia" w:hAnsiTheme="minorEastAsia" w:hint="eastAsia"/>
          <w:szCs w:val="21"/>
        </w:rPr>
        <w:t>；</w:t>
      </w:r>
      <w:r w:rsidR="004677D2" w:rsidRPr="00823537">
        <w:rPr>
          <w:rFonts w:asciiTheme="minorEastAsia" w:eastAsiaTheme="minorEastAsia" w:hAnsiTheme="minorEastAsia" w:hint="eastAsia"/>
          <w:szCs w:val="21"/>
        </w:rPr>
        <w:t>实事求是的务实态度、科学精神和协同共进的合作精神。</w:t>
      </w:r>
    </w:p>
    <w:p w:rsidR="0073225C" w:rsidRPr="00823537" w:rsidRDefault="0073225C" w:rsidP="00823537">
      <w:pPr>
        <w:spacing w:line="360" w:lineRule="exact"/>
        <w:ind w:firstLineChars="150" w:firstLine="315"/>
        <w:jc w:val="left"/>
        <w:rPr>
          <w:rFonts w:asciiTheme="minorEastAsia" w:eastAsiaTheme="minorEastAsia" w:hAnsiTheme="minorEastAsia"/>
          <w:szCs w:val="21"/>
        </w:rPr>
      </w:pPr>
      <w:r w:rsidRPr="00823537">
        <w:rPr>
          <w:rFonts w:asciiTheme="minorEastAsia" w:eastAsiaTheme="minorEastAsia" w:hAnsiTheme="minorEastAsia" w:hint="eastAsia"/>
          <w:szCs w:val="21"/>
        </w:rPr>
        <w:t>高二年级课程目标：</w:t>
      </w:r>
      <w:r w:rsidR="004677D2" w:rsidRPr="00823537">
        <w:rPr>
          <w:rFonts w:asciiTheme="minorEastAsia" w:eastAsiaTheme="minorEastAsia" w:hAnsiTheme="minorEastAsia" w:hint="eastAsia"/>
          <w:szCs w:val="21"/>
        </w:rPr>
        <w:t>深入、专业地学习学科</w:t>
      </w:r>
      <w:r w:rsidR="00255C2D" w:rsidRPr="00823537">
        <w:rPr>
          <w:rFonts w:asciiTheme="minorEastAsia" w:eastAsiaTheme="minorEastAsia" w:hAnsiTheme="minorEastAsia" w:hint="eastAsia"/>
          <w:szCs w:val="21"/>
        </w:rPr>
        <w:t>知识，主动获取、选择、判断、组合、加工信息应用已有知识分析背景；</w:t>
      </w:r>
      <w:r w:rsidR="005F335D" w:rsidRPr="00823537">
        <w:rPr>
          <w:rFonts w:asciiTheme="minorEastAsia" w:eastAsiaTheme="minorEastAsia" w:hAnsiTheme="minorEastAsia" w:hint="eastAsia"/>
          <w:szCs w:val="21"/>
        </w:rPr>
        <w:t>链接生涯规划，</w:t>
      </w:r>
      <w:r w:rsidR="004677D2" w:rsidRPr="00823537">
        <w:rPr>
          <w:rFonts w:asciiTheme="minorEastAsia" w:eastAsiaTheme="minorEastAsia" w:hAnsiTheme="minorEastAsia" w:hint="eastAsia"/>
          <w:szCs w:val="21"/>
        </w:rPr>
        <w:t>设计研究方案，进行问题解决，完成课题</w:t>
      </w:r>
      <w:r w:rsidR="00255C2D" w:rsidRPr="00823537">
        <w:rPr>
          <w:rFonts w:asciiTheme="minorEastAsia" w:eastAsiaTheme="minorEastAsia" w:hAnsiTheme="minorEastAsia" w:hint="eastAsia"/>
          <w:szCs w:val="21"/>
        </w:rPr>
        <w:t>；</w:t>
      </w:r>
      <w:r w:rsidR="005F335D" w:rsidRPr="00823537">
        <w:rPr>
          <w:rFonts w:asciiTheme="minorEastAsia" w:eastAsiaTheme="minorEastAsia" w:hAnsiTheme="minorEastAsia" w:hint="eastAsia"/>
          <w:szCs w:val="21"/>
        </w:rPr>
        <w:t>勇于承担社会责任和公民义务，敢于克难攻坚、智于创新突破的精神气质。</w:t>
      </w:r>
    </w:p>
    <w:p w:rsidR="0073225C" w:rsidRPr="00823537" w:rsidRDefault="0073225C" w:rsidP="00823537">
      <w:pPr>
        <w:spacing w:line="360" w:lineRule="exact"/>
        <w:ind w:firstLineChars="150" w:firstLine="315"/>
        <w:jc w:val="left"/>
        <w:rPr>
          <w:rFonts w:asciiTheme="minorEastAsia" w:eastAsiaTheme="minorEastAsia" w:hAnsiTheme="minorEastAsia"/>
          <w:szCs w:val="21"/>
        </w:rPr>
      </w:pPr>
      <w:r w:rsidRPr="00823537">
        <w:rPr>
          <w:rFonts w:asciiTheme="minorEastAsia" w:eastAsiaTheme="minorEastAsia" w:hAnsiTheme="minorEastAsia" w:hint="eastAsia"/>
          <w:szCs w:val="21"/>
        </w:rPr>
        <w:t>高三年级课程目标：</w:t>
      </w:r>
      <w:r w:rsidR="005F335D" w:rsidRPr="00823537">
        <w:rPr>
          <w:rFonts w:asciiTheme="minorEastAsia" w:eastAsiaTheme="minorEastAsia" w:hAnsiTheme="minorEastAsia" w:hint="eastAsia"/>
          <w:szCs w:val="21"/>
        </w:rPr>
        <w:t>用思辨的眼光和开阔的视野看待世界，</w:t>
      </w:r>
      <w:r w:rsidR="008B2D54" w:rsidRPr="00823537">
        <w:rPr>
          <w:rFonts w:asciiTheme="minorEastAsia" w:eastAsiaTheme="minorEastAsia" w:hAnsiTheme="minorEastAsia" w:hint="eastAsia"/>
          <w:szCs w:val="21"/>
        </w:rPr>
        <w:t>深入现实世界</w:t>
      </w:r>
      <w:r w:rsidR="001C6464" w:rsidRPr="00823537">
        <w:rPr>
          <w:rFonts w:asciiTheme="minorEastAsia" w:eastAsiaTheme="minorEastAsia" w:hAnsiTheme="minorEastAsia" w:hint="eastAsia"/>
          <w:szCs w:val="21"/>
        </w:rPr>
        <w:t>；</w:t>
      </w:r>
      <w:r w:rsidR="005F335D" w:rsidRPr="00823537">
        <w:rPr>
          <w:rFonts w:asciiTheme="minorEastAsia" w:eastAsiaTheme="minorEastAsia" w:hAnsiTheme="minorEastAsia" w:hint="eastAsia"/>
          <w:szCs w:val="21"/>
        </w:rPr>
        <w:t>学以致用从多维角度链接知识与现实世界，着力解决问题</w:t>
      </w:r>
      <w:r w:rsidR="00255C2D" w:rsidRPr="00823537">
        <w:rPr>
          <w:rFonts w:asciiTheme="minorEastAsia" w:eastAsiaTheme="minorEastAsia" w:hAnsiTheme="minorEastAsia" w:hint="eastAsia"/>
          <w:szCs w:val="21"/>
        </w:rPr>
        <w:t>；</w:t>
      </w:r>
      <w:r w:rsidR="005F335D" w:rsidRPr="00823537">
        <w:rPr>
          <w:rFonts w:asciiTheme="minorEastAsia" w:eastAsiaTheme="minorEastAsia" w:hAnsiTheme="minorEastAsia" w:hint="eastAsia"/>
          <w:szCs w:val="21"/>
        </w:rPr>
        <w:t>勇于自我</w:t>
      </w:r>
      <w:r w:rsidR="00C81706" w:rsidRPr="00823537">
        <w:rPr>
          <w:rFonts w:asciiTheme="minorEastAsia" w:eastAsiaTheme="minorEastAsia" w:hAnsiTheme="minorEastAsia" w:hint="eastAsia"/>
          <w:szCs w:val="21"/>
        </w:rPr>
        <w:t>审视自我</w:t>
      </w:r>
      <w:r w:rsidR="005F335D" w:rsidRPr="00823537">
        <w:rPr>
          <w:rFonts w:asciiTheme="minorEastAsia" w:eastAsiaTheme="minorEastAsia" w:hAnsiTheme="minorEastAsia" w:hint="eastAsia"/>
          <w:szCs w:val="21"/>
        </w:rPr>
        <w:t>突破自我超越，持久的坚毅力，解决高端问题的自信与能力。</w:t>
      </w:r>
    </w:p>
    <w:p w:rsidR="00BD55CE" w:rsidRPr="00823537" w:rsidRDefault="00330F44" w:rsidP="00823537">
      <w:pPr>
        <w:pStyle w:val="2"/>
        <w:spacing w:before="0" w:after="0" w:line="360" w:lineRule="exact"/>
        <w:ind w:firstLine="422"/>
        <w:rPr>
          <w:sz w:val="21"/>
          <w:szCs w:val="21"/>
        </w:rPr>
      </w:pPr>
      <w:bookmarkStart w:id="7" w:name="_Toc49240007"/>
      <w:r w:rsidRPr="00823537">
        <w:rPr>
          <w:rFonts w:hint="eastAsia"/>
          <w:sz w:val="21"/>
          <w:szCs w:val="21"/>
        </w:rPr>
        <w:t>2.3</w:t>
      </w:r>
      <w:r w:rsidR="00D97F0C" w:rsidRPr="00823537">
        <w:rPr>
          <w:sz w:val="21"/>
          <w:szCs w:val="21"/>
        </w:rPr>
        <w:t xml:space="preserve"> </w:t>
      </w:r>
      <w:r w:rsidR="00BD55CE" w:rsidRPr="00823537">
        <w:rPr>
          <w:rFonts w:hint="eastAsia"/>
          <w:sz w:val="21"/>
          <w:szCs w:val="21"/>
        </w:rPr>
        <w:t>课程研究项目</w:t>
      </w:r>
      <w:bookmarkEnd w:id="7"/>
    </w:p>
    <w:p w:rsidR="00D74C82" w:rsidRPr="00823537" w:rsidRDefault="00BD55CE" w:rsidP="00823537">
      <w:pPr>
        <w:spacing w:line="360" w:lineRule="exact"/>
        <w:ind w:firstLineChars="150" w:firstLine="315"/>
        <w:jc w:val="left"/>
        <w:rPr>
          <w:rFonts w:asciiTheme="minorEastAsia" w:eastAsiaTheme="minorEastAsia" w:hAnsiTheme="minorEastAsia"/>
          <w:szCs w:val="21"/>
        </w:rPr>
      </w:pPr>
      <w:r w:rsidRPr="00823537">
        <w:rPr>
          <w:rFonts w:asciiTheme="minorEastAsia" w:eastAsiaTheme="minorEastAsia" w:hAnsiTheme="minorEastAsia" w:hint="eastAsia"/>
          <w:szCs w:val="21"/>
        </w:rPr>
        <w:t>以上海市第三轮课程领导力项目为契机，着力推进《“合作—创新教育”办学理念引领下的嘉懿课程设计与实施研究》《指向学科课程变革的逆向</w:t>
      </w:r>
      <w:r w:rsidR="00783396" w:rsidRPr="00823537">
        <w:rPr>
          <w:rFonts w:asciiTheme="minorEastAsia" w:eastAsiaTheme="minorEastAsia" w:hAnsiTheme="minorEastAsia" w:hint="eastAsia"/>
          <w:szCs w:val="21"/>
        </w:rPr>
        <w:t>教学</w:t>
      </w:r>
      <w:r w:rsidR="00E3225C" w:rsidRPr="00823537">
        <w:rPr>
          <w:rFonts w:asciiTheme="minorEastAsia" w:eastAsiaTheme="minorEastAsia" w:hAnsiTheme="minorEastAsia" w:hint="eastAsia"/>
          <w:szCs w:val="21"/>
        </w:rPr>
        <w:t>设计应用研究》两个项目的研究与实施，进一步提升</w:t>
      </w:r>
      <w:r w:rsidRPr="00823537">
        <w:rPr>
          <w:rFonts w:asciiTheme="minorEastAsia" w:eastAsiaTheme="minorEastAsia" w:hAnsiTheme="minorEastAsia" w:hint="eastAsia"/>
          <w:szCs w:val="21"/>
        </w:rPr>
        <w:t>课程领导力。</w:t>
      </w:r>
    </w:p>
    <w:p w:rsidR="007B53C2" w:rsidRPr="00823537" w:rsidRDefault="007B53C2" w:rsidP="00823537">
      <w:pPr>
        <w:pStyle w:val="1"/>
        <w:spacing w:before="0" w:after="0" w:line="360" w:lineRule="exact"/>
        <w:rPr>
          <w:sz w:val="21"/>
          <w:szCs w:val="21"/>
        </w:rPr>
      </w:pPr>
      <w:bookmarkStart w:id="8" w:name="_Toc49240008"/>
      <w:r w:rsidRPr="00823537">
        <w:rPr>
          <w:rFonts w:hint="eastAsia"/>
          <w:sz w:val="21"/>
          <w:szCs w:val="21"/>
        </w:rPr>
        <w:t>第三部分</w:t>
      </w:r>
      <w:r w:rsidRPr="00823537">
        <w:rPr>
          <w:rFonts w:hint="eastAsia"/>
          <w:sz w:val="21"/>
          <w:szCs w:val="21"/>
        </w:rPr>
        <w:t xml:space="preserve"> </w:t>
      </w:r>
      <w:r w:rsidR="009C6D44" w:rsidRPr="00823537">
        <w:rPr>
          <w:rFonts w:hint="eastAsia"/>
          <w:sz w:val="21"/>
          <w:szCs w:val="21"/>
        </w:rPr>
        <w:t>结构与设置</w:t>
      </w:r>
      <w:bookmarkEnd w:id="8"/>
    </w:p>
    <w:p w:rsidR="00807A1D" w:rsidRPr="00823537" w:rsidRDefault="00807A1D" w:rsidP="00823537">
      <w:pPr>
        <w:pStyle w:val="2"/>
        <w:spacing w:before="0" w:after="0" w:line="360" w:lineRule="exact"/>
        <w:ind w:firstLine="422"/>
        <w:rPr>
          <w:sz w:val="21"/>
          <w:szCs w:val="21"/>
        </w:rPr>
      </w:pPr>
      <w:bookmarkStart w:id="9" w:name="_Toc49240009"/>
      <w:r w:rsidRPr="00823537">
        <w:rPr>
          <w:sz w:val="21"/>
          <w:szCs w:val="21"/>
        </w:rPr>
        <w:t xml:space="preserve">3.1 </w:t>
      </w:r>
      <w:r w:rsidRPr="00823537">
        <w:rPr>
          <w:rFonts w:hint="eastAsia"/>
          <w:sz w:val="21"/>
          <w:szCs w:val="21"/>
        </w:rPr>
        <w:t>课程</w:t>
      </w:r>
      <w:r w:rsidR="005979AA" w:rsidRPr="00823537">
        <w:rPr>
          <w:rFonts w:hint="eastAsia"/>
          <w:sz w:val="21"/>
          <w:szCs w:val="21"/>
        </w:rPr>
        <w:t>结构</w:t>
      </w:r>
      <w:bookmarkEnd w:id="9"/>
    </w:p>
    <w:p w:rsidR="00823537" w:rsidRPr="00823537" w:rsidRDefault="00823537" w:rsidP="00823537">
      <w:pPr>
        <w:snapToGrid w:val="0"/>
        <w:spacing w:line="360" w:lineRule="exact"/>
        <w:ind w:firstLineChars="200" w:firstLine="420"/>
        <w:rPr>
          <w:rFonts w:ascii="宋体" w:hAnsi="宋体"/>
          <w:szCs w:val="21"/>
        </w:rPr>
      </w:pPr>
      <w:r w:rsidRPr="00823537">
        <w:rPr>
          <w:rFonts w:ascii="宋体" w:hAnsi="宋体" w:hint="eastAsia"/>
          <w:szCs w:val="21"/>
        </w:rPr>
        <w:t>嘉懿课程致力为每一位学生未来可持续发展奠定厚实基础，力争建设“多元</w:t>
      </w:r>
      <w:r w:rsidRPr="00823537">
        <w:rPr>
          <w:rFonts w:ascii="宋体" w:hAnsi="宋体"/>
          <w:szCs w:val="21"/>
        </w:rPr>
        <w:t>、丰富、</w:t>
      </w:r>
      <w:r w:rsidRPr="00823537">
        <w:rPr>
          <w:rFonts w:ascii="宋体" w:hAnsi="宋体" w:hint="eastAsia"/>
          <w:szCs w:val="21"/>
        </w:rPr>
        <w:t>动态、开放”的新普通高中课程体系。学校通过系统整合</w:t>
      </w:r>
      <w:r w:rsidR="003043CB">
        <w:rPr>
          <w:rFonts w:ascii="宋体" w:hAnsi="宋体" w:hint="eastAsia"/>
          <w:szCs w:val="21"/>
        </w:rPr>
        <w:t>基础型</w:t>
      </w:r>
      <w:r w:rsidRPr="00823537">
        <w:rPr>
          <w:rFonts w:ascii="宋体" w:hAnsi="宋体" w:hint="eastAsia"/>
          <w:szCs w:val="21"/>
        </w:rPr>
        <w:t>课程、</w:t>
      </w:r>
      <w:r w:rsidR="003043CB">
        <w:rPr>
          <w:rFonts w:ascii="宋体" w:hAnsi="宋体" w:hint="eastAsia"/>
          <w:szCs w:val="21"/>
        </w:rPr>
        <w:t>拓展型</w:t>
      </w:r>
      <w:r w:rsidRPr="00823537">
        <w:rPr>
          <w:rFonts w:ascii="宋体" w:hAnsi="宋体" w:hint="eastAsia"/>
          <w:szCs w:val="21"/>
        </w:rPr>
        <w:t>课程以及以“嘉懿”为特色的</w:t>
      </w:r>
      <w:r w:rsidR="003043CB">
        <w:rPr>
          <w:rFonts w:ascii="宋体" w:hAnsi="宋体" w:hint="eastAsia"/>
          <w:szCs w:val="21"/>
        </w:rPr>
        <w:t>研究型课程</w:t>
      </w:r>
      <w:r w:rsidRPr="00823537">
        <w:rPr>
          <w:rFonts w:ascii="宋体" w:hAnsi="宋体" w:hint="eastAsia"/>
          <w:szCs w:val="21"/>
        </w:rPr>
        <w:t>课程，着力唤醒学生的自我突破与自我实现意识，培养学生的人文情怀、合作精神、创新素养、社会责任和国际视野。让每一位学生能在嘉懿课程学习经历中，葆有自信、释放潜能，得以自由、灵动的全面而有个性的发展。</w:t>
      </w:r>
    </w:p>
    <w:p w:rsidR="00823537" w:rsidRPr="00823537" w:rsidRDefault="00A6740C" w:rsidP="00823537">
      <w:pPr>
        <w:snapToGrid w:val="0"/>
        <w:spacing w:line="360" w:lineRule="exact"/>
        <w:ind w:firstLineChars="200" w:firstLine="420"/>
        <w:rPr>
          <w:rFonts w:ascii="宋体" w:hAnsi="宋体"/>
          <w:szCs w:val="21"/>
        </w:rPr>
      </w:pPr>
      <w:r>
        <w:rPr>
          <w:noProof/>
          <w:szCs w:val="21"/>
        </w:rPr>
        <w:lastRenderedPageBreak/>
        <w:pict>
          <v:group id="组合 1" o:spid="_x0000_s1026" style="position:absolute;left:0;text-align:left;margin-left:217.8pt;margin-top:8.3pt;width:197.95pt;height:215.3pt;z-index:251660800" coordsize="25139,27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7" type="#_x0000_t75" style="position:absolute;width:25139;height:26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文本框 8" o:spid="_x0000_s1028" type="#_x0000_t202" style="position:absolute;left:6286;top:24288;width:15050;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A6740C" w:rsidRPr="00373D0A" w:rsidRDefault="00A6740C" w:rsidP="00823537">
                    <w:pPr>
                      <w:pStyle w:val="21"/>
                      <w:tabs>
                        <w:tab w:val="left" w:pos="3119"/>
                      </w:tabs>
                      <w:snapToGrid w:val="0"/>
                      <w:spacing w:line="300" w:lineRule="auto"/>
                      <w:ind w:firstLineChars="0" w:firstLine="0"/>
                      <w:jc w:val="center"/>
                      <w:rPr>
                        <w:rFonts w:ascii="仿宋" w:eastAsia="仿宋" w:hAnsi="仿宋" w:cs="Times New Roman"/>
                        <w:b/>
                        <w:bCs/>
                        <w:szCs w:val="24"/>
                      </w:rPr>
                    </w:pPr>
                    <w:r w:rsidRPr="00CD0793">
                      <w:rPr>
                        <w:rFonts w:ascii="仿宋" w:eastAsia="仿宋" w:hAnsi="仿宋" w:hint="eastAsia"/>
                        <w:b/>
                        <w:bCs/>
                      </w:rPr>
                      <w:t>图</w:t>
                    </w:r>
                    <w:r>
                      <w:rPr>
                        <w:rFonts w:ascii="仿宋" w:eastAsia="仿宋" w:hAnsi="仿宋"/>
                        <w:b/>
                        <w:bCs/>
                      </w:rPr>
                      <w:t>1</w:t>
                    </w:r>
                    <w:r w:rsidRPr="00CD0793">
                      <w:rPr>
                        <w:rFonts w:ascii="仿宋" w:eastAsia="仿宋" w:hAnsi="仿宋"/>
                        <w:b/>
                        <w:bCs/>
                      </w:rPr>
                      <w:t xml:space="preserve"> </w:t>
                    </w:r>
                    <w:r>
                      <w:rPr>
                        <w:rFonts w:ascii="仿宋" w:eastAsia="仿宋" w:hAnsi="仿宋" w:cs="Times New Roman" w:hint="eastAsia"/>
                        <w:b/>
                        <w:bCs/>
                        <w:szCs w:val="24"/>
                      </w:rPr>
                      <w:t>嘉懿课程</w:t>
                    </w:r>
                    <w:r>
                      <w:rPr>
                        <w:rFonts w:ascii="仿宋" w:eastAsia="仿宋" w:hAnsi="仿宋" w:cs="Times New Roman"/>
                        <w:b/>
                        <w:bCs/>
                        <w:szCs w:val="24"/>
                      </w:rPr>
                      <w:t>架构图</w:t>
                    </w:r>
                  </w:p>
                  <w:p w:rsidR="00A6740C" w:rsidRPr="00373D0A" w:rsidRDefault="00A6740C" w:rsidP="00823537">
                    <w:pPr>
                      <w:snapToGrid w:val="0"/>
                      <w:jc w:val="center"/>
                      <w:rPr>
                        <w:rFonts w:ascii="仿宋" w:eastAsia="仿宋" w:hAnsi="仿宋"/>
                        <w:b/>
                        <w:bCs/>
                      </w:rPr>
                    </w:pPr>
                  </w:p>
                </w:txbxContent>
              </v:textbox>
            </v:shape>
            <w10:wrap type="square"/>
          </v:group>
        </w:pict>
      </w:r>
      <w:r w:rsidR="00823537" w:rsidRPr="00823537">
        <w:rPr>
          <w:rFonts w:ascii="宋体" w:hAnsi="宋体" w:hint="eastAsia"/>
          <w:szCs w:val="21"/>
        </w:rPr>
        <w:t>为每一位学生能全面而有个性的发展，嘉懿课程坚持以正确的政治方向、反映时代要求、科学论证以及继承发展为基本原则，参照教育部2</w:t>
      </w:r>
      <w:r w:rsidR="00823537" w:rsidRPr="00823537">
        <w:rPr>
          <w:rFonts w:ascii="宋体" w:hAnsi="宋体"/>
          <w:szCs w:val="21"/>
        </w:rPr>
        <w:t>020</w:t>
      </w:r>
      <w:r w:rsidR="00823537" w:rsidRPr="00823537">
        <w:rPr>
          <w:rFonts w:ascii="宋体" w:hAnsi="宋体" w:hint="eastAsia"/>
          <w:szCs w:val="21"/>
        </w:rPr>
        <w:t>年新修订的《普通高中课程方案》和各学科课程标准，在保证国家指定</w:t>
      </w:r>
      <w:r w:rsidR="003043CB">
        <w:rPr>
          <w:rFonts w:ascii="宋体" w:hAnsi="宋体" w:hint="eastAsia"/>
          <w:szCs w:val="21"/>
        </w:rPr>
        <w:t>基础型课程</w:t>
      </w:r>
      <w:r w:rsidR="00823537" w:rsidRPr="00823537">
        <w:rPr>
          <w:rFonts w:ascii="宋体" w:hAnsi="宋体" w:hint="eastAsia"/>
          <w:szCs w:val="21"/>
        </w:rPr>
        <w:t>和</w:t>
      </w:r>
      <w:r w:rsidR="003043CB">
        <w:rPr>
          <w:rFonts w:ascii="宋体" w:hAnsi="宋体" w:hint="eastAsia"/>
          <w:szCs w:val="21"/>
        </w:rPr>
        <w:t>拓展型课程</w:t>
      </w:r>
      <w:r w:rsidR="00823537" w:rsidRPr="00823537">
        <w:rPr>
          <w:rFonts w:ascii="宋体" w:hAnsi="宋体" w:hint="eastAsia"/>
          <w:szCs w:val="21"/>
        </w:rPr>
        <w:t>学习基础上，</w:t>
      </w:r>
      <w:r w:rsidR="00823537" w:rsidRPr="00823537">
        <w:rPr>
          <w:rFonts w:ascii="宋体" w:hAnsi="宋体"/>
          <w:szCs w:val="21"/>
        </w:rPr>
        <w:t>根据</w:t>
      </w:r>
      <w:r w:rsidR="00823537" w:rsidRPr="00823537">
        <w:rPr>
          <w:rFonts w:ascii="宋体" w:hAnsi="宋体" w:hint="eastAsia"/>
          <w:szCs w:val="21"/>
        </w:rPr>
        <w:t>本校</w:t>
      </w:r>
      <w:r w:rsidR="00823537" w:rsidRPr="00823537">
        <w:rPr>
          <w:rFonts w:ascii="宋体" w:hAnsi="宋体"/>
          <w:szCs w:val="21"/>
        </w:rPr>
        <w:t>学生的多样化需求，</w:t>
      </w:r>
      <w:r w:rsidR="00823537" w:rsidRPr="00823537">
        <w:rPr>
          <w:rFonts w:ascii="宋体" w:hAnsi="宋体" w:hint="eastAsia"/>
          <w:szCs w:val="21"/>
        </w:rPr>
        <w:t>结合上海市</w:t>
      </w:r>
      <w:r w:rsidR="00823537" w:rsidRPr="00823537">
        <w:rPr>
          <w:rFonts w:ascii="宋体" w:hAnsi="宋体"/>
          <w:szCs w:val="21"/>
        </w:rPr>
        <w:t>社会、经济</w:t>
      </w:r>
      <w:r w:rsidR="00823537" w:rsidRPr="00823537">
        <w:rPr>
          <w:rFonts w:ascii="宋体" w:hAnsi="宋体" w:hint="eastAsia"/>
          <w:szCs w:val="21"/>
        </w:rPr>
        <w:t>及</w:t>
      </w:r>
      <w:r w:rsidR="00823537" w:rsidRPr="00823537">
        <w:rPr>
          <w:rFonts w:ascii="宋体" w:hAnsi="宋体"/>
          <w:szCs w:val="21"/>
        </w:rPr>
        <w:t>文化发展需要，</w:t>
      </w:r>
      <w:r w:rsidR="00823537" w:rsidRPr="00823537">
        <w:rPr>
          <w:rFonts w:ascii="宋体" w:hAnsi="宋体" w:hint="eastAsia"/>
          <w:szCs w:val="21"/>
        </w:rPr>
        <w:t>系统研发了校本课程，以供学生自主选择修习。嘉懿</w:t>
      </w:r>
      <w:r w:rsidR="003043CB">
        <w:rPr>
          <w:rFonts w:ascii="宋体" w:hAnsi="宋体" w:hint="eastAsia"/>
          <w:szCs w:val="21"/>
        </w:rPr>
        <w:t>基础型课程</w:t>
      </w:r>
      <w:r w:rsidR="00823537" w:rsidRPr="00823537">
        <w:rPr>
          <w:rFonts w:ascii="宋体" w:hAnsi="宋体" w:hint="eastAsia"/>
          <w:szCs w:val="21"/>
        </w:rPr>
        <w:t>和</w:t>
      </w:r>
      <w:r w:rsidR="003043CB">
        <w:rPr>
          <w:rFonts w:ascii="宋体" w:hAnsi="宋体" w:hint="eastAsia"/>
          <w:szCs w:val="21"/>
        </w:rPr>
        <w:t>拓展型课程</w:t>
      </w:r>
      <w:r w:rsidR="00823537" w:rsidRPr="00823537">
        <w:rPr>
          <w:rFonts w:ascii="宋体" w:hAnsi="宋体" w:hint="eastAsia"/>
          <w:szCs w:val="21"/>
        </w:rPr>
        <w:t>是按照国家课程统筹规划，全面</w:t>
      </w:r>
      <w:r w:rsidR="00823537" w:rsidRPr="00823537">
        <w:rPr>
          <w:rFonts w:ascii="宋体" w:hAnsi="宋体"/>
          <w:szCs w:val="21"/>
        </w:rPr>
        <w:t>开设语文、数学、外语</w:t>
      </w:r>
      <w:r w:rsidR="00823537" w:rsidRPr="00823537">
        <w:rPr>
          <w:rFonts w:ascii="宋体" w:hAnsi="宋体" w:hint="eastAsia"/>
          <w:szCs w:val="21"/>
        </w:rPr>
        <w:t>（</w:t>
      </w:r>
      <w:r w:rsidR="00823537" w:rsidRPr="00823537">
        <w:rPr>
          <w:rFonts w:ascii="宋体" w:hAnsi="宋体"/>
          <w:szCs w:val="21"/>
        </w:rPr>
        <w:t>英语、日语</w:t>
      </w:r>
      <w:r w:rsidR="00823537" w:rsidRPr="00823537">
        <w:rPr>
          <w:rFonts w:ascii="宋体" w:hAnsi="宋体" w:hint="eastAsia"/>
          <w:szCs w:val="21"/>
        </w:rPr>
        <w:t>）</w:t>
      </w:r>
      <w:r w:rsidR="00823537" w:rsidRPr="00823537">
        <w:rPr>
          <w:rFonts w:ascii="宋体" w:hAnsi="宋体"/>
          <w:szCs w:val="21"/>
        </w:rPr>
        <w:t>、思想政治、历史、地理、物理、化学、生物学、技术（含信息技术和通用技术）、艺术（或音乐、美术）、体育与健康</w:t>
      </w:r>
      <w:r w:rsidR="00823537" w:rsidRPr="00823537">
        <w:rPr>
          <w:rFonts w:ascii="宋体" w:hAnsi="宋体" w:hint="eastAsia"/>
          <w:szCs w:val="21"/>
        </w:rPr>
        <w:t>、</w:t>
      </w:r>
      <w:r w:rsidR="00823537" w:rsidRPr="00823537">
        <w:rPr>
          <w:rFonts w:ascii="宋体" w:hAnsi="宋体"/>
          <w:szCs w:val="21"/>
        </w:rPr>
        <w:t>综合实践活动</w:t>
      </w:r>
      <w:r w:rsidR="00823537" w:rsidRPr="00823537">
        <w:rPr>
          <w:rFonts w:ascii="宋体" w:hAnsi="宋体" w:hint="eastAsia"/>
          <w:szCs w:val="21"/>
        </w:rPr>
        <w:t>以及</w:t>
      </w:r>
      <w:r w:rsidR="00823537" w:rsidRPr="00823537">
        <w:rPr>
          <w:rFonts w:ascii="宋体" w:hAnsi="宋体"/>
          <w:szCs w:val="21"/>
        </w:rPr>
        <w:t>劳动</w:t>
      </w:r>
      <w:r w:rsidR="00823537" w:rsidRPr="00823537">
        <w:rPr>
          <w:rFonts w:ascii="宋体" w:hAnsi="宋体" w:hint="eastAsia"/>
          <w:szCs w:val="21"/>
        </w:rPr>
        <w:t>等科目。以此为基调，嘉懿</w:t>
      </w:r>
      <w:r w:rsidR="00F03DDD">
        <w:rPr>
          <w:rFonts w:ascii="宋体" w:hAnsi="宋体" w:hint="eastAsia"/>
          <w:szCs w:val="21"/>
        </w:rPr>
        <w:t>拓展型</w:t>
      </w:r>
      <w:r w:rsidR="00823537" w:rsidRPr="00823537">
        <w:rPr>
          <w:rFonts w:ascii="宋体" w:hAnsi="宋体" w:hint="eastAsia"/>
          <w:szCs w:val="21"/>
        </w:rPr>
        <w:t>课程主要以“激发潜能发展个性的学科延伸课程、立足创新面向未来的科技创新课程、学习经典丰厚内涵的人文素养课程、合作共生突破自我的合作创新人格课程、关注实践提升责任的综合实践体验课程、基于贯通拓展思维的大学（科学院）衔接课程、主动发展设计人生的生涯规划课程”七个课程群为支撑（图1）。</w:t>
      </w:r>
    </w:p>
    <w:p w:rsidR="00823537" w:rsidRPr="00823537" w:rsidRDefault="00823537" w:rsidP="00823537">
      <w:pPr>
        <w:snapToGrid w:val="0"/>
        <w:spacing w:line="360" w:lineRule="exact"/>
        <w:ind w:firstLineChars="200" w:firstLine="420"/>
        <w:rPr>
          <w:rFonts w:ascii="宋体" w:hAnsi="宋体"/>
          <w:szCs w:val="21"/>
        </w:rPr>
      </w:pPr>
      <w:r w:rsidRPr="00823537">
        <w:rPr>
          <w:rFonts w:ascii="宋体" w:hAnsi="宋体" w:hint="eastAsia"/>
          <w:szCs w:val="21"/>
        </w:rPr>
        <w:t>嘉懿课程中的</w:t>
      </w:r>
      <w:r w:rsidR="003043CB">
        <w:rPr>
          <w:rFonts w:ascii="宋体" w:hAnsi="宋体" w:hint="eastAsia"/>
          <w:szCs w:val="21"/>
        </w:rPr>
        <w:t>基础型</w:t>
      </w:r>
      <w:r w:rsidRPr="00823537">
        <w:rPr>
          <w:rFonts w:ascii="宋体" w:hAnsi="宋体" w:hint="eastAsia"/>
          <w:szCs w:val="21"/>
        </w:rPr>
        <w:t>、</w:t>
      </w:r>
      <w:r w:rsidR="003043CB">
        <w:rPr>
          <w:rFonts w:ascii="宋体" w:hAnsi="宋体" w:hint="eastAsia"/>
          <w:szCs w:val="21"/>
        </w:rPr>
        <w:t>拓展型</w:t>
      </w:r>
      <w:r w:rsidRPr="00823537">
        <w:rPr>
          <w:rFonts w:ascii="宋体" w:hAnsi="宋体" w:hint="eastAsia"/>
          <w:szCs w:val="21"/>
        </w:rPr>
        <w:t>以及</w:t>
      </w:r>
      <w:r w:rsidR="003043CB">
        <w:rPr>
          <w:rFonts w:ascii="宋体" w:hAnsi="宋体" w:hint="eastAsia"/>
          <w:szCs w:val="21"/>
        </w:rPr>
        <w:t>研究型</w:t>
      </w:r>
      <w:r w:rsidRPr="00823537">
        <w:rPr>
          <w:rFonts w:ascii="宋体" w:hAnsi="宋体" w:hint="eastAsia"/>
          <w:szCs w:val="21"/>
        </w:rPr>
        <w:t>三类课程遵循比恩课程整合理念及模式进行系统建构；</w:t>
      </w:r>
      <w:r w:rsidRPr="00823537">
        <w:rPr>
          <w:rFonts w:ascii="宋体" w:hAnsi="宋体"/>
          <w:szCs w:val="21"/>
        </w:rPr>
        <w:t>在毕业总学分不变的情况下，对原</w:t>
      </w:r>
      <w:r w:rsidR="003043CB">
        <w:rPr>
          <w:rFonts w:ascii="宋体" w:hAnsi="宋体" w:hint="eastAsia"/>
          <w:szCs w:val="21"/>
        </w:rPr>
        <w:t>基础型</w:t>
      </w:r>
      <w:r w:rsidRPr="00823537">
        <w:rPr>
          <w:rFonts w:ascii="宋体" w:hAnsi="宋体"/>
          <w:szCs w:val="21"/>
        </w:rPr>
        <w:t>课程学分进行重构，由</w:t>
      </w:r>
      <w:r w:rsidR="003043CB">
        <w:rPr>
          <w:rFonts w:ascii="宋体" w:hAnsi="宋体" w:hint="eastAsia"/>
          <w:szCs w:val="21"/>
        </w:rPr>
        <w:t>拓展型</w:t>
      </w:r>
      <w:r w:rsidRPr="00823537">
        <w:rPr>
          <w:rFonts w:ascii="宋体" w:hAnsi="宋体"/>
          <w:szCs w:val="21"/>
        </w:rPr>
        <w:t>课程学分、</w:t>
      </w:r>
      <w:r w:rsidR="003043CB">
        <w:rPr>
          <w:rFonts w:ascii="宋体" w:hAnsi="宋体" w:hint="eastAsia"/>
          <w:szCs w:val="21"/>
        </w:rPr>
        <w:t>研究型</w:t>
      </w:r>
      <w:r w:rsidRPr="00823537">
        <w:rPr>
          <w:rFonts w:ascii="宋体" w:hAnsi="宋体"/>
          <w:szCs w:val="21"/>
        </w:rPr>
        <w:t>课程学分组成，适当增加</w:t>
      </w:r>
      <w:r w:rsidR="00F03DDD">
        <w:rPr>
          <w:rFonts w:ascii="宋体" w:hAnsi="宋体" w:hint="eastAsia"/>
          <w:szCs w:val="21"/>
        </w:rPr>
        <w:t>拓展型</w:t>
      </w:r>
      <w:r w:rsidRPr="00823537">
        <w:rPr>
          <w:rFonts w:ascii="宋体" w:hAnsi="宋体"/>
          <w:szCs w:val="21"/>
        </w:rPr>
        <w:t>课程学分，既保证基础性，又兼顾选择性。</w:t>
      </w:r>
    </w:p>
    <w:p w:rsidR="00823537" w:rsidRPr="00823537" w:rsidRDefault="00823537" w:rsidP="00823537">
      <w:pPr>
        <w:snapToGrid w:val="0"/>
        <w:spacing w:line="360" w:lineRule="exact"/>
        <w:ind w:firstLineChars="200" w:firstLine="420"/>
        <w:rPr>
          <w:rFonts w:ascii="宋体" w:hAnsi="宋体"/>
          <w:szCs w:val="21"/>
        </w:rPr>
      </w:pPr>
      <w:r w:rsidRPr="00823537">
        <w:rPr>
          <w:rFonts w:ascii="宋体" w:hAnsi="宋体" w:hint="eastAsia"/>
          <w:szCs w:val="21"/>
        </w:rPr>
        <w:t>统整后的嘉懿课程，在课程结构上，既保留原有基础性学习科目，又拓展研发与此相应的综合性、研究性学习科目，</w:t>
      </w:r>
      <w:r w:rsidRPr="00823537">
        <w:rPr>
          <w:rFonts w:ascii="宋体" w:hAnsi="宋体"/>
          <w:szCs w:val="21"/>
        </w:rPr>
        <w:t>试图做到明确各类课程功能定位，并与高考综合改革相衔接</w:t>
      </w:r>
      <w:r w:rsidRPr="00823537">
        <w:rPr>
          <w:rFonts w:ascii="宋体" w:hAnsi="宋体" w:hint="eastAsia"/>
          <w:szCs w:val="21"/>
        </w:rPr>
        <w:t>；在课程组织上，根据学科自身特点和学生学习需要按模块设计，确保模块之间既相对独立，有体现学科内在逻辑；在课程内容上，体现课程知识的思想性、时代性、基础性、选择性、关联性以及整体性。整体而言，新嘉懿课程，突显历练探索、创新发展的学习方式，渗透合作共生、激励发展的观念意识，引领人文关怀、自主管理的生活方式，培育发现自我、突破自我的精神气质，为学生的可持续发展搭建宽广、多元的平台。</w:t>
      </w:r>
    </w:p>
    <w:p w:rsidR="00807A1D" w:rsidRPr="00823537" w:rsidRDefault="00807A1D" w:rsidP="00823537">
      <w:pPr>
        <w:pStyle w:val="2"/>
        <w:spacing w:before="0" w:after="0" w:line="360" w:lineRule="exact"/>
        <w:ind w:firstLine="422"/>
        <w:rPr>
          <w:sz w:val="21"/>
          <w:szCs w:val="21"/>
        </w:rPr>
      </w:pPr>
      <w:bookmarkStart w:id="10" w:name="_Toc49240010"/>
      <w:r w:rsidRPr="00823537">
        <w:rPr>
          <w:sz w:val="21"/>
          <w:szCs w:val="21"/>
        </w:rPr>
        <w:t xml:space="preserve">3.2 </w:t>
      </w:r>
      <w:r w:rsidR="00C950B9" w:rsidRPr="00823537">
        <w:rPr>
          <w:rFonts w:hint="eastAsia"/>
          <w:sz w:val="21"/>
          <w:szCs w:val="21"/>
        </w:rPr>
        <w:t>课程设置</w:t>
      </w:r>
      <w:bookmarkEnd w:id="10"/>
    </w:p>
    <w:p w:rsidR="00D255B4" w:rsidRPr="00823537" w:rsidRDefault="007B7B45"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首先，</w:t>
      </w:r>
      <w:r w:rsidR="00593E10" w:rsidRPr="00823537">
        <w:rPr>
          <w:rFonts w:asciiTheme="minorEastAsia" w:eastAsiaTheme="minorEastAsia" w:hAnsiTheme="minorEastAsia" w:hint="eastAsia"/>
          <w:szCs w:val="21"/>
        </w:rPr>
        <w:t>依据市教委《上海市</w:t>
      </w:r>
      <w:r w:rsidR="00F237CE" w:rsidRPr="00823537">
        <w:rPr>
          <w:rFonts w:asciiTheme="minorEastAsia" w:eastAsiaTheme="minorEastAsia" w:hAnsiTheme="minorEastAsia" w:hint="eastAsia"/>
          <w:szCs w:val="21"/>
        </w:rPr>
        <w:t>中小学</w:t>
      </w:r>
      <w:r w:rsidR="00593E10" w:rsidRPr="00823537">
        <w:rPr>
          <w:rFonts w:asciiTheme="minorEastAsia" w:eastAsiaTheme="minorEastAsia" w:hAnsiTheme="minorEastAsia" w:hint="eastAsia"/>
          <w:szCs w:val="21"/>
        </w:rPr>
        <w:t>20</w:t>
      </w:r>
      <w:r w:rsidR="00823537">
        <w:rPr>
          <w:rFonts w:asciiTheme="minorEastAsia" w:eastAsiaTheme="minorEastAsia" w:hAnsiTheme="minorEastAsia"/>
          <w:szCs w:val="21"/>
        </w:rPr>
        <w:t>20</w:t>
      </w:r>
      <w:r w:rsidR="00593E10" w:rsidRPr="00823537">
        <w:rPr>
          <w:rFonts w:asciiTheme="minorEastAsia" w:eastAsiaTheme="minorEastAsia" w:hAnsiTheme="minorEastAsia" w:hint="eastAsia"/>
          <w:szCs w:val="21"/>
        </w:rPr>
        <w:t>学年度课程计划及说明的通知</w:t>
      </w:r>
      <w:r w:rsidR="00F237CE" w:rsidRPr="00823537">
        <w:rPr>
          <w:rFonts w:asciiTheme="minorEastAsia" w:eastAsiaTheme="minorEastAsia" w:hAnsiTheme="minorEastAsia" w:hint="eastAsia"/>
          <w:szCs w:val="21"/>
        </w:rPr>
        <w:t>》文件要求，保证</w:t>
      </w:r>
      <w:r w:rsidR="00593E10" w:rsidRPr="00823537">
        <w:rPr>
          <w:rFonts w:asciiTheme="minorEastAsia" w:eastAsiaTheme="minorEastAsia" w:hAnsiTheme="minorEastAsia" w:hint="eastAsia"/>
          <w:szCs w:val="21"/>
        </w:rPr>
        <w:t>周</w:t>
      </w:r>
      <w:r w:rsidR="00F237CE" w:rsidRPr="00823537">
        <w:rPr>
          <w:rFonts w:asciiTheme="minorEastAsia" w:eastAsiaTheme="minorEastAsia" w:hAnsiTheme="minorEastAsia" w:hint="eastAsia"/>
          <w:szCs w:val="21"/>
        </w:rPr>
        <w:t>总课时控制在</w:t>
      </w:r>
      <w:r w:rsidR="00681BB6" w:rsidRPr="00823537">
        <w:rPr>
          <w:rFonts w:asciiTheme="minorEastAsia" w:eastAsiaTheme="minorEastAsia" w:hAnsiTheme="minorEastAsia" w:hint="eastAsia"/>
          <w:szCs w:val="21"/>
        </w:rPr>
        <w:t>38</w:t>
      </w:r>
      <w:r w:rsidR="00F237CE" w:rsidRPr="00823537">
        <w:rPr>
          <w:rFonts w:asciiTheme="minorEastAsia" w:eastAsiaTheme="minorEastAsia" w:hAnsiTheme="minorEastAsia" w:hint="eastAsia"/>
          <w:szCs w:val="21"/>
        </w:rPr>
        <w:t>节，保证三类课程的时空。</w:t>
      </w:r>
      <w:r w:rsidRPr="00823537">
        <w:rPr>
          <w:rFonts w:asciiTheme="minorEastAsia" w:eastAsiaTheme="minorEastAsia" w:hAnsiTheme="minorEastAsia" w:hint="eastAsia"/>
          <w:szCs w:val="21"/>
        </w:rPr>
        <w:t>其次，</w:t>
      </w:r>
      <w:r w:rsidR="00F237CE" w:rsidRPr="00823537">
        <w:rPr>
          <w:rFonts w:asciiTheme="minorEastAsia" w:eastAsiaTheme="minorEastAsia" w:hAnsiTheme="minorEastAsia" w:hint="eastAsia"/>
          <w:szCs w:val="21"/>
        </w:rPr>
        <w:t>根据学校培养目标、学科特点和学校年度工作要求，基于学生学习的实际情境，整合课程资源。</w:t>
      </w:r>
      <w:r w:rsidRPr="00823537">
        <w:rPr>
          <w:rFonts w:asciiTheme="minorEastAsia" w:eastAsiaTheme="minorEastAsia" w:hAnsiTheme="minorEastAsia" w:hint="eastAsia"/>
          <w:szCs w:val="21"/>
        </w:rPr>
        <w:t>再次，</w:t>
      </w:r>
      <w:r w:rsidR="00303101" w:rsidRPr="00823537">
        <w:rPr>
          <w:rFonts w:asciiTheme="minorEastAsia" w:eastAsiaTheme="minorEastAsia" w:hAnsiTheme="minorEastAsia" w:hint="eastAsia"/>
          <w:szCs w:val="21"/>
        </w:rPr>
        <w:t>原则性与灵活性相结合，课程实施采用</w:t>
      </w:r>
      <w:r w:rsidR="00F237CE" w:rsidRPr="00823537">
        <w:rPr>
          <w:rFonts w:asciiTheme="minorEastAsia" w:eastAsiaTheme="minorEastAsia" w:hAnsiTheme="minorEastAsia" w:hint="eastAsia"/>
          <w:szCs w:val="21"/>
        </w:rPr>
        <w:t>集中与分散相结合，</w:t>
      </w:r>
      <w:r w:rsidR="004030C9" w:rsidRPr="00823537">
        <w:rPr>
          <w:rFonts w:asciiTheme="minorEastAsia" w:eastAsiaTheme="minorEastAsia" w:hAnsiTheme="minorEastAsia" w:hint="eastAsia"/>
          <w:szCs w:val="21"/>
        </w:rPr>
        <w:t>长短课程结合</w:t>
      </w:r>
      <w:r w:rsidR="00303101" w:rsidRPr="00823537">
        <w:rPr>
          <w:rFonts w:asciiTheme="minorEastAsia" w:eastAsiaTheme="minorEastAsia" w:hAnsiTheme="minorEastAsia" w:hint="eastAsia"/>
          <w:szCs w:val="21"/>
        </w:rPr>
        <w:t>方式。</w:t>
      </w:r>
      <w:r w:rsidR="00D255B4" w:rsidRPr="00823537">
        <w:rPr>
          <w:rFonts w:asciiTheme="minorEastAsia" w:eastAsiaTheme="minorEastAsia" w:hAnsiTheme="minorEastAsia"/>
          <w:szCs w:val="21"/>
        </w:rPr>
        <w:br w:type="page"/>
      </w:r>
    </w:p>
    <w:p w:rsidR="006F3AC0" w:rsidRPr="00823537" w:rsidRDefault="006F3AC0" w:rsidP="00823537">
      <w:pPr>
        <w:spacing w:line="360" w:lineRule="exact"/>
        <w:jc w:val="center"/>
        <w:rPr>
          <w:rFonts w:ascii="黑体" w:eastAsia="黑体" w:hAnsi="黑体"/>
          <w:b/>
          <w:szCs w:val="21"/>
        </w:rPr>
      </w:pPr>
      <w:r w:rsidRPr="00823537">
        <w:rPr>
          <w:rFonts w:ascii="黑体" w:eastAsia="黑体" w:hAnsi="黑体" w:hint="eastAsia"/>
          <w:b/>
          <w:szCs w:val="21"/>
        </w:rPr>
        <w:lastRenderedPageBreak/>
        <w:t>表</w:t>
      </w:r>
      <w:r w:rsidRPr="00823537">
        <w:rPr>
          <w:rFonts w:ascii="黑体" w:eastAsia="黑体" w:hAnsi="黑体"/>
          <w:b/>
          <w:szCs w:val="21"/>
        </w:rPr>
        <w:t>2</w:t>
      </w:r>
      <w:r w:rsidR="00D97F0C" w:rsidRPr="00823537">
        <w:rPr>
          <w:rFonts w:ascii="黑体" w:eastAsia="黑体" w:hAnsi="黑体" w:hint="eastAsia"/>
          <w:b/>
          <w:szCs w:val="21"/>
        </w:rPr>
        <w:t>-</w:t>
      </w:r>
      <w:r w:rsidRPr="00823537">
        <w:rPr>
          <w:rFonts w:ascii="黑体" w:eastAsia="黑体" w:hAnsi="黑体" w:hint="eastAsia"/>
          <w:b/>
          <w:szCs w:val="21"/>
        </w:rPr>
        <w:t>嘉定一中20</w:t>
      </w:r>
      <w:r w:rsidR="00073FEB">
        <w:rPr>
          <w:rFonts w:ascii="黑体" w:eastAsia="黑体" w:hAnsi="黑体"/>
          <w:b/>
          <w:szCs w:val="21"/>
        </w:rPr>
        <w:t>20</w:t>
      </w:r>
      <w:r w:rsidRPr="00823537">
        <w:rPr>
          <w:rFonts w:ascii="黑体" w:eastAsia="黑体" w:hAnsi="黑体" w:hint="eastAsia"/>
          <w:b/>
          <w:szCs w:val="21"/>
        </w:rPr>
        <w:t>学年度课程计划（高一年级）</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8"/>
        <w:gridCol w:w="2409"/>
        <w:gridCol w:w="1985"/>
        <w:gridCol w:w="2460"/>
      </w:tblGrid>
      <w:tr w:rsidR="004D6263" w:rsidRPr="00823537" w:rsidTr="003E1329">
        <w:trPr>
          <w:trHeight w:val="364"/>
          <w:jc w:val="center"/>
        </w:trPr>
        <w:tc>
          <w:tcPr>
            <w:tcW w:w="1418" w:type="dxa"/>
            <w:vAlign w:val="center"/>
          </w:tcPr>
          <w:p w:rsidR="004D6263" w:rsidRPr="00823537" w:rsidRDefault="004D6263" w:rsidP="00823537">
            <w:pPr>
              <w:widowControl/>
              <w:adjustRightInd w:val="0"/>
              <w:snapToGrid w:val="0"/>
              <w:spacing w:line="360" w:lineRule="exact"/>
              <w:jc w:val="center"/>
              <w:rPr>
                <w:rFonts w:asciiTheme="minorEastAsia" w:eastAsiaTheme="minorEastAsia" w:hAnsiTheme="minorEastAsia" w:cs="宋体"/>
                <w:b/>
                <w:kern w:val="0"/>
                <w:szCs w:val="21"/>
              </w:rPr>
            </w:pPr>
            <w:r w:rsidRPr="00823537">
              <w:rPr>
                <w:rFonts w:asciiTheme="minorEastAsia" w:eastAsiaTheme="minorEastAsia" w:hAnsiTheme="minorEastAsia" w:hint="eastAsia"/>
                <w:b/>
                <w:szCs w:val="21"/>
              </w:rPr>
              <w:t>领域</w:t>
            </w:r>
          </w:p>
        </w:tc>
        <w:tc>
          <w:tcPr>
            <w:tcW w:w="2409" w:type="dxa"/>
            <w:vAlign w:val="center"/>
          </w:tcPr>
          <w:p w:rsidR="004D6263" w:rsidRPr="00823537" w:rsidRDefault="004D6263" w:rsidP="00823537">
            <w:pPr>
              <w:adjustRightInd w:val="0"/>
              <w:snapToGrid w:val="0"/>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学科</w:t>
            </w:r>
          </w:p>
        </w:tc>
        <w:tc>
          <w:tcPr>
            <w:tcW w:w="1985" w:type="dxa"/>
            <w:vAlign w:val="center"/>
          </w:tcPr>
          <w:p w:rsidR="004D6263" w:rsidRPr="00823537" w:rsidRDefault="004D6263" w:rsidP="00823537">
            <w:pPr>
              <w:adjustRightInd w:val="0"/>
              <w:snapToGrid w:val="0"/>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周课时</w:t>
            </w:r>
          </w:p>
        </w:tc>
        <w:tc>
          <w:tcPr>
            <w:tcW w:w="2460" w:type="dxa"/>
            <w:vAlign w:val="center"/>
          </w:tcPr>
          <w:p w:rsidR="004D6263" w:rsidRPr="00823537" w:rsidRDefault="004D6263" w:rsidP="00823537">
            <w:pPr>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说明</w:t>
            </w:r>
          </w:p>
        </w:tc>
      </w:tr>
      <w:tr w:rsidR="004D6263" w:rsidRPr="00823537" w:rsidTr="003E1329">
        <w:trPr>
          <w:trHeight w:val="454"/>
          <w:jc w:val="center"/>
        </w:trPr>
        <w:tc>
          <w:tcPr>
            <w:tcW w:w="1418"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语言与文学</w:t>
            </w: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语    文</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00073FEB">
              <w:rPr>
                <w:rFonts w:asciiTheme="minorEastAsia" w:eastAsiaTheme="minorEastAsia" w:hAnsiTheme="minorEastAsia" w:hint="eastAsia"/>
                <w:szCs w:val="21"/>
              </w:rPr>
              <w:t>选</w:t>
            </w:r>
            <w:r w:rsidR="0017663D">
              <w:rPr>
                <w:rFonts w:asciiTheme="minorEastAsia" w:eastAsiaTheme="minorEastAsia" w:hAnsiTheme="minorEastAsia" w:hint="eastAsia"/>
                <w:szCs w:val="21"/>
              </w:rPr>
              <w:t>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外    语</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科学与技术</w:t>
            </w: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数    学</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物    理</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w:t>
            </w:r>
            <w:r w:rsidRPr="00823537">
              <w:rPr>
                <w:rFonts w:asciiTheme="minorEastAsia" w:eastAsiaTheme="minorEastAsia" w:hAnsiTheme="minorEastAsia"/>
                <w:szCs w:val="21"/>
              </w:rPr>
              <w:t>1</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化    学</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w:t>
            </w:r>
            <w:r w:rsidRPr="00823537">
              <w:rPr>
                <w:rFonts w:asciiTheme="minorEastAsia" w:eastAsiaTheme="minorEastAsia" w:hAnsiTheme="minorEastAsia"/>
                <w:szCs w:val="21"/>
              </w:rPr>
              <w:t>1</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生命科学</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高二计划可排高一</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D378BD"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劳动技术</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3天集中实践</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信息科技</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品格与社会</w:t>
            </w: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思想政治</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历    史</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地    理</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艺术</w:t>
            </w:r>
            <w:r w:rsidRPr="00823537">
              <w:rPr>
                <w:rFonts w:asciiTheme="minorEastAsia" w:eastAsiaTheme="minorEastAsia" w:hAnsiTheme="minorEastAsia" w:hint="eastAsia"/>
                <w:szCs w:val="21"/>
              </w:rPr>
              <w:t>与审美</w:t>
            </w: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 xml:space="preserve">艺 </w:t>
            </w:r>
            <w:r w:rsidRPr="00823537">
              <w:rPr>
                <w:rFonts w:asciiTheme="minorEastAsia" w:eastAsiaTheme="minorEastAsia" w:hAnsiTheme="minorEastAsia"/>
                <w:szCs w:val="21"/>
              </w:rPr>
              <w:t xml:space="preserve">   </w:t>
            </w:r>
            <w:r w:rsidRPr="00823537">
              <w:rPr>
                <w:rFonts w:asciiTheme="minorEastAsia" w:eastAsiaTheme="minorEastAsia" w:hAnsiTheme="minorEastAsia" w:hint="eastAsia"/>
                <w:szCs w:val="21"/>
              </w:rPr>
              <w:t>术</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E1329">
        <w:trPr>
          <w:trHeight w:val="454"/>
          <w:jc w:val="center"/>
        </w:trPr>
        <w:tc>
          <w:tcPr>
            <w:tcW w:w="1418"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体育与健康</w:t>
            </w: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体育与健康</w:t>
            </w:r>
          </w:p>
        </w:tc>
        <w:tc>
          <w:tcPr>
            <w:tcW w:w="1985" w:type="dxa"/>
            <w:vAlign w:val="center"/>
          </w:tcPr>
          <w:p w:rsidR="004D6263" w:rsidRPr="00823537" w:rsidRDefault="004D6263" w:rsidP="0071318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Pr="00823537">
              <w:rPr>
                <w:rFonts w:asciiTheme="minorEastAsia" w:eastAsiaTheme="minorEastAsia" w:hAnsiTheme="minorEastAsia"/>
                <w:szCs w:val="21"/>
              </w:rPr>
              <w:t>1</w:t>
            </w:r>
            <w:r w:rsidR="0071318D">
              <w:rPr>
                <w:rFonts w:asciiTheme="minorEastAsia" w:eastAsiaTheme="minorEastAsia" w:hAnsiTheme="minorEastAsia" w:hint="eastAsia"/>
                <w:szCs w:val="21"/>
              </w:rPr>
              <w:t xml:space="preserve"> </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1节为体育专项</w:t>
            </w:r>
            <w:r w:rsidR="003E5A26">
              <w:rPr>
                <w:rFonts w:asciiTheme="minorEastAsia" w:eastAsiaTheme="minorEastAsia" w:hAnsiTheme="minorEastAsia" w:hint="eastAsia"/>
                <w:szCs w:val="21"/>
              </w:rPr>
              <w:t>课</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广播操、眼保健操</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每天约40分钟</w:t>
            </w:r>
          </w:p>
        </w:tc>
      </w:tr>
      <w:tr w:rsidR="004D6263" w:rsidRPr="00823537" w:rsidTr="003E1329">
        <w:trPr>
          <w:trHeight w:val="454"/>
          <w:jc w:val="center"/>
        </w:trPr>
        <w:tc>
          <w:tcPr>
            <w:tcW w:w="1418" w:type="dxa"/>
            <w:vMerge w:val="restart"/>
            <w:vAlign w:val="center"/>
          </w:tcPr>
          <w:p w:rsidR="004D6263" w:rsidRPr="00823537" w:rsidRDefault="00073FEB" w:rsidP="00823537">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综合实践活动</w:t>
            </w: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晨会</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46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每天20分钟</w:t>
            </w:r>
          </w:p>
        </w:tc>
      </w:tr>
      <w:tr w:rsidR="004D6263" w:rsidRPr="00823537" w:rsidTr="003E1329">
        <w:trPr>
          <w:trHeight w:val="454"/>
          <w:jc w:val="center"/>
        </w:trPr>
        <w:tc>
          <w:tcPr>
            <w:tcW w:w="1418"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班团队活动</w:t>
            </w:r>
          </w:p>
        </w:tc>
        <w:tc>
          <w:tcPr>
            <w:tcW w:w="1985"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460" w:type="dxa"/>
            <w:vAlign w:val="center"/>
          </w:tcPr>
          <w:p w:rsidR="004D6263" w:rsidRPr="00823537" w:rsidRDefault="004C6DEF"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主题</w:t>
            </w:r>
            <w:r w:rsidR="004D6263" w:rsidRPr="00823537">
              <w:rPr>
                <w:rFonts w:asciiTheme="minorEastAsia" w:eastAsiaTheme="minorEastAsia" w:hAnsiTheme="minorEastAsia" w:hint="eastAsia"/>
                <w:szCs w:val="21"/>
              </w:rPr>
              <w:t>教育、校园文化等系列教育</w:t>
            </w:r>
          </w:p>
        </w:tc>
      </w:tr>
      <w:tr w:rsidR="00073FEB" w:rsidRPr="00823537" w:rsidTr="003E1329">
        <w:trPr>
          <w:trHeight w:val="454"/>
          <w:jc w:val="center"/>
        </w:trPr>
        <w:tc>
          <w:tcPr>
            <w:tcW w:w="1418" w:type="dxa"/>
            <w:vMerge/>
            <w:vAlign w:val="center"/>
          </w:tcPr>
          <w:p w:rsidR="00073FEB" w:rsidRPr="00823537" w:rsidRDefault="00073FEB" w:rsidP="00073FEB">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073FEB" w:rsidRPr="00823537" w:rsidRDefault="00073FEB" w:rsidP="00073FEB">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研究性</w:t>
            </w:r>
            <w:r>
              <w:rPr>
                <w:rFonts w:asciiTheme="minorEastAsia" w:eastAsiaTheme="minorEastAsia" w:hAnsiTheme="minorEastAsia" w:hint="eastAsia"/>
                <w:szCs w:val="21"/>
              </w:rPr>
              <w:t>学习</w:t>
            </w:r>
          </w:p>
        </w:tc>
        <w:tc>
          <w:tcPr>
            <w:tcW w:w="1985" w:type="dxa"/>
            <w:vAlign w:val="center"/>
          </w:tcPr>
          <w:p w:rsidR="00073FEB" w:rsidRPr="00823537" w:rsidRDefault="00073FEB" w:rsidP="00073FEB">
            <w:pPr>
              <w:adjustRightInd w:val="0"/>
              <w:snapToGrid w:val="0"/>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集中与</w:t>
            </w:r>
            <w:r w:rsidRPr="00823537">
              <w:rPr>
                <w:rFonts w:asciiTheme="minorEastAsia" w:eastAsiaTheme="minorEastAsia" w:hAnsiTheme="minorEastAsia" w:hint="eastAsia"/>
                <w:kern w:val="0"/>
                <w:szCs w:val="21"/>
              </w:rPr>
              <w:t>分散安排，导师辅导和课外小组自主研究活动</w:t>
            </w:r>
          </w:p>
        </w:tc>
        <w:tc>
          <w:tcPr>
            <w:tcW w:w="2460" w:type="dxa"/>
            <w:vAlign w:val="center"/>
          </w:tcPr>
          <w:p w:rsidR="00073FEB" w:rsidRPr="00823537" w:rsidRDefault="00073FEB" w:rsidP="00073FEB">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专家讲座、研究方法讲座等、课题研究、项目设计等活动</w:t>
            </w:r>
          </w:p>
        </w:tc>
      </w:tr>
      <w:tr w:rsidR="00073FEB" w:rsidRPr="00823537" w:rsidTr="003E1329">
        <w:trPr>
          <w:trHeight w:val="454"/>
          <w:jc w:val="center"/>
        </w:trPr>
        <w:tc>
          <w:tcPr>
            <w:tcW w:w="1418" w:type="dxa"/>
            <w:vMerge/>
            <w:vAlign w:val="center"/>
          </w:tcPr>
          <w:p w:rsidR="00073FEB" w:rsidRPr="00823537" w:rsidRDefault="00073FEB" w:rsidP="00073FEB">
            <w:pPr>
              <w:widowControl/>
              <w:adjustRightInd w:val="0"/>
              <w:snapToGrid w:val="0"/>
              <w:spacing w:line="360" w:lineRule="exact"/>
              <w:rPr>
                <w:rFonts w:asciiTheme="minorEastAsia" w:eastAsiaTheme="minorEastAsia" w:hAnsiTheme="minorEastAsia" w:cs="宋体"/>
                <w:kern w:val="0"/>
                <w:szCs w:val="21"/>
              </w:rPr>
            </w:pPr>
          </w:p>
        </w:tc>
        <w:tc>
          <w:tcPr>
            <w:tcW w:w="2409" w:type="dxa"/>
            <w:vAlign w:val="center"/>
          </w:tcPr>
          <w:p w:rsidR="00073FEB" w:rsidRPr="00823537" w:rsidRDefault="00073FEB" w:rsidP="00073FEB">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社区服务</w:t>
            </w:r>
          </w:p>
          <w:p w:rsidR="00073FEB" w:rsidRPr="00823537" w:rsidRDefault="00073FEB" w:rsidP="00073FEB">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社会实践</w:t>
            </w:r>
          </w:p>
        </w:tc>
        <w:tc>
          <w:tcPr>
            <w:tcW w:w="1985" w:type="dxa"/>
            <w:vAlign w:val="center"/>
          </w:tcPr>
          <w:p w:rsidR="00073FEB" w:rsidRPr="00823537" w:rsidRDefault="00073FEB" w:rsidP="00073FEB">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集中与分散安排</w:t>
            </w:r>
          </w:p>
        </w:tc>
        <w:tc>
          <w:tcPr>
            <w:tcW w:w="2460" w:type="dxa"/>
            <w:vAlign w:val="center"/>
          </w:tcPr>
          <w:p w:rsidR="00073FEB" w:rsidRPr="00823537" w:rsidRDefault="00073FEB" w:rsidP="00073FEB">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bCs/>
                <w:kern w:val="0"/>
                <w:szCs w:val="21"/>
              </w:rPr>
              <w:t>军训5天（暑期）+国防教育5天（学期中东方绿舟）、</w:t>
            </w:r>
            <w:r w:rsidRPr="00823537">
              <w:rPr>
                <w:rFonts w:asciiTheme="minorEastAsia" w:eastAsiaTheme="minorEastAsia" w:hAnsiTheme="minorEastAsia" w:hint="eastAsia"/>
                <w:szCs w:val="21"/>
              </w:rPr>
              <w:t>志愿者服务</w:t>
            </w:r>
            <w:r w:rsidRPr="00823537">
              <w:rPr>
                <w:rFonts w:asciiTheme="minorEastAsia" w:eastAsiaTheme="minorEastAsia" w:hAnsiTheme="minorEastAsia"/>
                <w:szCs w:val="21"/>
              </w:rPr>
              <w:t>3</w:t>
            </w:r>
            <w:r w:rsidRPr="00823537">
              <w:rPr>
                <w:rFonts w:asciiTheme="minorEastAsia" w:eastAsiaTheme="minorEastAsia" w:hAnsiTheme="minorEastAsia" w:hint="eastAsia"/>
                <w:szCs w:val="21"/>
              </w:rPr>
              <w:t>+</w:t>
            </w: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Pr="00823537">
              <w:rPr>
                <w:rFonts w:asciiTheme="minorEastAsia" w:eastAsiaTheme="minorEastAsia" w:hAnsiTheme="minorEastAsia"/>
                <w:szCs w:val="21"/>
              </w:rPr>
              <w:t>X</w:t>
            </w:r>
            <w:r w:rsidRPr="00823537">
              <w:rPr>
                <w:rFonts w:asciiTheme="minorEastAsia" w:eastAsiaTheme="minorEastAsia" w:hAnsiTheme="minorEastAsia" w:hint="eastAsia"/>
                <w:szCs w:val="21"/>
              </w:rPr>
              <w:t>天</w:t>
            </w:r>
          </w:p>
        </w:tc>
      </w:tr>
      <w:tr w:rsidR="00073FEB" w:rsidRPr="00823537" w:rsidTr="003E1329">
        <w:trPr>
          <w:trHeight w:val="339"/>
          <w:jc w:val="center"/>
        </w:trPr>
        <w:tc>
          <w:tcPr>
            <w:tcW w:w="3827" w:type="dxa"/>
            <w:gridSpan w:val="2"/>
            <w:tcBorders>
              <w:bottom w:val="single" w:sz="6" w:space="0" w:color="auto"/>
            </w:tcBorders>
            <w:vAlign w:val="center"/>
          </w:tcPr>
          <w:p w:rsidR="00073FEB" w:rsidRPr="00823537" w:rsidRDefault="00073FEB" w:rsidP="00073FEB">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b/>
                <w:szCs w:val="21"/>
              </w:rPr>
              <w:t>周课时数</w:t>
            </w:r>
          </w:p>
        </w:tc>
        <w:tc>
          <w:tcPr>
            <w:tcW w:w="1985" w:type="dxa"/>
            <w:vAlign w:val="center"/>
          </w:tcPr>
          <w:p w:rsidR="00073FEB" w:rsidRPr="00823537" w:rsidRDefault="00073FEB" w:rsidP="00073FEB">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8</w:t>
            </w:r>
          </w:p>
        </w:tc>
        <w:tc>
          <w:tcPr>
            <w:tcW w:w="2460" w:type="dxa"/>
            <w:vAlign w:val="center"/>
          </w:tcPr>
          <w:p w:rsidR="00073FEB" w:rsidRPr="00823537" w:rsidRDefault="00073FEB" w:rsidP="00073FEB">
            <w:pPr>
              <w:spacing w:line="360" w:lineRule="exact"/>
              <w:jc w:val="center"/>
              <w:rPr>
                <w:rFonts w:asciiTheme="minorEastAsia" w:eastAsiaTheme="minorEastAsia" w:hAnsiTheme="minorEastAsia"/>
                <w:szCs w:val="21"/>
              </w:rPr>
            </w:pPr>
          </w:p>
        </w:tc>
      </w:tr>
      <w:tr w:rsidR="00073FEB" w:rsidRPr="00823537" w:rsidTr="002A5CBC">
        <w:trPr>
          <w:trHeight w:val="454"/>
          <w:jc w:val="center"/>
        </w:trPr>
        <w:tc>
          <w:tcPr>
            <w:tcW w:w="1418" w:type="dxa"/>
            <w:vMerge w:val="restart"/>
          </w:tcPr>
          <w:p w:rsidR="00073FEB" w:rsidRPr="00823537" w:rsidRDefault="00073FEB" w:rsidP="00073FEB">
            <w:pPr>
              <w:spacing w:line="360" w:lineRule="exact"/>
              <w:jc w:val="center"/>
              <w:rPr>
                <w:rFonts w:asciiTheme="minorEastAsia" w:eastAsiaTheme="minorEastAsia" w:hAnsiTheme="minorEastAsia"/>
                <w:b/>
                <w:szCs w:val="21"/>
              </w:rPr>
            </w:pPr>
          </w:p>
          <w:p w:rsidR="00073FEB" w:rsidRPr="00823537" w:rsidRDefault="0017663D" w:rsidP="00F03DDD">
            <w:pPr>
              <w:spacing w:line="360" w:lineRule="exact"/>
              <w:rPr>
                <w:rFonts w:asciiTheme="minorEastAsia" w:eastAsiaTheme="minorEastAsia" w:hAnsiTheme="minorEastAsia"/>
                <w:b/>
                <w:szCs w:val="21"/>
              </w:rPr>
            </w:pPr>
            <w:r w:rsidRPr="00823537">
              <w:rPr>
                <w:rFonts w:asciiTheme="minorEastAsia" w:eastAsiaTheme="minorEastAsia" w:hAnsiTheme="minorEastAsia" w:cs="宋体" w:hint="eastAsia"/>
                <w:kern w:val="0"/>
                <w:szCs w:val="21"/>
              </w:rPr>
              <w:t>专题学习活动</w:t>
            </w:r>
          </w:p>
        </w:tc>
        <w:tc>
          <w:tcPr>
            <w:tcW w:w="2409" w:type="dxa"/>
            <w:vAlign w:val="center"/>
          </w:tcPr>
          <w:p w:rsidR="00073FEB" w:rsidRPr="00823537" w:rsidRDefault="00073FEB" w:rsidP="00073FEB">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社团活动</w:t>
            </w:r>
          </w:p>
        </w:tc>
        <w:tc>
          <w:tcPr>
            <w:tcW w:w="4445" w:type="dxa"/>
            <w:gridSpan w:val="2"/>
            <w:vMerge w:val="restart"/>
            <w:vAlign w:val="center"/>
          </w:tcPr>
          <w:p w:rsidR="00073FEB" w:rsidRPr="00823537" w:rsidRDefault="00073FEB" w:rsidP="00073FEB">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周一至周四15：35 ～ 17：00</w:t>
            </w:r>
          </w:p>
        </w:tc>
      </w:tr>
      <w:tr w:rsidR="00073FEB" w:rsidRPr="00823537" w:rsidTr="002A5CBC">
        <w:trPr>
          <w:trHeight w:val="454"/>
          <w:jc w:val="center"/>
        </w:trPr>
        <w:tc>
          <w:tcPr>
            <w:tcW w:w="1418" w:type="dxa"/>
            <w:vMerge/>
          </w:tcPr>
          <w:p w:rsidR="00073FEB" w:rsidRPr="00823537" w:rsidRDefault="00073FEB" w:rsidP="00073FEB">
            <w:pPr>
              <w:spacing w:line="360" w:lineRule="exact"/>
              <w:jc w:val="center"/>
              <w:rPr>
                <w:rFonts w:asciiTheme="minorEastAsia" w:eastAsiaTheme="minorEastAsia" w:hAnsiTheme="minorEastAsia"/>
                <w:b/>
                <w:szCs w:val="21"/>
              </w:rPr>
            </w:pPr>
          </w:p>
        </w:tc>
        <w:tc>
          <w:tcPr>
            <w:tcW w:w="2409" w:type="dxa"/>
            <w:vAlign w:val="center"/>
          </w:tcPr>
          <w:p w:rsidR="00073FEB" w:rsidRPr="00823537" w:rsidRDefault="00073FEB" w:rsidP="00073FEB">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人文素养</w:t>
            </w:r>
            <w:r w:rsidRPr="00823537">
              <w:rPr>
                <w:rFonts w:asciiTheme="minorEastAsia" w:eastAsiaTheme="minorEastAsia" w:hAnsiTheme="minorEastAsia" w:cs="宋体" w:hint="eastAsia"/>
                <w:kern w:val="0"/>
                <w:szCs w:val="21"/>
              </w:rPr>
              <w:t>培育</w:t>
            </w:r>
          </w:p>
        </w:tc>
        <w:tc>
          <w:tcPr>
            <w:tcW w:w="4445" w:type="dxa"/>
            <w:gridSpan w:val="2"/>
            <w:vMerge/>
            <w:vAlign w:val="center"/>
          </w:tcPr>
          <w:p w:rsidR="00073FEB" w:rsidRPr="00823537" w:rsidRDefault="00073FEB" w:rsidP="00073FEB">
            <w:pPr>
              <w:spacing w:line="360" w:lineRule="exact"/>
              <w:jc w:val="center"/>
              <w:rPr>
                <w:rFonts w:asciiTheme="minorEastAsia" w:eastAsiaTheme="minorEastAsia" w:hAnsiTheme="minorEastAsia"/>
                <w:szCs w:val="21"/>
              </w:rPr>
            </w:pPr>
          </w:p>
        </w:tc>
      </w:tr>
      <w:tr w:rsidR="00073FEB" w:rsidRPr="00823537" w:rsidTr="002A5CBC">
        <w:trPr>
          <w:trHeight w:val="454"/>
          <w:jc w:val="center"/>
        </w:trPr>
        <w:tc>
          <w:tcPr>
            <w:tcW w:w="1418" w:type="dxa"/>
            <w:vMerge/>
          </w:tcPr>
          <w:p w:rsidR="00073FEB" w:rsidRPr="00823537" w:rsidRDefault="00073FEB" w:rsidP="00073FEB">
            <w:pPr>
              <w:spacing w:line="360" w:lineRule="exact"/>
              <w:jc w:val="center"/>
              <w:rPr>
                <w:rFonts w:asciiTheme="minorEastAsia" w:eastAsiaTheme="minorEastAsia" w:hAnsiTheme="minorEastAsia"/>
                <w:b/>
                <w:szCs w:val="21"/>
              </w:rPr>
            </w:pPr>
          </w:p>
        </w:tc>
        <w:tc>
          <w:tcPr>
            <w:tcW w:w="2409" w:type="dxa"/>
            <w:vAlign w:val="center"/>
          </w:tcPr>
          <w:p w:rsidR="00073FEB" w:rsidRPr="00823537" w:rsidRDefault="00073FEB" w:rsidP="00073FEB">
            <w:pPr>
              <w:spacing w:line="360" w:lineRule="exact"/>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国际视野体验</w:t>
            </w:r>
          </w:p>
        </w:tc>
        <w:tc>
          <w:tcPr>
            <w:tcW w:w="4445" w:type="dxa"/>
            <w:gridSpan w:val="2"/>
            <w:vMerge/>
            <w:vAlign w:val="center"/>
          </w:tcPr>
          <w:p w:rsidR="00073FEB" w:rsidRPr="00823537" w:rsidRDefault="00073FEB" w:rsidP="00073FEB">
            <w:pPr>
              <w:spacing w:line="360" w:lineRule="exact"/>
              <w:jc w:val="center"/>
              <w:rPr>
                <w:rFonts w:asciiTheme="minorEastAsia" w:eastAsiaTheme="minorEastAsia" w:hAnsiTheme="minorEastAsia"/>
                <w:szCs w:val="21"/>
              </w:rPr>
            </w:pPr>
          </w:p>
        </w:tc>
      </w:tr>
      <w:tr w:rsidR="00073FEB" w:rsidRPr="00823537" w:rsidTr="002A5CBC">
        <w:trPr>
          <w:trHeight w:val="454"/>
          <w:jc w:val="center"/>
        </w:trPr>
        <w:tc>
          <w:tcPr>
            <w:tcW w:w="1418" w:type="dxa"/>
            <w:vMerge/>
            <w:tcBorders>
              <w:bottom w:val="single" w:sz="12" w:space="0" w:color="auto"/>
            </w:tcBorders>
          </w:tcPr>
          <w:p w:rsidR="00073FEB" w:rsidRPr="00823537" w:rsidRDefault="00073FEB" w:rsidP="00073FEB">
            <w:pPr>
              <w:spacing w:line="360" w:lineRule="exact"/>
              <w:jc w:val="center"/>
              <w:rPr>
                <w:rFonts w:asciiTheme="minorEastAsia" w:eastAsiaTheme="minorEastAsia" w:hAnsiTheme="minorEastAsia"/>
                <w:b/>
                <w:szCs w:val="21"/>
              </w:rPr>
            </w:pPr>
          </w:p>
        </w:tc>
        <w:tc>
          <w:tcPr>
            <w:tcW w:w="2409" w:type="dxa"/>
            <w:tcBorders>
              <w:bottom w:val="single" w:sz="12" w:space="0" w:color="auto"/>
            </w:tcBorders>
            <w:vAlign w:val="center"/>
          </w:tcPr>
          <w:p w:rsidR="00073FEB" w:rsidRPr="00823537" w:rsidRDefault="00073FEB" w:rsidP="00073FEB">
            <w:pPr>
              <w:spacing w:line="360" w:lineRule="exact"/>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创新思维培育</w:t>
            </w:r>
          </w:p>
        </w:tc>
        <w:tc>
          <w:tcPr>
            <w:tcW w:w="4445" w:type="dxa"/>
            <w:gridSpan w:val="2"/>
            <w:vMerge/>
            <w:tcBorders>
              <w:bottom w:val="single" w:sz="12" w:space="0" w:color="auto"/>
            </w:tcBorders>
            <w:vAlign w:val="center"/>
          </w:tcPr>
          <w:p w:rsidR="00073FEB" w:rsidRPr="00823537" w:rsidRDefault="00073FEB" w:rsidP="00073FEB">
            <w:pPr>
              <w:spacing w:line="360" w:lineRule="exact"/>
              <w:jc w:val="center"/>
              <w:rPr>
                <w:rFonts w:asciiTheme="minorEastAsia" w:eastAsiaTheme="minorEastAsia" w:hAnsiTheme="minorEastAsia"/>
                <w:szCs w:val="21"/>
              </w:rPr>
            </w:pPr>
          </w:p>
        </w:tc>
      </w:tr>
    </w:tbl>
    <w:p w:rsidR="002A5CBC" w:rsidRDefault="002A5CBC" w:rsidP="00823537">
      <w:pPr>
        <w:spacing w:line="360" w:lineRule="exact"/>
        <w:jc w:val="center"/>
        <w:rPr>
          <w:rFonts w:ascii="黑体" w:eastAsia="黑体" w:hAnsi="黑体"/>
          <w:b/>
          <w:szCs w:val="21"/>
        </w:rPr>
      </w:pPr>
    </w:p>
    <w:p w:rsidR="004D6263" w:rsidRPr="00823537" w:rsidRDefault="004D6263" w:rsidP="00823537">
      <w:pPr>
        <w:spacing w:line="360" w:lineRule="exact"/>
        <w:jc w:val="center"/>
        <w:rPr>
          <w:rFonts w:ascii="黑体" w:eastAsia="黑体" w:hAnsi="黑体"/>
          <w:b/>
          <w:szCs w:val="21"/>
        </w:rPr>
      </w:pPr>
      <w:r w:rsidRPr="00823537">
        <w:rPr>
          <w:rFonts w:ascii="黑体" w:eastAsia="黑体" w:hAnsi="黑体" w:hint="eastAsia"/>
          <w:b/>
          <w:szCs w:val="21"/>
        </w:rPr>
        <w:lastRenderedPageBreak/>
        <w:t>表</w:t>
      </w:r>
      <w:r w:rsidRPr="00823537">
        <w:rPr>
          <w:rFonts w:ascii="黑体" w:eastAsia="黑体" w:hAnsi="黑体"/>
          <w:b/>
          <w:szCs w:val="21"/>
        </w:rPr>
        <w:t>3</w:t>
      </w:r>
      <w:r w:rsidR="00D97F0C" w:rsidRPr="00823537">
        <w:rPr>
          <w:rFonts w:ascii="黑体" w:eastAsia="黑体" w:hAnsi="黑体" w:hint="eastAsia"/>
          <w:b/>
          <w:szCs w:val="21"/>
        </w:rPr>
        <w:t>-</w:t>
      </w:r>
      <w:r w:rsidRPr="00823537">
        <w:rPr>
          <w:rFonts w:ascii="黑体" w:eastAsia="黑体" w:hAnsi="黑体" w:hint="eastAsia"/>
          <w:b/>
          <w:szCs w:val="21"/>
        </w:rPr>
        <w:t>嘉定一中20</w:t>
      </w:r>
      <w:r w:rsidR="0017663D">
        <w:rPr>
          <w:rFonts w:ascii="黑体" w:eastAsia="黑体" w:hAnsi="黑体"/>
          <w:b/>
          <w:szCs w:val="21"/>
        </w:rPr>
        <w:t>20</w:t>
      </w:r>
      <w:r w:rsidRPr="00823537">
        <w:rPr>
          <w:rFonts w:ascii="黑体" w:eastAsia="黑体" w:hAnsi="黑体" w:hint="eastAsia"/>
          <w:b/>
          <w:szCs w:val="21"/>
        </w:rPr>
        <w:t>学年度课程计划（高二年级）</w:t>
      </w:r>
    </w:p>
    <w:tbl>
      <w:tblPr>
        <w:tblW w:w="8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5"/>
        <w:gridCol w:w="2333"/>
        <w:gridCol w:w="2070"/>
        <w:gridCol w:w="2586"/>
      </w:tblGrid>
      <w:tr w:rsidR="004D6263" w:rsidRPr="00823537" w:rsidTr="001C3EA5">
        <w:trPr>
          <w:trHeight w:hRule="exact" w:val="420"/>
          <w:jc w:val="center"/>
        </w:trPr>
        <w:tc>
          <w:tcPr>
            <w:tcW w:w="1375" w:type="dxa"/>
            <w:vAlign w:val="center"/>
          </w:tcPr>
          <w:p w:rsidR="004D6263" w:rsidRPr="00823537" w:rsidRDefault="004D6263" w:rsidP="00823537">
            <w:pPr>
              <w:widowControl/>
              <w:adjustRightInd w:val="0"/>
              <w:snapToGrid w:val="0"/>
              <w:spacing w:line="360" w:lineRule="exact"/>
              <w:jc w:val="center"/>
              <w:rPr>
                <w:rFonts w:asciiTheme="minorEastAsia" w:eastAsiaTheme="minorEastAsia" w:hAnsiTheme="minorEastAsia" w:cs="宋体"/>
                <w:b/>
                <w:kern w:val="0"/>
                <w:szCs w:val="21"/>
              </w:rPr>
            </w:pPr>
            <w:r w:rsidRPr="00823537">
              <w:rPr>
                <w:rFonts w:asciiTheme="minorEastAsia" w:eastAsiaTheme="minorEastAsia" w:hAnsiTheme="minorEastAsia" w:hint="eastAsia"/>
                <w:b/>
                <w:szCs w:val="21"/>
              </w:rPr>
              <w:t>领域</w:t>
            </w:r>
          </w:p>
        </w:tc>
        <w:tc>
          <w:tcPr>
            <w:tcW w:w="2333" w:type="dxa"/>
            <w:vAlign w:val="center"/>
          </w:tcPr>
          <w:p w:rsidR="004D6263" w:rsidRPr="00823537" w:rsidRDefault="004D6263" w:rsidP="00823537">
            <w:pPr>
              <w:adjustRightInd w:val="0"/>
              <w:snapToGrid w:val="0"/>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学科</w:t>
            </w:r>
          </w:p>
        </w:tc>
        <w:tc>
          <w:tcPr>
            <w:tcW w:w="2070" w:type="dxa"/>
            <w:vAlign w:val="center"/>
          </w:tcPr>
          <w:p w:rsidR="004D6263" w:rsidRPr="00823537" w:rsidRDefault="004D6263" w:rsidP="00823537">
            <w:pPr>
              <w:adjustRightInd w:val="0"/>
              <w:snapToGrid w:val="0"/>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周课时</w:t>
            </w:r>
          </w:p>
        </w:tc>
        <w:tc>
          <w:tcPr>
            <w:tcW w:w="2586" w:type="dxa"/>
            <w:vAlign w:val="center"/>
          </w:tcPr>
          <w:p w:rsidR="004D6263" w:rsidRPr="00823537" w:rsidRDefault="004D6263" w:rsidP="00823537">
            <w:pPr>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说明</w:t>
            </w:r>
          </w:p>
        </w:tc>
      </w:tr>
      <w:tr w:rsidR="004D6263" w:rsidRPr="00823537" w:rsidTr="00D378BD">
        <w:trPr>
          <w:trHeight w:val="370"/>
          <w:jc w:val="center"/>
        </w:trPr>
        <w:tc>
          <w:tcPr>
            <w:tcW w:w="1375"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语言与文学</w:t>
            </w: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语    文</w:t>
            </w:r>
          </w:p>
        </w:tc>
        <w:tc>
          <w:tcPr>
            <w:tcW w:w="207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D378BD">
        <w:trPr>
          <w:trHeight w:val="370"/>
          <w:jc w:val="center"/>
        </w:trPr>
        <w:tc>
          <w:tcPr>
            <w:tcW w:w="1375"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外    语</w:t>
            </w:r>
          </w:p>
        </w:tc>
        <w:tc>
          <w:tcPr>
            <w:tcW w:w="2070" w:type="dxa"/>
            <w:vAlign w:val="center"/>
          </w:tcPr>
          <w:p w:rsidR="004D6263" w:rsidRPr="0017663D" w:rsidRDefault="004D6263" w:rsidP="00823537">
            <w:pPr>
              <w:adjustRightInd w:val="0"/>
              <w:snapToGrid w:val="0"/>
              <w:spacing w:line="360" w:lineRule="exact"/>
              <w:rPr>
                <w:rFonts w:asciiTheme="minorEastAsia" w:eastAsiaTheme="minorEastAsia" w:hAnsiTheme="minorEastAsia"/>
                <w:color w:val="000000" w:themeColor="text1"/>
                <w:szCs w:val="21"/>
              </w:rPr>
            </w:pPr>
            <w:r w:rsidRPr="0017663D">
              <w:rPr>
                <w:rFonts w:asciiTheme="minorEastAsia" w:eastAsiaTheme="minorEastAsia" w:hAnsiTheme="minorEastAsia" w:hint="eastAsia"/>
                <w:color w:val="000000" w:themeColor="text1"/>
                <w:szCs w:val="21"/>
              </w:rPr>
              <w:t>3+</w:t>
            </w:r>
            <w:r w:rsidRPr="0017663D">
              <w:rPr>
                <w:rFonts w:asciiTheme="minorEastAsia" w:eastAsiaTheme="minorEastAsia" w:hAnsiTheme="minorEastAsia"/>
                <w:color w:val="000000" w:themeColor="text1"/>
                <w:szCs w:val="21"/>
              </w:rPr>
              <w:t>2</w:t>
            </w:r>
            <w:r w:rsidRPr="0017663D">
              <w:rPr>
                <w:rFonts w:asciiTheme="minorEastAsia" w:eastAsiaTheme="minorEastAsia" w:hAnsiTheme="minorEastAsia" w:hint="eastAsia"/>
                <w:color w:val="000000" w:themeColor="text1"/>
                <w:szCs w:val="21"/>
              </w:rPr>
              <w:t>（</w:t>
            </w:r>
            <w:r w:rsidR="0017663D" w:rsidRPr="0017663D">
              <w:rPr>
                <w:rFonts w:asciiTheme="minorEastAsia" w:eastAsiaTheme="minorEastAsia" w:hAnsiTheme="minorEastAsia" w:hint="eastAsia"/>
                <w:color w:val="000000" w:themeColor="text1"/>
                <w:szCs w:val="21"/>
              </w:rPr>
              <w:t>选必</w:t>
            </w:r>
            <w:r w:rsidRPr="0017663D">
              <w:rPr>
                <w:rFonts w:asciiTheme="minorEastAsia" w:eastAsiaTheme="minorEastAsia" w:hAnsiTheme="minorEastAsia" w:hint="eastAsia"/>
                <w:color w:val="000000" w:themeColor="text1"/>
                <w:szCs w:val="21"/>
              </w:rPr>
              <w:t>）</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D378BD">
        <w:trPr>
          <w:trHeight w:val="370"/>
          <w:jc w:val="center"/>
        </w:trPr>
        <w:tc>
          <w:tcPr>
            <w:tcW w:w="1375"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科学与技术</w:t>
            </w: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数    学</w:t>
            </w:r>
          </w:p>
        </w:tc>
        <w:tc>
          <w:tcPr>
            <w:tcW w:w="2070" w:type="dxa"/>
            <w:vAlign w:val="center"/>
          </w:tcPr>
          <w:p w:rsidR="004D6263" w:rsidRPr="0017663D" w:rsidRDefault="004D6263" w:rsidP="00823537">
            <w:pPr>
              <w:adjustRightInd w:val="0"/>
              <w:snapToGrid w:val="0"/>
              <w:spacing w:line="360" w:lineRule="exact"/>
              <w:rPr>
                <w:rFonts w:asciiTheme="minorEastAsia" w:eastAsiaTheme="minorEastAsia" w:hAnsiTheme="minorEastAsia"/>
                <w:color w:val="000000" w:themeColor="text1"/>
                <w:szCs w:val="21"/>
              </w:rPr>
            </w:pPr>
            <w:r w:rsidRPr="0017663D">
              <w:rPr>
                <w:rFonts w:asciiTheme="minorEastAsia" w:eastAsiaTheme="minorEastAsia" w:hAnsiTheme="minorEastAsia" w:hint="eastAsia"/>
                <w:color w:val="000000" w:themeColor="text1"/>
                <w:szCs w:val="21"/>
              </w:rPr>
              <w:t>3+</w:t>
            </w:r>
            <w:r w:rsidRPr="0017663D">
              <w:rPr>
                <w:rFonts w:asciiTheme="minorEastAsia" w:eastAsiaTheme="minorEastAsia" w:hAnsiTheme="minorEastAsia"/>
                <w:color w:val="000000" w:themeColor="text1"/>
                <w:szCs w:val="21"/>
              </w:rPr>
              <w:t>2</w:t>
            </w:r>
            <w:r w:rsidRPr="0017663D">
              <w:rPr>
                <w:rFonts w:asciiTheme="minorEastAsia" w:eastAsiaTheme="minorEastAsia" w:hAnsiTheme="minorEastAsia" w:hint="eastAsia"/>
                <w:color w:val="000000" w:themeColor="text1"/>
                <w:szCs w:val="21"/>
              </w:rPr>
              <w:t>（</w:t>
            </w:r>
            <w:r w:rsidR="0017663D" w:rsidRPr="0017663D">
              <w:rPr>
                <w:rFonts w:asciiTheme="minorEastAsia" w:eastAsiaTheme="minorEastAsia" w:hAnsiTheme="minorEastAsia" w:hint="eastAsia"/>
                <w:color w:val="000000" w:themeColor="text1"/>
                <w:szCs w:val="21"/>
              </w:rPr>
              <w:t>选必</w:t>
            </w:r>
            <w:r w:rsidRPr="0017663D">
              <w:rPr>
                <w:rFonts w:asciiTheme="minorEastAsia" w:eastAsiaTheme="minorEastAsia" w:hAnsiTheme="minorEastAsia" w:hint="eastAsia"/>
                <w:color w:val="000000" w:themeColor="text1"/>
                <w:szCs w:val="21"/>
              </w:rPr>
              <w:t>）</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D378BD">
        <w:trPr>
          <w:trHeight w:val="370"/>
          <w:jc w:val="center"/>
        </w:trPr>
        <w:tc>
          <w:tcPr>
            <w:tcW w:w="1375"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szCs w:val="21"/>
              </w:rPr>
            </w:pP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劳动技术</w:t>
            </w:r>
          </w:p>
        </w:tc>
        <w:tc>
          <w:tcPr>
            <w:tcW w:w="2070" w:type="dxa"/>
            <w:vAlign w:val="center"/>
          </w:tcPr>
          <w:p w:rsidR="004D6263" w:rsidRPr="0017663D" w:rsidRDefault="004D6263" w:rsidP="00823537">
            <w:pPr>
              <w:adjustRightInd w:val="0"/>
              <w:snapToGrid w:val="0"/>
              <w:spacing w:line="360" w:lineRule="exact"/>
              <w:rPr>
                <w:rFonts w:asciiTheme="minorEastAsia" w:eastAsiaTheme="minorEastAsia" w:hAnsiTheme="minorEastAsia"/>
                <w:color w:val="000000" w:themeColor="text1"/>
                <w:szCs w:val="21"/>
              </w:rPr>
            </w:pPr>
            <w:r w:rsidRPr="0017663D">
              <w:rPr>
                <w:rFonts w:asciiTheme="minorEastAsia" w:eastAsiaTheme="minorEastAsia" w:hAnsiTheme="minorEastAsia" w:hint="eastAsia"/>
                <w:color w:val="000000" w:themeColor="text1"/>
                <w:szCs w:val="21"/>
              </w:rPr>
              <w:t>1</w:t>
            </w:r>
            <w:r w:rsidR="00997F6C" w:rsidRPr="0017663D">
              <w:rPr>
                <w:rFonts w:asciiTheme="minorEastAsia" w:eastAsiaTheme="minorEastAsia" w:hAnsiTheme="minorEastAsia" w:hint="eastAsia"/>
                <w:color w:val="000000" w:themeColor="text1"/>
                <w:szCs w:val="21"/>
              </w:rPr>
              <w:t>（选必）</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D378BD">
        <w:trPr>
          <w:trHeight w:val="1360"/>
          <w:jc w:val="center"/>
        </w:trPr>
        <w:tc>
          <w:tcPr>
            <w:tcW w:w="1375" w:type="dxa"/>
            <w:vMerge w:val="restart"/>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科学与技术</w:t>
            </w:r>
          </w:p>
          <w:p w:rsidR="004D6263" w:rsidRPr="00823537" w:rsidRDefault="004D6263" w:rsidP="00823537">
            <w:pPr>
              <w:adjustRightInd w:val="0"/>
              <w:snapToGrid w:val="0"/>
              <w:spacing w:line="360" w:lineRule="exact"/>
              <w:rPr>
                <w:rFonts w:asciiTheme="minorEastAsia" w:eastAsiaTheme="minorEastAsia" w:hAnsiTheme="minorEastAsia"/>
                <w:szCs w:val="21"/>
              </w:rPr>
            </w:pPr>
          </w:p>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品格与社会</w:t>
            </w:r>
          </w:p>
        </w:tc>
        <w:tc>
          <w:tcPr>
            <w:tcW w:w="2333" w:type="dxa"/>
            <w:vAlign w:val="center"/>
          </w:tcPr>
          <w:p w:rsidR="004D6263" w:rsidRPr="00823537" w:rsidRDefault="004D6263" w:rsidP="00823537">
            <w:pPr>
              <w:spacing w:line="360" w:lineRule="exact"/>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合格性考试科目（物理、化学、思想政治、历史）</w:t>
            </w:r>
          </w:p>
        </w:tc>
        <w:tc>
          <w:tcPr>
            <w:tcW w:w="2070" w:type="dxa"/>
            <w:vAlign w:val="center"/>
          </w:tcPr>
          <w:p w:rsidR="004D6263" w:rsidRPr="0017663D" w:rsidRDefault="004D6263" w:rsidP="0071318D">
            <w:pPr>
              <w:adjustRightInd w:val="0"/>
              <w:snapToGrid w:val="0"/>
              <w:spacing w:line="360" w:lineRule="exact"/>
              <w:jc w:val="left"/>
              <w:rPr>
                <w:rFonts w:asciiTheme="minorEastAsia" w:eastAsiaTheme="minorEastAsia" w:hAnsiTheme="minorEastAsia"/>
                <w:color w:val="000000" w:themeColor="text1"/>
                <w:szCs w:val="21"/>
              </w:rPr>
            </w:pPr>
            <w:r w:rsidRPr="0017663D">
              <w:rPr>
                <w:rFonts w:asciiTheme="minorEastAsia" w:eastAsiaTheme="minorEastAsia" w:hAnsiTheme="minorEastAsia" w:hint="eastAsia"/>
                <w:color w:val="000000" w:themeColor="text1"/>
                <w:szCs w:val="21"/>
              </w:rPr>
              <w:t>4或6</w:t>
            </w:r>
          </w:p>
        </w:tc>
        <w:tc>
          <w:tcPr>
            <w:tcW w:w="2586" w:type="dxa"/>
            <w:vAlign w:val="center"/>
          </w:tcPr>
          <w:p w:rsidR="004D6263" w:rsidRPr="00823537" w:rsidRDefault="004D6263" w:rsidP="00823537">
            <w:pPr>
              <w:spacing w:line="360" w:lineRule="exact"/>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选地理、生命科学两门为等级性考试科目的学生</w:t>
            </w:r>
            <w:r w:rsidRPr="00823537">
              <w:rPr>
                <w:rFonts w:asciiTheme="minorEastAsia" w:eastAsiaTheme="minorEastAsia" w:hAnsiTheme="minorEastAsia" w:cs="宋体"/>
                <w:kern w:val="0"/>
                <w:szCs w:val="21"/>
              </w:rPr>
              <w:t>6</w:t>
            </w:r>
            <w:r w:rsidRPr="00823537">
              <w:rPr>
                <w:rFonts w:asciiTheme="minorEastAsia" w:eastAsiaTheme="minorEastAsia" w:hAnsiTheme="minorEastAsia" w:cs="宋体" w:hint="eastAsia"/>
                <w:kern w:val="0"/>
                <w:szCs w:val="21"/>
              </w:rPr>
              <w:t>课时，选地理、生命科学其中1门为等级性考试科目的学生</w:t>
            </w:r>
            <w:r w:rsidRPr="00823537">
              <w:rPr>
                <w:rFonts w:asciiTheme="minorEastAsia" w:eastAsiaTheme="minorEastAsia" w:hAnsiTheme="minorEastAsia" w:cs="宋体"/>
                <w:kern w:val="0"/>
                <w:szCs w:val="21"/>
              </w:rPr>
              <w:t>4</w:t>
            </w:r>
            <w:r w:rsidRPr="00823537">
              <w:rPr>
                <w:rFonts w:asciiTheme="minorEastAsia" w:eastAsiaTheme="minorEastAsia" w:hAnsiTheme="minorEastAsia" w:cs="宋体" w:hint="eastAsia"/>
                <w:kern w:val="0"/>
                <w:szCs w:val="21"/>
              </w:rPr>
              <w:t>课时。</w:t>
            </w:r>
          </w:p>
        </w:tc>
      </w:tr>
      <w:tr w:rsidR="004D6263" w:rsidRPr="00823537" w:rsidTr="00D378BD">
        <w:trPr>
          <w:trHeight w:val="1377"/>
          <w:jc w:val="center"/>
        </w:trPr>
        <w:tc>
          <w:tcPr>
            <w:tcW w:w="1375" w:type="dxa"/>
            <w:vMerge/>
            <w:tcBorders>
              <w:bottom w:val="single" w:sz="6" w:space="0" w:color="auto"/>
            </w:tcBorders>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p>
        </w:tc>
        <w:tc>
          <w:tcPr>
            <w:tcW w:w="2333" w:type="dxa"/>
            <w:tcBorders>
              <w:bottom w:val="single" w:sz="6" w:space="0" w:color="auto"/>
            </w:tcBorders>
            <w:vAlign w:val="center"/>
          </w:tcPr>
          <w:p w:rsidR="004D6263" w:rsidRPr="00823537" w:rsidRDefault="004D6263" w:rsidP="00823537">
            <w:pPr>
              <w:adjustRightInd w:val="0"/>
              <w:snapToGrid w:val="0"/>
              <w:spacing w:line="360" w:lineRule="exact"/>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等级性考试科目（物理、化学、生命科学、思想政治、历史、地理）</w:t>
            </w:r>
          </w:p>
        </w:tc>
        <w:tc>
          <w:tcPr>
            <w:tcW w:w="2070" w:type="dxa"/>
            <w:tcBorders>
              <w:bottom w:val="single" w:sz="6" w:space="0" w:color="auto"/>
            </w:tcBorders>
            <w:vAlign w:val="center"/>
          </w:tcPr>
          <w:p w:rsidR="004D6263" w:rsidRPr="0017663D" w:rsidRDefault="004D6263" w:rsidP="00823537">
            <w:pPr>
              <w:adjustRightInd w:val="0"/>
              <w:snapToGrid w:val="0"/>
              <w:spacing w:line="360" w:lineRule="exact"/>
              <w:jc w:val="left"/>
              <w:rPr>
                <w:rFonts w:asciiTheme="minorEastAsia" w:eastAsiaTheme="minorEastAsia" w:hAnsiTheme="minorEastAsia"/>
                <w:color w:val="000000" w:themeColor="text1"/>
                <w:szCs w:val="21"/>
              </w:rPr>
            </w:pPr>
            <w:r w:rsidRPr="0017663D">
              <w:rPr>
                <w:rFonts w:asciiTheme="minorEastAsia" w:eastAsiaTheme="minorEastAsia" w:hAnsiTheme="minorEastAsia"/>
                <w:color w:val="000000" w:themeColor="text1"/>
                <w:szCs w:val="21"/>
              </w:rPr>
              <w:t>12</w:t>
            </w:r>
            <w:r w:rsidR="0071318D" w:rsidRPr="0017663D">
              <w:rPr>
                <w:rFonts w:asciiTheme="minorEastAsia" w:eastAsiaTheme="minorEastAsia" w:hAnsiTheme="minorEastAsia" w:hint="eastAsia"/>
                <w:color w:val="000000" w:themeColor="text1"/>
                <w:szCs w:val="21"/>
              </w:rPr>
              <w:t>（选必）</w:t>
            </w:r>
          </w:p>
        </w:tc>
        <w:tc>
          <w:tcPr>
            <w:tcW w:w="2586" w:type="dxa"/>
            <w:tcBorders>
              <w:bottom w:val="single" w:sz="6" w:space="0" w:color="auto"/>
            </w:tcBorders>
            <w:vAlign w:val="center"/>
          </w:tcPr>
          <w:p w:rsidR="004D6263" w:rsidRPr="00823537" w:rsidRDefault="004D6263" w:rsidP="00823537">
            <w:pPr>
              <w:spacing w:line="360" w:lineRule="exact"/>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选地理、生命科学两门为等级性考试科目的学生</w:t>
            </w:r>
            <w:r w:rsidRPr="00823537">
              <w:rPr>
                <w:rFonts w:asciiTheme="minorEastAsia" w:eastAsiaTheme="minorEastAsia" w:hAnsiTheme="minorEastAsia" w:cs="宋体"/>
                <w:kern w:val="0"/>
                <w:szCs w:val="21"/>
              </w:rPr>
              <w:t>12</w:t>
            </w:r>
            <w:r w:rsidRPr="00823537">
              <w:rPr>
                <w:rFonts w:asciiTheme="minorEastAsia" w:eastAsiaTheme="minorEastAsia" w:hAnsiTheme="minorEastAsia" w:cs="宋体" w:hint="eastAsia"/>
                <w:kern w:val="0"/>
                <w:szCs w:val="21"/>
              </w:rPr>
              <w:t>课时，选地理、生命科学其中1门为等级性考试科目的学生</w:t>
            </w:r>
            <w:r w:rsidRPr="00823537">
              <w:rPr>
                <w:rFonts w:asciiTheme="minorEastAsia" w:eastAsiaTheme="minorEastAsia" w:hAnsiTheme="minorEastAsia" w:cs="宋体"/>
                <w:kern w:val="0"/>
                <w:szCs w:val="21"/>
              </w:rPr>
              <w:t>8</w:t>
            </w:r>
            <w:r w:rsidRPr="00823537">
              <w:rPr>
                <w:rFonts w:asciiTheme="minorEastAsia" w:eastAsiaTheme="minorEastAsia" w:hAnsiTheme="minorEastAsia" w:cs="宋体" w:hint="eastAsia"/>
                <w:kern w:val="0"/>
                <w:szCs w:val="21"/>
              </w:rPr>
              <w:t>课时</w:t>
            </w:r>
          </w:p>
        </w:tc>
      </w:tr>
      <w:tr w:rsidR="004D6263" w:rsidRPr="00823537" w:rsidTr="00D378BD">
        <w:trPr>
          <w:trHeight w:hRule="exact" w:val="578"/>
          <w:jc w:val="center"/>
        </w:trPr>
        <w:tc>
          <w:tcPr>
            <w:tcW w:w="1375"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艺术</w:t>
            </w:r>
            <w:r w:rsidRPr="00823537">
              <w:rPr>
                <w:rFonts w:asciiTheme="minorEastAsia" w:eastAsiaTheme="minorEastAsia" w:hAnsiTheme="minorEastAsia" w:hint="eastAsia"/>
                <w:szCs w:val="21"/>
              </w:rPr>
              <w:t>与审美</w:t>
            </w: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 xml:space="preserve">艺 </w:t>
            </w:r>
            <w:r w:rsidRPr="00823537">
              <w:rPr>
                <w:rFonts w:asciiTheme="minorEastAsia" w:eastAsiaTheme="minorEastAsia" w:hAnsiTheme="minorEastAsia"/>
                <w:szCs w:val="21"/>
              </w:rPr>
              <w:t xml:space="preserve">   </w:t>
            </w:r>
            <w:r w:rsidRPr="00823537">
              <w:rPr>
                <w:rFonts w:asciiTheme="minorEastAsia" w:eastAsiaTheme="minorEastAsia" w:hAnsiTheme="minorEastAsia" w:hint="eastAsia"/>
                <w:szCs w:val="21"/>
              </w:rPr>
              <w:t>术</w:t>
            </w:r>
          </w:p>
        </w:tc>
        <w:tc>
          <w:tcPr>
            <w:tcW w:w="207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D378BD">
        <w:trPr>
          <w:trHeight w:hRule="exact" w:val="634"/>
          <w:jc w:val="center"/>
        </w:trPr>
        <w:tc>
          <w:tcPr>
            <w:tcW w:w="1375"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体育与健康</w:t>
            </w: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体育与健康</w:t>
            </w:r>
          </w:p>
        </w:tc>
        <w:tc>
          <w:tcPr>
            <w:tcW w:w="2070" w:type="dxa"/>
            <w:vAlign w:val="center"/>
          </w:tcPr>
          <w:p w:rsidR="004D6263" w:rsidRPr="00823537" w:rsidRDefault="004D6263" w:rsidP="0071318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szCs w:val="21"/>
              </w:rPr>
              <w:t>2</w:t>
            </w:r>
            <w:r w:rsidRPr="00823537">
              <w:rPr>
                <w:rFonts w:asciiTheme="minorEastAsia" w:eastAsiaTheme="minorEastAsia" w:hAnsiTheme="minorEastAsia" w:hint="eastAsia"/>
                <w:szCs w:val="21"/>
              </w:rPr>
              <w:t>+</w:t>
            </w:r>
            <w:r w:rsidRPr="00823537">
              <w:rPr>
                <w:rFonts w:asciiTheme="minorEastAsia" w:eastAsiaTheme="minorEastAsia" w:hAnsiTheme="minorEastAsia"/>
                <w:szCs w:val="21"/>
              </w:rPr>
              <w:t>1</w:t>
            </w:r>
            <w:r w:rsidR="0071318D">
              <w:rPr>
                <w:rFonts w:asciiTheme="minorEastAsia" w:eastAsiaTheme="minorEastAsia" w:hAnsiTheme="minorEastAsia" w:hint="eastAsia"/>
                <w:szCs w:val="21"/>
              </w:rPr>
              <w:t xml:space="preserve"> </w:t>
            </w: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1节为体育</w:t>
            </w:r>
            <w:r w:rsidR="003E5A26" w:rsidRPr="00823537">
              <w:rPr>
                <w:rFonts w:asciiTheme="minorEastAsia" w:eastAsiaTheme="minorEastAsia" w:hAnsiTheme="minorEastAsia" w:hint="eastAsia"/>
                <w:szCs w:val="21"/>
              </w:rPr>
              <w:t>专项</w:t>
            </w:r>
            <w:r w:rsidR="003E5A26">
              <w:rPr>
                <w:rFonts w:asciiTheme="minorEastAsia" w:eastAsiaTheme="minorEastAsia" w:hAnsiTheme="minorEastAsia" w:hint="eastAsia"/>
                <w:szCs w:val="21"/>
              </w:rPr>
              <w:t>课</w:t>
            </w:r>
          </w:p>
        </w:tc>
      </w:tr>
      <w:tr w:rsidR="004D6263" w:rsidRPr="00823537" w:rsidTr="002A5CBC">
        <w:trPr>
          <w:trHeight w:hRule="exact" w:val="369"/>
          <w:jc w:val="center"/>
        </w:trPr>
        <w:tc>
          <w:tcPr>
            <w:tcW w:w="1375"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广播操、眼保健操</w:t>
            </w:r>
          </w:p>
        </w:tc>
        <w:tc>
          <w:tcPr>
            <w:tcW w:w="207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586"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每天约40分钟</w:t>
            </w:r>
          </w:p>
        </w:tc>
      </w:tr>
      <w:tr w:rsidR="004D6263" w:rsidRPr="00823537" w:rsidTr="002A5CBC">
        <w:trPr>
          <w:trHeight w:hRule="exact" w:val="369"/>
          <w:jc w:val="center"/>
        </w:trPr>
        <w:tc>
          <w:tcPr>
            <w:tcW w:w="1375" w:type="dxa"/>
            <w:vMerge w:val="restart"/>
            <w:vAlign w:val="center"/>
          </w:tcPr>
          <w:p w:rsidR="004D6263" w:rsidRPr="00823537" w:rsidRDefault="0017663D" w:rsidP="00823537">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hint="eastAsia"/>
                <w:szCs w:val="21"/>
              </w:rPr>
              <w:t>综合实践活动</w:t>
            </w: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晨会</w:t>
            </w:r>
          </w:p>
        </w:tc>
        <w:tc>
          <w:tcPr>
            <w:tcW w:w="207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586"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每天20分钟</w:t>
            </w:r>
          </w:p>
        </w:tc>
      </w:tr>
      <w:tr w:rsidR="004D6263" w:rsidRPr="00823537" w:rsidTr="00D378BD">
        <w:trPr>
          <w:trHeight w:hRule="exact" w:val="723"/>
          <w:jc w:val="center"/>
        </w:trPr>
        <w:tc>
          <w:tcPr>
            <w:tcW w:w="1375"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333"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班团队活动</w:t>
            </w:r>
          </w:p>
        </w:tc>
        <w:tc>
          <w:tcPr>
            <w:tcW w:w="2070"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586" w:type="dxa"/>
            <w:vAlign w:val="center"/>
          </w:tcPr>
          <w:p w:rsidR="004D6263" w:rsidRPr="00823537" w:rsidRDefault="004C6DEF"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主题</w:t>
            </w:r>
            <w:r w:rsidR="004D6263" w:rsidRPr="00823537">
              <w:rPr>
                <w:rFonts w:asciiTheme="minorEastAsia" w:eastAsiaTheme="minorEastAsia" w:hAnsiTheme="minorEastAsia" w:hint="eastAsia"/>
                <w:szCs w:val="21"/>
              </w:rPr>
              <w:t>教育、校园文化等系列教育</w:t>
            </w:r>
          </w:p>
        </w:tc>
      </w:tr>
      <w:tr w:rsidR="0017663D" w:rsidRPr="00823537" w:rsidTr="0017663D">
        <w:trPr>
          <w:trHeight w:hRule="exact" w:val="1228"/>
          <w:jc w:val="center"/>
        </w:trPr>
        <w:tc>
          <w:tcPr>
            <w:tcW w:w="1375" w:type="dxa"/>
            <w:vMerge/>
            <w:vAlign w:val="center"/>
          </w:tcPr>
          <w:p w:rsidR="0017663D" w:rsidRPr="00823537" w:rsidRDefault="0017663D" w:rsidP="0017663D">
            <w:pPr>
              <w:widowControl/>
              <w:adjustRightInd w:val="0"/>
              <w:snapToGrid w:val="0"/>
              <w:spacing w:line="360" w:lineRule="exact"/>
              <w:rPr>
                <w:rFonts w:asciiTheme="minorEastAsia" w:eastAsiaTheme="minorEastAsia" w:hAnsiTheme="minorEastAsia" w:cs="宋体"/>
                <w:kern w:val="0"/>
                <w:szCs w:val="21"/>
              </w:rPr>
            </w:pPr>
          </w:p>
        </w:tc>
        <w:tc>
          <w:tcPr>
            <w:tcW w:w="2333" w:type="dxa"/>
            <w:vAlign w:val="center"/>
          </w:tcPr>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研究性</w:t>
            </w:r>
            <w:r>
              <w:rPr>
                <w:rFonts w:asciiTheme="minorEastAsia" w:eastAsiaTheme="minorEastAsia" w:hAnsiTheme="minorEastAsia" w:hint="eastAsia"/>
                <w:szCs w:val="21"/>
              </w:rPr>
              <w:t>学习</w:t>
            </w:r>
          </w:p>
        </w:tc>
        <w:tc>
          <w:tcPr>
            <w:tcW w:w="2070" w:type="dxa"/>
            <w:vAlign w:val="center"/>
          </w:tcPr>
          <w:p w:rsidR="0017663D" w:rsidRPr="00823537" w:rsidRDefault="0017663D" w:rsidP="0017663D">
            <w:pPr>
              <w:adjustRightInd w:val="0"/>
              <w:snapToGrid w:val="0"/>
              <w:spacing w:line="360" w:lineRule="exact"/>
              <w:rPr>
                <w:rFonts w:asciiTheme="minorEastAsia" w:eastAsiaTheme="minorEastAsia" w:hAnsiTheme="minorEastAsia"/>
                <w:kern w:val="0"/>
                <w:szCs w:val="21"/>
              </w:rPr>
            </w:pPr>
            <w:r w:rsidRPr="00823537">
              <w:rPr>
                <w:rFonts w:asciiTheme="minorEastAsia" w:eastAsiaTheme="minorEastAsia" w:hAnsiTheme="minorEastAsia" w:hint="eastAsia"/>
                <w:szCs w:val="21"/>
              </w:rPr>
              <w:t>集中与</w:t>
            </w:r>
            <w:r w:rsidRPr="00823537">
              <w:rPr>
                <w:rFonts w:asciiTheme="minorEastAsia" w:eastAsiaTheme="minorEastAsia" w:hAnsiTheme="minorEastAsia" w:hint="eastAsia"/>
                <w:kern w:val="0"/>
                <w:szCs w:val="21"/>
              </w:rPr>
              <w:t>分散安排，</w:t>
            </w:r>
          </w:p>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hint="eastAsia"/>
                <w:kern w:val="0"/>
                <w:szCs w:val="21"/>
              </w:rPr>
              <w:t>导师辅导和课外小组自主研究活动</w:t>
            </w:r>
          </w:p>
        </w:tc>
        <w:tc>
          <w:tcPr>
            <w:tcW w:w="2586" w:type="dxa"/>
            <w:vAlign w:val="center"/>
          </w:tcPr>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专家讲座、研究方法讲座等，课题研究、生涯规划等活动</w:t>
            </w:r>
          </w:p>
        </w:tc>
      </w:tr>
      <w:tr w:rsidR="0017663D" w:rsidRPr="00823537" w:rsidTr="00120C11">
        <w:trPr>
          <w:trHeight w:hRule="exact" w:val="763"/>
          <w:jc w:val="center"/>
        </w:trPr>
        <w:tc>
          <w:tcPr>
            <w:tcW w:w="1375" w:type="dxa"/>
            <w:vMerge/>
            <w:vAlign w:val="center"/>
          </w:tcPr>
          <w:p w:rsidR="0017663D" w:rsidRPr="00823537" w:rsidRDefault="0017663D" w:rsidP="0017663D">
            <w:pPr>
              <w:widowControl/>
              <w:adjustRightInd w:val="0"/>
              <w:snapToGrid w:val="0"/>
              <w:spacing w:line="360" w:lineRule="exact"/>
              <w:rPr>
                <w:rFonts w:asciiTheme="minorEastAsia" w:eastAsiaTheme="minorEastAsia" w:hAnsiTheme="minorEastAsia" w:cs="宋体"/>
                <w:kern w:val="0"/>
                <w:szCs w:val="21"/>
              </w:rPr>
            </w:pPr>
          </w:p>
        </w:tc>
        <w:tc>
          <w:tcPr>
            <w:tcW w:w="2333" w:type="dxa"/>
            <w:vAlign w:val="center"/>
          </w:tcPr>
          <w:p w:rsidR="0017663D" w:rsidRPr="00823537" w:rsidRDefault="0017663D" w:rsidP="0017663D">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社区服务</w:t>
            </w:r>
          </w:p>
          <w:p w:rsidR="0017663D" w:rsidRPr="00823537" w:rsidRDefault="0017663D" w:rsidP="0017663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社会实践</w:t>
            </w:r>
          </w:p>
        </w:tc>
        <w:tc>
          <w:tcPr>
            <w:tcW w:w="2070" w:type="dxa"/>
            <w:vAlign w:val="center"/>
          </w:tcPr>
          <w:p w:rsidR="0017663D" w:rsidRPr="00823537" w:rsidRDefault="0017663D" w:rsidP="0017663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集中与分散安排</w:t>
            </w:r>
          </w:p>
        </w:tc>
        <w:tc>
          <w:tcPr>
            <w:tcW w:w="2586" w:type="dxa"/>
            <w:vAlign w:val="center"/>
          </w:tcPr>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bCs/>
                <w:kern w:val="0"/>
                <w:szCs w:val="21"/>
              </w:rPr>
              <w:t>安排一周时间进行劳动实践、志愿者服务</w:t>
            </w:r>
          </w:p>
        </w:tc>
      </w:tr>
      <w:tr w:rsidR="0017663D" w:rsidRPr="00823537" w:rsidTr="00120C11">
        <w:trPr>
          <w:trHeight w:hRule="exact" w:val="548"/>
          <w:jc w:val="center"/>
        </w:trPr>
        <w:tc>
          <w:tcPr>
            <w:tcW w:w="3708" w:type="dxa"/>
            <w:gridSpan w:val="2"/>
            <w:tcBorders>
              <w:bottom w:val="single" w:sz="6" w:space="0" w:color="auto"/>
            </w:tcBorders>
            <w:vAlign w:val="center"/>
          </w:tcPr>
          <w:p w:rsidR="0017663D" w:rsidRPr="00823537" w:rsidRDefault="0017663D" w:rsidP="0017663D">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b/>
                <w:szCs w:val="21"/>
              </w:rPr>
              <w:t>最低周课时数</w:t>
            </w:r>
          </w:p>
        </w:tc>
        <w:tc>
          <w:tcPr>
            <w:tcW w:w="2070" w:type="dxa"/>
            <w:vAlign w:val="center"/>
          </w:tcPr>
          <w:p w:rsidR="0017663D" w:rsidRPr="00823537" w:rsidRDefault="0017663D" w:rsidP="0017663D">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3</w:t>
            </w:r>
            <w:r>
              <w:rPr>
                <w:rFonts w:asciiTheme="minorEastAsia" w:eastAsiaTheme="minorEastAsia" w:hAnsiTheme="minorEastAsia"/>
                <w:szCs w:val="21"/>
              </w:rPr>
              <w:t>7</w:t>
            </w:r>
          </w:p>
        </w:tc>
        <w:tc>
          <w:tcPr>
            <w:tcW w:w="2586" w:type="dxa"/>
            <w:vAlign w:val="center"/>
          </w:tcPr>
          <w:p w:rsidR="0017663D" w:rsidRPr="00823537" w:rsidRDefault="0017663D" w:rsidP="0017663D">
            <w:pPr>
              <w:spacing w:line="360" w:lineRule="exact"/>
              <w:rPr>
                <w:rFonts w:asciiTheme="minorEastAsia" w:eastAsiaTheme="minorEastAsia" w:hAnsiTheme="minorEastAsia"/>
                <w:szCs w:val="21"/>
              </w:rPr>
            </w:pPr>
          </w:p>
        </w:tc>
      </w:tr>
      <w:tr w:rsidR="0017663D" w:rsidRPr="00823537" w:rsidTr="002A5CBC">
        <w:trPr>
          <w:trHeight w:val="369"/>
          <w:jc w:val="center"/>
        </w:trPr>
        <w:tc>
          <w:tcPr>
            <w:tcW w:w="1375" w:type="dxa"/>
            <w:vMerge w:val="restart"/>
            <w:vAlign w:val="center"/>
          </w:tcPr>
          <w:p w:rsidR="0017663D" w:rsidRPr="00823537" w:rsidRDefault="0017663D" w:rsidP="00F03DDD">
            <w:pPr>
              <w:spacing w:line="360" w:lineRule="exact"/>
              <w:rPr>
                <w:rFonts w:asciiTheme="minorEastAsia" w:eastAsiaTheme="minorEastAsia" w:hAnsiTheme="minorEastAsia"/>
                <w:b/>
                <w:szCs w:val="21"/>
              </w:rPr>
            </w:pPr>
            <w:r w:rsidRPr="00823537">
              <w:rPr>
                <w:rFonts w:asciiTheme="minorEastAsia" w:eastAsiaTheme="minorEastAsia" w:hAnsiTheme="minorEastAsia" w:cs="宋体" w:hint="eastAsia"/>
                <w:kern w:val="0"/>
                <w:szCs w:val="21"/>
              </w:rPr>
              <w:t>专题学习活动</w:t>
            </w:r>
          </w:p>
        </w:tc>
        <w:tc>
          <w:tcPr>
            <w:tcW w:w="2333"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社团活动</w:t>
            </w:r>
          </w:p>
        </w:tc>
        <w:tc>
          <w:tcPr>
            <w:tcW w:w="4656" w:type="dxa"/>
            <w:gridSpan w:val="2"/>
            <w:vMerge w:val="restart"/>
            <w:vAlign w:val="center"/>
          </w:tcPr>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周一至周四15：35 ～ 17：00</w:t>
            </w:r>
          </w:p>
        </w:tc>
      </w:tr>
      <w:tr w:rsidR="0017663D" w:rsidRPr="00823537" w:rsidTr="002A5CBC">
        <w:trPr>
          <w:trHeight w:val="369"/>
          <w:jc w:val="center"/>
        </w:trPr>
        <w:tc>
          <w:tcPr>
            <w:tcW w:w="1375" w:type="dxa"/>
            <w:vMerge/>
          </w:tcPr>
          <w:p w:rsidR="0017663D" w:rsidRPr="00823537" w:rsidRDefault="0017663D" w:rsidP="0017663D">
            <w:pPr>
              <w:spacing w:line="360" w:lineRule="exact"/>
              <w:jc w:val="center"/>
              <w:rPr>
                <w:rFonts w:asciiTheme="minorEastAsia" w:eastAsiaTheme="minorEastAsia" w:hAnsiTheme="minorEastAsia"/>
                <w:b/>
                <w:szCs w:val="21"/>
              </w:rPr>
            </w:pPr>
          </w:p>
        </w:tc>
        <w:tc>
          <w:tcPr>
            <w:tcW w:w="2333"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人文素养</w:t>
            </w:r>
            <w:r w:rsidRPr="00823537">
              <w:rPr>
                <w:rFonts w:asciiTheme="minorEastAsia" w:eastAsiaTheme="minorEastAsia" w:hAnsiTheme="minorEastAsia" w:cs="宋体" w:hint="eastAsia"/>
                <w:kern w:val="0"/>
                <w:szCs w:val="21"/>
              </w:rPr>
              <w:t>培育</w:t>
            </w:r>
          </w:p>
        </w:tc>
        <w:tc>
          <w:tcPr>
            <w:tcW w:w="4656" w:type="dxa"/>
            <w:gridSpan w:val="2"/>
            <w:vMerge/>
            <w:vAlign w:val="center"/>
          </w:tcPr>
          <w:p w:rsidR="0017663D" w:rsidRPr="00823537" w:rsidRDefault="0017663D" w:rsidP="0017663D">
            <w:pPr>
              <w:spacing w:line="360" w:lineRule="exact"/>
              <w:jc w:val="center"/>
              <w:rPr>
                <w:rFonts w:asciiTheme="minorEastAsia" w:eastAsiaTheme="minorEastAsia" w:hAnsiTheme="minorEastAsia"/>
                <w:szCs w:val="21"/>
              </w:rPr>
            </w:pPr>
          </w:p>
        </w:tc>
      </w:tr>
      <w:tr w:rsidR="0017663D" w:rsidRPr="00823537" w:rsidTr="002A5CBC">
        <w:trPr>
          <w:trHeight w:val="369"/>
          <w:jc w:val="center"/>
        </w:trPr>
        <w:tc>
          <w:tcPr>
            <w:tcW w:w="1375" w:type="dxa"/>
            <w:vMerge/>
          </w:tcPr>
          <w:p w:rsidR="0017663D" w:rsidRPr="00823537" w:rsidRDefault="0017663D" w:rsidP="0017663D">
            <w:pPr>
              <w:spacing w:line="360" w:lineRule="exact"/>
              <w:jc w:val="center"/>
              <w:rPr>
                <w:rFonts w:asciiTheme="minorEastAsia" w:eastAsiaTheme="minorEastAsia" w:hAnsiTheme="minorEastAsia"/>
                <w:b/>
                <w:szCs w:val="21"/>
              </w:rPr>
            </w:pPr>
          </w:p>
        </w:tc>
        <w:tc>
          <w:tcPr>
            <w:tcW w:w="2333"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国际视野体验</w:t>
            </w:r>
          </w:p>
        </w:tc>
        <w:tc>
          <w:tcPr>
            <w:tcW w:w="4656" w:type="dxa"/>
            <w:gridSpan w:val="2"/>
            <w:vMerge/>
            <w:vAlign w:val="center"/>
          </w:tcPr>
          <w:p w:rsidR="0017663D" w:rsidRPr="00823537" w:rsidRDefault="0017663D" w:rsidP="0017663D">
            <w:pPr>
              <w:spacing w:line="360" w:lineRule="exact"/>
              <w:jc w:val="center"/>
              <w:rPr>
                <w:rFonts w:asciiTheme="minorEastAsia" w:eastAsiaTheme="minorEastAsia" w:hAnsiTheme="minorEastAsia"/>
                <w:szCs w:val="21"/>
              </w:rPr>
            </w:pPr>
          </w:p>
        </w:tc>
      </w:tr>
      <w:tr w:rsidR="0017663D" w:rsidRPr="00823537" w:rsidTr="002A5CBC">
        <w:trPr>
          <w:trHeight w:val="369"/>
          <w:jc w:val="center"/>
        </w:trPr>
        <w:tc>
          <w:tcPr>
            <w:tcW w:w="1375" w:type="dxa"/>
            <w:vMerge/>
            <w:tcBorders>
              <w:bottom w:val="single" w:sz="12" w:space="0" w:color="auto"/>
            </w:tcBorders>
          </w:tcPr>
          <w:p w:rsidR="0017663D" w:rsidRPr="00823537" w:rsidRDefault="0017663D" w:rsidP="0017663D">
            <w:pPr>
              <w:spacing w:line="360" w:lineRule="exact"/>
              <w:jc w:val="center"/>
              <w:rPr>
                <w:rFonts w:asciiTheme="minorEastAsia" w:eastAsiaTheme="minorEastAsia" w:hAnsiTheme="minorEastAsia"/>
                <w:b/>
                <w:szCs w:val="21"/>
              </w:rPr>
            </w:pPr>
          </w:p>
        </w:tc>
        <w:tc>
          <w:tcPr>
            <w:tcW w:w="2333" w:type="dxa"/>
            <w:tcBorders>
              <w:bottom w:val="single" w:sz="12" w:space="0" w:color="auto"/>
            </w:tcBorders>
            <w:vAlign w:val="center"/>
          </w:tcPr>
          <w:p w:rsidR="0017663D" w:rsidRPr="00823537" w:rsidRDefault="0017663D" w:rsidP="0017663D">
            <w:pPr>
              <w:spacing w:line="360" w:lineRule="exact"/>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创新思维培育</w:t>
            </w:r>
          </w:p>
        </w:tc>
        <w:tc>
          <w:tcPr>
            <w:tcW w:w="4656" w:type="dxa"/>
            <w:gridSpan w:val="2"/>
            <w:vMerge/>
            <w:tcBorders>
              <w:bottom w:val="single" w:sz="12" w:space="0" w:color="auto"/>
            </w:tcBorders>
            <w:vAlign w:val="center"/>
          </w:tcPr>
          <w:p w:rsidR="0017663D" w:rsidRPr="00823537" w:rsidRDefault="0017663D" w:rsidP="0017663D">
            <w:pPr>
              <w:spacing w:line="360" w:lineRule="exact"/>
              <w:jc w:val="center"/>
              <w:rPr>
                <w:rFonts w:asciiTheme="minorEastAsia" w:eastAsiaTheme="minorEastAsia" w:hAnsiTheme="minorEastAsia"/>
                <w:szCs w:val="21"/>
              </w:rPr>
            </w:pPr>
          </w:p>
        </w:tc>
      </w:tr>
    </w:tbl>
    <w:p w:rsidR="00120C11" w:rsidRPr="00823537" w:rsidRDefault="00120C11" w:rsidP="00823537">
      <w:pPr>
        <w:widowControl/>
        <w:spacing w:line="360" w:lineRule="exact"/>
        <w:jc w:val="left"/>
        <w:rPr>
          <w:rFonts w:ascii="黑体" w:eastAsia="黑体" w:hAnsi="黑体"/>
          <w:b/>
          <w:szCs w:val="21"/>
        </w:rPr>
      </w:pPr>
      <w:r w:rsidRPr="00823537">
        <w:rPr>
          <w:rFonts w:ascii="黑体" w:eastAsia="黑体" w:hAnsi="黑体"/>
          <w:b/>
          <w:szCs w:val="21"/>
        </w:rPr>
        <w:br w:type="page"/>
      </w:r>
    </w:p>
    <w:p w:rsidR="004D6263" w:rsidRPr="00823537" w:rsidRDefault="004D6263" w:rsidP="00823537">
      <w:pPr>
        <w:spacing w:line="360" w:lineRule="exact"/>
        <w:jc w:val="center"/>
        <w:rPr>
          <w:rFonts w:ascii="黑体" w:eastAsia="黑体" w:hAnsi="黑体"/>
          <w:b/>
          <w:szCs w:val="21"/>
        </w:rPr>
      </w:pPr>
      <w:r w:rsidRPr="00823537">
        <w:rPr>
          <w:rFonts w:ascii="黑体" w:eastAsia="黑体" w:hAnsi="黑体" w:hint="eastAsia"/>
          <w:b/>
          <w:szCs w:val="21"/>
        </w:rPr>
        <w:lastRenderedPageBreak/>
        <w:t>表</w:t>
      </w:r>
      <w:r w:rsidRPr="00823537">
        <w:rPr>
          <w:rFonts w:ascii="黑体" w:eastAsia="黑体" w:hAnsi="黑体"/>
          <w:b/>
          <w:szCs w:val="21"/>
        </w:rPr>
        <w:t>4</w:t>
      </w:r>
      <w:r w:rsidR="003B4073" w:rsidRPr="00823537">
        <w:rPr>
          <w:rFonts w:ascii="黑体" w:eastAsia="黑体" w:hAnsi="黑体" w:hint="eastAsia"/>
          <w:b/>
          <w:szCs w:val="21"/>
        </w:rPr>
        <w:t>-</w:t>
      </w:r>
      <w:r w:rsidRPr="00823537">
        <w:rPr>
          <w:rFonts w:ascii="黑体" w:eastAsia="黑体" w:hAnsi="黑体" w:hint="eastAsia"/>
          <w:b/>
          <w:szCs w:val="21"/>
        </w:rPr>
        <w:t>嘉定一中20</w:t>
      </w:r>
      <w:r w:rsidR="0017663D">
        <w:rPr>
          <w:rFonts w:ascii="黑体" w:eastAsia="黑体" w:hAnsi="黑体"/>
          <w:b/>
          <w:szCs w:val="21"/>
        </w:rPr>
        <w:t>20</w:t>
      </w:r>
      <w:r w:rsidRPr="00823537">
        <w:rPr>
          <w:rFonts w:ascii="黑体" w:eastAsia="黑体" w:hAnsi="黑体" w:hint="eastAsia"/>
          <w:b/>
          <w:szCs w:val="21"/>
        </w:rPr>
        <w:t>学年度课程计划（高三年级）</w:t>
      </w:r>
    </w:p>
    <w:tbl>
      <w:tblPr>
        <w:tblW w:w="824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1"/>
        <w:gridCol w:w="2012"/>
        <w:gridCol w:w="2068"/>
        <w:gridCol w:w="2460"/>
      </w:tblGrid>
      <w:tr w:rsidR="004D6263" w:rsidRPr="00823537" w:rsidTr="001C3EA5">
        <w:trPr>
          <w:trHeight w:hRule="exact" w:val="420"/>
        </w:trPr>
        <w:tc>
          <w:tcPr>
            <w:tcW w:w="1701" w:type="dxa"/>
            <w:vAlign w:val="center"/>
          </w:tcPr>
          <w:p w:rsidR="004D6263" w:rsidRPr="00823537" w:rsidRDefault="004D6263" w:rsidP="00823537">
            <w:pPr>
              <w:widowControl/>
              <w:adjustRightInd w:val="0"/>
              <w:snapToGrid w:val="0"/>
              <w:spacing w:line="360" w:lineRule="exact"/>
              <w:jc w:val="center"/>
              <w:rPr>
                <w:rFonts w:ascii="黑体" w:eastAsia="黑体" w:hAnsi="黑体" w:cs="宋体"/>
                <w:b/>
                <w:kern w:val="0"/>
                <w:szCs w:val="21"/>
              </w:rPr>
            </w:pPr>
            <w:r w:rsidRPr="00823537">
              <w:rPr>
                <w:rFonts w:ascii="黑体" w:eastAsia="黑体" w:hAnsi="黑体" w:hint="eastAsia"/>
                <w:b/>
                <w:szCs w:val="21"/>
              </w:rPr>
              <w:t>领域</w:t>
            </w:r>
          </w:p>
        </w:tc>
        <w:tc>
          <w:tcPr>
            <w:tcW w:w="2012" w:type="dxa"/>
            <w:vAlign w:val="center"/>
          </w:tcPr>
          <w:p w:rsidR="004D6263" w:rsidRPr="00823537" w:rsidRDefault="004D6263" w:rsidP="00823537">
            <w:pPr>
              <w:adjustRightInd w:val="0"/>
              <w:snapToGrid w:val="0"/>
              <w:spacing w:line="360" w:lineRule="exact"/>
              <w:jc w:val="center"/>
              <w:rPr>
                <w:rFonts w:ascii="黑体" w:eastAsia="黑体" w:hAnsi="黑体"/>
                <w:b/>
                <w:szCs w:val="21"/>
              </w:rPr>
            </w:pPr>
            <w:r w:rsidRPr="00823537">
              <w:rPr>
                <w:rFonts w:ascii="黑体" w:eastAsia="黑体" w:hAnsi="黑体" w:hint="eastAsia"/>
                <w:b/>
                <w:szCs w:val="21"/>
              </w:rPr>
              <w:t>学科</w:t>
            </w:r>
          </w:p>
        </w:tc>
        <w:tc>
          <w:tcPr>
            <w:tcW w:w="2068" w:type="dxa"/>
            <w:vAlign w:val="center"/>
          </w:tcPr>
          <w:p w:rsidR="004D6263" w:rsidRPr="00823537" w:rsidRDefault="004D6263" w:rsidP="00823537">
            <w:pPr>
              <w:adjustRightInd w:val="0"/>
              <w:snapToGrid w:val="0"/>
              <w:spacing w:line="360" w:lineRule="exact"/>
              <w:jc w:val="center"/>
              <w:rPr>
                <w:rFonts w:ascii="黑体" w:eastAsia="黑体" w:hAnsi="黑体"/>
                <w:b/>
                <w:szCs w:val="21"/>
              </w:rPr>
            </w:pPr>
            <w:r w:rsidRPr="00823537">
              <w:rPr>
                <w:rFonts w:ascii="黑体" w:eastAsia="黑体" w:hAnsi="黑体" w:hint="eastAsia"/>
                <w:b/>
                <w:szCs w:val="21"/>
              </w:rPr>
              <w:t>周课时</w:t>
            </w:r>
          </w:p>
        </w:tc>
        <w:tc>
          <w:tcPr>
            <w:tcW w:w="2460" w:type="dxa"/>
            <w:vAlign w:val="center"/>
          </w:tcPr>
          <w:p w:rsidR="004D6263" w:rsidRPr="00823537" w:rsidRDefault="004D6263" w:rsidP="00823537">
            <w:pPr>
              <w:spacing w:line="360" w:lineRule="exact"/>
              <w:jc w:val="center"/>
              <w:rPr>
                <w:rFonts w:ascii="黑体" w:eastAsia="黑体" w:hAnsi="黑体"/>
                <w:b/>
                <w:szCs w:val="21"/>
              </w:rPr>
            </w:pPr>
            <w:r w:rsidRPr="00823537">
              <w:rPr>
                <w:rFonts w:ascii="黑体" w:eastAsia="黑体" w:hAnsi="黑体" w:hint="eastAsia"/>
                <w:b/>
                <w:szCs w:val="21"/>
              </w:rPr>
              <w:t>说明</w:t>
            </w:r>
          </w:p>
        </w:tc>
      </w:tr>
      <w:tr w:rsidR="004D6263" w:rsidRPr="00823537" w:rsidTr="003B4073">
        <w:trPr>
          <w:trHeight w:val="454"/>
        </w:trPr>
        <w:tc>
          <w:tcPr>
            <w:tcW w:w="1701"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语言与文学</w:t>
            </w:r>
          </w:p>
        </w:tc>
        <w:tc>
          <w:tcPr>
            <w:tcW w:w="2012"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语    文</w:t>
            </w:r>
          </w:p>
        </w:tc>
        <w:tc>
          <w:tcPr>
            <w:tcW w:w="2068"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4</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B4073">
        <w:trPr>
          <w:trHeight w:val="454"/>
        </w:trPr>
        <w:tc>
          <w:tcPr>
            <w:tcW w:w="1701"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012"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外    语</w:t>
            </w:r>
          </w:p>
        </w:tc>
        <w:tc>
          <w:tcPr>
            <w:tcW w:w="2068"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4</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B4073">
        <w:trPr>
          <w:trHeight w:val="454"/>
        </w:trPr>
        <w:tc>
          <w:tcPr>
            <w:tcW w:w="1701" w:type="dxa"/>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科学与技术</w:t>
            </w:r>
          </w:p>
        </w:tc>
        <w:tc>
          <w:tcPr>
            <w:tcW w:w="2012"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数    学</w:t>
            </w:r>
          </w:p>
        </w:tc>
        <w:tc>
          <w:tcPr>
            <w:tcW w:w="2068"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szCs w:val="21"/>
              </w:rPr>
              <w:t>4</w:t>
            </w:r>
            <w:r w:rsidRPr="00823537">
              <w:rPr>
                <w:rFonts w:asciiTheme="minorEastAsia" w:eastAsiaTheme="minorEastAsia" w:hAnsiTheme="minorEastAsia" w:hint="eastAsia"/>
                <w:szCs w:val="21"/>
              </w:rPr>
              <w:t>（</w:t>
            </w:r>
            <w:r w:rsidR="0017663D">
              <w:rPr>
                <w:rFonts w:asciiTheme="minorEastAsia" w:eastAsiaTheme="minorEastAsia" w:hAnsiTheme="minorEastAsia" w:hint="eastAsia"/>
                <w:szCs w:val="21"/>
              </w:rPr>
              <w:t>选必</w:t>
            </w:r>
            <w:r w:rsidRPr="00823537">
              <w:rPr>
                <w:rFonts w:asciiTheme="minorEastAsia" w:eastAsiaTheme="minorEastAsia" w:hAnsiTheme="minorEastAsia" w:hint="eastAsia"/>
                <w:szCs w:val="21"/>
              </w:rPr>
              <w:t>）</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班级授课</w:t>
            </w:r>
          </w:p>
        </w:tc>
      </w:tr>
      <w:tr w:rsidR="004D6263" w:rsidRPr="00823537" w:rsidTr="003B4073">
        <w:trPr>
          <w:trHeight w:val="1755"/>
        </w:trPr>
        <w:tc>
          <w:tcPr>
            <w:tcW w:w="1701"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科学与技术</w:t>
            </w:r>
          </w:p>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品格与社会</w:t>
            </w:r>
          </w:p>
        </w:tc>
        <w:tc>
          <w:tcPr>
            <w:tcW w:w="2012" w:type="dxa"/>
            <w:tcBorders>
              <w:bottom w:val="single" w:sz="6" w:space="0" w:color="auto"/>
            </w:tcBorders>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等级性考试科目（物理、化学、、思想政治、历史）</w:t>
            </w:r>
          </w:p>
        </w:tc>
        <w:tc>
          <w:tcPr>
            <w:tcW w:w="2068" w:type="dxa"/>
            <w:tcBorders>
              <w:bottom w:val="single" w:sz="6" w:space="0" w:color="auto"/>
            </w:tcBorders>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szCs w:val="21"/>
              </w:rPr>
              <w:t>5</w:t>
            </w:r>
            <w:r w:rsidRPr="00823537">
              <w:rPr>
                <w:rFonts w:asciiTheme="minorEastAsia" w:eastAsiaTheme="minorEastAsia" w:hAnsiTheme="minorEastAsia" w:hint="eastAsia"/>
                <w:szCs w:val="21"/>
              </w:rPr>
              <w:t>或</w:t>
            </w:r>
            <w:r w:rsidRPr="00823537">
              <w:rPr>
                <w:rFonts w:asciiTheme="minorEastAsia" w:eastAsiaTheme="minorEastAsia" w:hAnsiTheme="minorEastAsia"/>
                <w:szCs w:val="21"/>
              </w:rPr>
              <w:t>10</w:t>
            </w:r>
            <w:r w:rsidR="0071318D" w:rsidRPr="0017663D">
              <w:rPr>
                <w:rFonts w:asciiTheme="minorEastAsia" w:eastAsiaTheme="minorEastAsia" w:hAnsiTheme="minorEastAsia" w:hint="eastAsia"/>
                <w:color w:val="000000" w:themeColor="text1"/>
                <w:szCs w:val="21"/>
              </w:rPr>
              <w:t>（选必）</w:t>
            </w:r>
          </w:p>
        </w:tc>
        <w:tc>
          <w:tcPr>
            <w:tcW w:w="2460" w:type="dxa"/>
            <w:tcBorders>
              <w:bottom w:val="single" w:sz="6" w:space="0" w:color="auto"/>
            </w:tcBorders>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选过地理、生命科学两门等级性考试科目的学生</w:t>
            </w:r>
            <w:r w:rsidRPr="00823537">
              <w:rPr>
                <w:rFonts w:asciiTheme="minorEastAsia" w:eastAsiaTheme="minorEastAsia" w:hAnsiTheme="minorEastAsia" w:cs="宋体"/>
                <w:kern w:val="0"/>
                <w:szCs w:val="21"/>
              </w:rPr>
              <w:t>5</w:t>
            </w:r>
            <w:r w:rsidRPr="00823537">
              <w:rPr>
                <w:rFonts w:asciiTheme="minorEastAsia" w:eastAsiaTheme="minorEastAsia" w:hAnsiTheme="minorEastAsia" w:cs="宋体" w:hint="eastAsia"/>
                <w:kern w:val="0"/>
                <w:szCs w:val="21"/>
              </w:rPr>
              <w:t>课时，选过地理、生命科学其中1门等级性考试科目的学生</w:t>
            </w:r>
            <w:r w:rsidRPr="00823537">
              <w:rPr>
                <w:rFonts w:asciiTheme="minorEastAsia" w:eastAsiaTheme="minorEastAsia" w:hAnsiTheme="minorEastAsia" w:cs="宋体"/>
                <w:kern w:val="0"/>
                <w:szCs w:val="21"/>
              </w:rPr>
              <w:t>10</w:t>
            </w:r>
            <w:r w:rsidRPr="00823537">
              <w:rPr>
                <w:rFonts w:asciiTheme="minorEastAsia" w:eastAsiaTheme="minorEastAsia" w:hAnsiTheme="minorEastAsia" w:cs="宋体" w:hint="eastAsia"/>
                <w:kern w:val="0"/>
                <w:szCs w:val="21"/>
              </w:rPr>
              <w:t>课时。</w:t>
            </w:r>
          </w:p>
        </w:tc>
      </w:tr>
      <w:tr w:rsidR="004D6263" w:rsidRPr="00823537" w:rsidTr="002A5CBC">
        <w:trPr>
          <w:trHeight w:val="454"/>
        </w:trPr>
        <w:tc>
          <w:tcPr>
            <w:tcW w:w="1701" w:type="dxa"/>
            <w:vMerge w:val="restart"/>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体育与健康</w:t>
            </w:r>
          </w:p>
        </w:tc>
        <w:tc>
          <w:tcPr>
            <w:tcW w:w="2012"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体育与健康</w:t>
            </w:r>
          </w:p>
        </w:tc>
        <w:tc>
          <w:tcPr>
            <w:tcW w:w="2068" w:type="dxa"/>
            <w:vAlign w:val="center"/>
          </w:tcPr>
          <w:p w:rsidR="004D6263" w:rsidRPr="00823537" w:rsidRDefault="003E5A26" w:rsidP="00823537">
            <w:pPr>
              <w:adjustRightInd w:val="0"/>
              <w:snapToGrid w:val="0"/>
              <w:spacing w:line="360" w:lineRule="exact"/>
              <w:rPr>
                <w:rFonts w:asciiTheme="minorEastAsia" w:eastAsiaTheme="minorEastAsia" w:hAnsiTheme="minorEastAsia"/>
                <w:szCs w:val="21"/>
              </w:rPr>
            </w:pPr>
            <w:r>
              <w:rPr>
                <w:rFonts w:asciiTheme="minorEastAsia" w:eastAsiaTheme="minorEastAsia" w:hAnsiTheme="minorEastAsia"/>
                <w:szCs w:val="21"/>
              </w:rPr>
              <w:t>3</w:t>
            </w: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p>
        </w:tc>
      </w:tr>
      <w:tr w:rsidR="004D6263" w:rsidRPr="00823537" w:rsidTr="002A5CBC">
        <w:trPr>
          <w:trHeight w:val="454"/>
        </w:trPr>
        <w:tc>
          <w:tcPr>
            <w:tcW w:w="1701" w:type="dxa"/>
            <w:vMerge/>
            <w:vAlign w:val="center"/>
          </w:tcPr>
          <w:p w:rsidR="004D6263" w:rsidRPr="00823537" w:rsidRDefault="004D6263" w:rsidP="00823537">
            <w:pPr>
              <w:widowControl/>
              <w:adjustRightInd w:val="0"/>
              <w:snapToGrid w:val="0"/>
              <w:spacing w:line="360" w:lineRule="exact"/>
              <w:rPr>
                <w:rFonts w:asciiTheme="minorEastAsia" w:eastAsiaTheme="minorEastAsia" w:hAnsiTheme="minorEastAsia" w:cs="宋体"/>
                <w:kern w:val="0"/>
                <w:szCs w:val="21"/>
              </w:rPr>
            </w:pPr>
          </w:p>
        </w:tc>
        <w:tc>
          <w:tcPr>
            <w:tcW w:w="2012" w:type="dxa"/>
            <w:vAlign w:val="center"/>
          </w:tcPr>
          <w:p w:rsidR="004D6263" w:rsidRPr="00823537" w:rsidRDefault="004D6263" w:rsidP="00823537">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广播操、眼保健操</w:t>
            </w:r>
          </w:p>
        </w:tc>
        <w:tc>
          <w:tcPr>
            <w:tcW w:w="2068" w:type="dxa"/>
            <w:vAlign w:val="center"/>
          </w:tcPr>
          <w:p w:rsidR="004D6263" w:rsidRPr="00823537" w:rsidRDefault="004D6263" w:rsidP="00823537">
            <w:pPr>
              <w:adjustRightInd w:val="0"/>
              <w:snapToGrid w:val="0"/>
              <w:spacing w:line="360" w:lineRule="exact"/>
              <w:rPr>
                <w:rFonts w:asciiTheme="minorEastAsia" w:eastAsiaTheme="minorEastAsia" w:hAnsiTheme="minorEastAsia"/>
                <w:szCs w:val="21"/>
              </w:rPr>
            </w:pPr>
          </w:p>
        </w:tc>
        <w:tc>
          <w:tcPr>
            <w:tcW w:w="2460" w:type="dxa"/>
            <w:vAlign w:val="center"/>
          </w:tcPr>
          <w:p w:rsidR="004D6263" w:rsidRPr="00823537" w:rsidRDefault="004D626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每天约40分钟</w:t>
            </w:r>
          </w:p>
        </w:tc>
      </w:tr>
      <w:tr w:rsidR="004D53C8" w:rsidRPr="00823537" w:rsidTr="002A5CBC">
        <w:trPr>
          <w:trHeight w:val="454"/>
        </w:trPr>
        <w:tc>
          <w:tcPr>
            <w:tcW w:w="1701" w:type="dxa"/>
            <w:vMerge w:val="restart"/>
            <w:vAlign w:val="center"/>
          </w:tcPr>
          <w:p w:rsidR="004D53C8" w:rsidRPr="00823537" w:rsidRDefault="0017663D" w:rsidP="00823537">
            <w:pPr>
              <w:adjustRightInd w:val="0"/>
              <w:snapToGrid w:val="0"/>
              <w:spacing w:line="360" w:lineRule="exact"/>
              <w:rPr>
                <w:rFonts w:asciiTheme="minorEastAsia" w:eastAsiaTheme="minorEastAsia" w:hAnsiTheme="minorEastAsia" w:cs="宋体"/>
                <w:kern w:val="0"/>
                <w:szCs w:val="21"/>
              </w:rPr>
            </w:pPr>
            <w:r>
              <w:rPr>
                <w:rFonts w:asciiTheme="minorEastAsia" w:eastAsiaTheme="minorEastAsia" w:hAnsiTheme="minorEastAsia" w:hint="eastAsia"/>
                <w:szCs w:val="21"/>
              </w:rPr>
              <w:t>综合实践活动</w:t>
            </w:r>
          </w:p>
        </w:tc>
        <w:tc>
          <w:tcPr>
            <w:tcW w:w="2012"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心理</w:t>
            </w:r>
          </w:p>
        </w:tc>
        <w:tc>
          <w:tcPr>
            <w:tcW w:w="2068"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460" w:type="dxa"/>
            <w:vAlign w:val="center"/>
          </w:tcPr>
          <w:p w:rsidR="004D53C8" w:rsidRPr="00823537" w:rsidRDefault="004D53C8" w:rsidP="00823537">
            <w:pPr>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班级授课</w:t>
            </w:r>
          </w:p>
        </w:tc>
      </w:tr>
      <w:tr w:rsidR="004D53C8" w:rsidRPr="00823537" w:rsidTr="002A5CBC">
        <w:trPr>
          <w:trHeight w:val="454"/>
        </w:trPr>
        <w:tc>
          <w:tcPr>
            <w:tcW w:w="1701" w:type="dxa"/>
            <w:vMerge/>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p>
        </w:tc>
        <w:tc>
          <w:tcPr>
            <w:tcW w:w="2012"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晨会</w:t>
            </w:r>
          </w:p>
        </w:tc>
        <w:tc>
          <w:tcPr>
            <w:tcW w:w="2068"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p>
        </w:tc>
        <w:tc>
          <w:tcPr>
            <w:tcW w:w="2460"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每天20分钟</w:t>
            </w:r>
          </w:p>
        </w:tc>
      </w:tr>
      <w:tr w:rsidR="004D53C8" w:rsidRPr="00823537" w:rsidTr="00120C11">
        <w:trPr>
          <w:trHeight w:hRule="exact" w:val="843"/>
        </w:trPr>
        <w:tc>
          <w:tcPr>
            <w:tcW w:w="1701" w:type="dxa"/>
            <w:vMerge/>
            <w:vAlign w:val="center"/>
          </w:tcPr>
          <w:p w:rsidR="004D53C8" w:rsidRPr="00823537" w:rsidRDefault="004D53C8" w:rsidP="00823537">
            <w:pPr>
              <w:widowControl/>
              <w:adjustRightInd w:val="0"/>
              <w:snapToGrid w:val="0"/>
              <w:spacing w:line="360" w:lineRule="exact"/>
              <w:rPr>
                <w:rFonts w:asciiTheme="minorEastAsia" w:eastAsiaTheme="minorEastAsia" w:hAnsiTheme="minorEastAsia" w:cs="宋体"/>
                <w:kern w:val="0"/>
                <w:szCs w:val="21"/>
              </w:rPr>
            </w:pPr>
          </w:p>
        </w:tc>
        <w:tc>
          <w:tcPr>
            <w:tcW w:w="2012"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班团队活动</w:t>
            </w:r>
          </w:p>
        </w:tc>
        <w:tc>
          <w:tcPr>
            <w:tcW w:w="2068" w:type="dxa"/>
            <w:vAlign w:val="center"/>
          </w:tcPr>
          <w:p w:rsidR="004D53C8" w:rsidRPr="00823537" w:rsidRDefault="004D53C8" w:rsidP="00823537">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w:t>
            </w:r>
          </w:p>
        </w:tc>
        <w:tc>
          <w:tcPr>
            <w:tcW w:w="2460" w:type="dxa"/>
            <w:vAlign w:val="center"/>
          </w:tcPr>
          <w:p w:rsidR="004D53C8" w:rsidRPr="00823537" w:rsidRDefault="004C6DEF"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主题</w:t>
            </w:r>
            <w:r w:rsidR="004D53C8" w:rsidRPr="00823537">
              <w:rPr>
                <w:rFonts w:asciiTheme="minorEastAsia" w:eastAsiaTheme="minorEastAsia" w:hAnsiTheme="minorEastAsia" w:hint="eastAsia"/>
                <w:szCs w:val="21"/>
              </w:rPr>
              <w:t>教育、校园文化等系列教育</w:t>
            </w:r>
          </w:p>
        </w:tc>
      </w:tr>
      <w:tr w:rsidR="0017663D" w:rsidRPr="00823537" w:rsidTr="0017663D">
        <w:trPr>
          <w:trHeight w:hRule="exact" w:val="1201"/>
        </w:trPr>
        <w:tc>
          <w:tcPr>
            <w:tcW w:w="1701" w:type="dxa"/>
            <w:vMerge/>
            <w:vAlign w:val="center"/>
          </w:tcPr>
          <w:p w:rsidR="0017663D" w:rsidRPr="00823537" w:rsidRDefault="0017663D" w:rsidP="0017663D">
            <w:pPr>
              <w:widowControl/>
              <w:adjustRightInd w:val="0"/>
              <w:snapToGrid w:val="0"/>
              <w:spacing w:line="360" w:lineRule="exact"/>
              <w:rPr>
                <w:rFonts w:asciiTheme="minorEastAsia" w:eastAsiaTheme="minorEastAsia" w:hAnsiTheme="minorEastAsia" w:cs="宋体"/>
                <w:kern w:val="0"/>
                <w:szCs w:val="21"/>
              </w:rPr>
            </w:pPr>
          </w:p>
        </w:tc>
        <w:tc>
          <w:tcPr>
            <w:tcW w:w="2012"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研究性</w:t>
            </w:r>
            <w:r>
              <w:rPr>
                <w:rFonts w:asciiTheme="minorEastAsia" w:eastAsiaTheme="minorEastAsia" w:hAnsiTheme="minorEastAsia" w:hint="eastAsia"/>
                <w:szCs w:val="21"/>
              </w:rPr>
              <w:t>学习</w:t>
            </w:r>
          </w:p>
        </w:tc>
        <w:tc>
          <w:tcPr>
            <w:tcW w:w="2068" w:type="dxa"/>
            <w:vAlign w:val="center"/>
          </w:tcPr>
          <w:p w:rsidR="0017663D" w:rsidRPr="00823537" w:rsidRDefault="0017663D" w:rsidP="0017663D">
            <w:pPr>
              <w:adjustRightInd w:val="0"/>
              <w:snapToGrid w:val="0"/>
              <w:spacing w:line="360" w:lineRule="exact"/>
              <w:jc w:val="left"/>
              <w:rPr>
                <w:rFonts w:asciiTheme="minorEastAsia" w:eastAsiaTheme="minorEastAsia" w:hAnsiTheme="minorEastAsia"/>
                <w:kern w:val="0"/>
                <w:szCs w:val="21"/>
              </w:rPr>
            </w:pPr>
            <w:r w:rsidRPr="00823537">
              <w:rPr>
                <w:rFonts w:asciiTheme="minorEastAsia" w:eastAsiaTheme="minorEastAsia" w:hAnsiTheme="minorEastAsia" w:hint="eastAsia"/>
                <w:szCs w:val="21"/>
              </w:rPr>
              <w:t>集中与</w:t>
            </w:r>
            <w:r w:rsidRPr="00823537">
              <w:rPr>
                <w:rFonts w:asciiTheme="minorEastAsia" w:eastAsiaTheme="minorEastAsia" w:hAnsiTheme="minorEastAsia" w:hint="eastAsia"/>
                <w:kern w:val="0"/>
                <w:szCs w:val="21"/>
              </w:rPr>
              <w:t>分散安排，</w:t>
            </w:r>
          </w:p>
          <w:p w:rsidR="0017663D" w:rsidRPr="00823537" w:rsidRDefault="0017663D" w:rsidP="0017663D">
            <w:pPr>
              <w:adjustRightInd w:val="0"/>
              <w:snapToGrid w:val="0"/>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kern w:val="0"/>
                <w:szCs w:val="21"/>
              </w:rPr>
              <w:t>导师辅导和课外小组自主研究活动</w:t>
            </w:r>
          </w:p>
        </w:tc>
        <w:tc>
          <w:tcPr>
            <w:tcW w:w="2460"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专家讲座、课题研究、项目设计等活动</w:t>
            </w:r>
          </w:p>
        </w:tc>
      </w:tr>
      <w:tr w:rsidR="0017663D" w:rsidRPr="00823537" w:rsidTr="00120C11">
        <w:trPr>
          <w:trHeight w:hRule="exact" w:val="885"/>
        </w:trPr>
        <w:tc>
          <w:tcPr>
            <w:tcW w:w="1701" w:type="dxa"/>
            <w:vMerge/>
            <w:vAlign w:val="center"/>
          </w:tcPr>
          <w:p w:rsidR="0017663D" w:rsidRPr="00823537" w:rsidRDefault="0017663D" w:rsidP="0017663D">
            <w:pPr>
              <w:widowControl/>
              <w:adjustRightInd w:val="0"/>
              <w:snapToGrid w:val="0"/>
              <w:spacing w:line="360" w:lineRule="exact"/>
              <w:rPr>
                <w:rFonts w:asciiTheme="minorEastAsia" w:eastAsiaTheme="minorEastAsia" w:hAnsiTheme="minorEastAsia" w:cs="宋体"/>
                <w:kern w:val="0"/>
                <w:szCs w:val="21"/>
              </w:rPr>
            </w:pPr>
          </w:p>
        </w:tc>
        <w:tc>
          <w:tcPr>
            <w:tcW w:w="2012" w:type="dxa"/>
            <w:vAlign w:val="center"/>
          </w:tcPr>
          <w:p w:rsidR="0017663D" w:rsidRPr="00823537" w:rsidRDefault="0017663D" w:rsidP="0017663D">
            <w:pPr>
              <w:adjustRightInd w:val="0"/>
              <w:snapToGrid w:val="0"/>
              <w:spacing w:line="360" w:lineRule="exac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社区服务</w:t>
            </w:r>
          </w:p>
          <w:p w:rsidR="0017663D" w:rsidRPr="00823537" w:rsidRDefault="0017663D" w:rsidP="0017663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社会实践</w:t>
            </w:r>
          </w:p>
        </w:tc>
        <w:tc>
          <w:tcPr>
            <w:tcW w:w="2068" w:type="dxa"/>
            <w:vAlign w:val="center"/>
          </w:tcPr>
          <w:p w:rsidR="0017663D" w:rsidRPr="00823537" w:rsidRDefault="0017663D" w:rsidP="0017663D">
            <w:pPr>
              <w:adjustRightInd w:val="0"/>
              <w:snapToGrid w:val="0"/>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集中与分散安排</w:t>
            </w:r>
          </w:p>
        </w:tc>
        <w:tc>
          <w:tcPr>
            <w:tcW w:w="2460" w:type="dxa"/>
            <w:vAlign w:val="center"/>
          </w:tcPr>
          <w:p w:rsidR="0017663D" w:rsidRPr="00823537" w:rsidRDefault="0017663D" w:rsidP="0017663D">
            <w:pPr>
              <w:spacing w:line="360" w:lineRule="exact"/>
              <w:rPr>
                <w:rFonts w:asciiTheme="minorEastAsia" w:eastAsiaTheme="minorEastAsia" w:hAnsiTheme="minorEastAsia"/>
                <w:szCs w:val="21"/>
              </w:rPr>
            </w:pPr>
            <w:r w:rsidRPr="00823537">
              <w:rPr>
                <w:rFonts w:asciiTheme="minorEastAsia" w:eastAsiaTheme="minorEastAsia" w:hAnsiTheme="minorEastAsia" w:cs="宋体" w:hint="eastAsia"/>
                <w:bCs/>
                <w:kern w:val="0"/>
                <w:szCs w:val="21"/>
              </w:rPr>
              <w:t>社会考察、成人仪式、志愿者服务</w:t>
            </w:r>
          </w:p>
        </w:tc>
      </w:tr>
      <w:tr w:rsidR="0017663D" w:rsidRPr="00823537" w:rsidTr="00D378BD">
        <w:trPr>
          <w:trHeight w:hRule="exact" w:val="508"/>
        </w:trPr>
        <w:tc>
          <w:tcPr>
            <w:tcW w:w="3713" w:type="dxa"/>
            <w:gridSpan w:val="2"/>
            <w:tcBorders>
              <w:bottom w:val="single" w:sz="6" w:space="0" w:color="auto"/>
            </w:tcBorders>
            <w:vAlign w:val="center"/>
          </w:tcPr>
          <w:p w:rsidR="0017663D" w:rsidRPr="00823537" w:rsidRDefault="0017663D" w:rsidP="0017663D">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b/>
                <w:szCs w:val="21"/>
              </w:rPr>
              <w:t>最低周课时数</w:t>
            </w:r>
          </w:p>
        </w:tc>
        <w:tc>
          <w:tcPr>
            <w:tcW w:w="2068" w:type="dxa"/>
            <w:vAlign w:val="center"/>
          </w:tcPr>
          <w:p w:rsidR="0017663D" w:rsidRPr="00823537" w:rsidRDefault="0017663D" w:rsidP="0017663D">
            <w:pPr>
              <w:adjustRightInd w:val="0"/>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31</w:t>
            </w:r>
          </w:p>
        </w:tc>
        <w:tc>
          <w:tcPr>
            <w:tcW w:w="2460" w:type="dxa"/>
            <w:vAlign w:val="center"/>
          </w:tcPr>
          <w:p w:rsidR="0017663D" w:rsidRPr="00823537" w:rsidRDefault="0017663D" w:rsidP="0017663D">
            <w:pPr>
              <w:spacing w:line="360" w:lineRule="exact"/>
              <w:jc w:val="center"/>
              <w:rPr>
                <w:rFonts w:asciiTheme="minorEastAsia" w:eastAsiaTheme="minorEastAsia" w:hAnsiTheme="minorEastAsia"/>
                <w:szCs w:val="21"/>
              </w:rPr>
            </w:pPr>
          </w:p>
        </w:tc>
      </w:tr>
      <w:tr w:rsidR="0017663D" w:rsidRPr="00823537" w:rsidTr="002A5CBC">
        <w:trPr>
          <w:trHeight w:val="454"/>
        </w:trPr>
        <w:tc>
          <w:tcPr>
            <w:tcW w:w="1701" w:type="dxa"/>
            <w:vMerge w:val="restart"/>
          </w:tcPr>
          <w:p w:rsidR="0017663D" w:rsidRPr="00823537" w:rsidRDefault="0017663D" w:rsidP="00F03DDD">
            <w:pPr>
              <w:spacing w:line="360" w:lineRule="exact"/>
              <w:jc w:val="center"/>
              <w:rPr>
                <w:rFonts w:asciiTheme="minorEastAsia" w:eastAsiaTheme="minorEastAsia" w:hAnsiTheme="minorEastAsia"/>
                <w:b/>
                <w:szCs w:val="21"/>
              </w:rPr>
            </w:pPr>
            <w:r w:rsidRPr="00823537">
              <w:rPr>
                <w:rFonts w:asciiTheme="minorEastAsia" w:eastAsiaTheme="minorEastAsia" w:hAnsiTheme="minorEastAsia" w:cs="宋体" w:hint="eastAsia"/>
                <w:kern w:val="0"/>
                <w:szCs w:val="21"/>
              </w:rPr>
              <w:t>专题学习活动</w:t>
            </w:r>
          </w:p>
        </w:tc>
        <w:tc>
          <w:tcPr>
            <w:tcW w:w="2012"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人文素养</w:t>
            </w:r>
            <w:r w:rsidRPr="00823537">
              <w:rPr>
                <w:rFonts w:asciiTheme="minorEastAsia" w:eastAsiaTheme="minorEastAsia" w:hAnsiTheme="minorEastAsia" w:cs="宋体" w:hint="eastAsia"/>
                <w:kern w:val="0"/>
                <w:szCs w:val="21"/>
              </w:rPr>
              <w:t>培育</w:t>
            </w:r>
          </w:p>
        </w:tc>
        <w:tc>
          <w:tcPr>
            <w:tcW w:w="4528" w:type="dxa"/>
            <w:gridSpan w:val="2"/>
            <w:vMerge w:val="restart"/>
            <w:vAlign w:val="center"/>
          </w:tcPr>
          <w:p w:rsidR="0017663D" w:rsidRPr="00823537" w:rsidRDefault="0017663D" w:rsidP="0017663D">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周二至周四15：35 ～ 17：00</w:t>
            </w:r>
          </w:p>
        </w:tc>
      </w:tr>
      <w:tr w:rsidR="0017663D" w:rsidRPr="00823537" w:rsidTr="002A5CBC">
        <w:trPr>
          <w:trHeight w:val="454"/>
        </w:trPr>
        <w:tc>
          <w:tcPr>
            <w:tcW w:w="1701" w:type="dxa"/>
            <w:vMerge/>
          </w:tcPr>
          <w:p w:rsidR="0017663D" w:rsidRPr="00823537" w:rsidRDefault="0017663D" w:rsidP="0017663D">
            <w:pPr>
              <w:spacing w:line="360" w:lineRule="exact"/>
              <w:jc w:val="center"/>
              <w:rPr>
                <w:rFonts w:asciiTheme="minorEastAsia" w:eastAsiaTheme="minorEastAsia" w:hAnsiTheme="minorEastAsia"/>
                <w:b/>
                <w:szCs w:val="21"/>
              </w:rPr>
            </w:pPr>
          </w:p>
        </w:tc>
        <w:tc>
          <w:tcPr>
            <w:tcW w:w="2012" w:type="dxa"/>
            <w:vAlign w:val="center"/>
          </w:tcPr>
          <w:p w:rsidR="0017663D" w:rsidRPr="00823537" w:rsidRDefault="0017663D" w:rsidP="0017663D">
            <w:pPr>
              <w:spacing w:line="360" w:lineRule="exact"/>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国际视野体验</w:t>
            </w:r>
          </w:p>
        </w:tc>
        <w:tc>
          <w:tcPr>
            <w:tcW w:w="4528" w:type="dxa"/>
            <w:gridSpan w:val="2"/>
            <w:vMerge/>
            <w:vAlign w:val="center"/>
          </w:tcPr>
          <w:p w:rsidR="0017663D" w:rsidRPr="00823537" w:rsidRDefault="0017663D" w:rsidP="0017663D">
            <w:pPr>
              <w:spacing w:line="360" w:lineRule="exact"/>
              <w:jc w:val="center"/>
              <w:rPr>
                <w:rFonts w:asciiTheme="minorEastAsia" w:eastAsiaTheme="minorEastAsia" w:hAnsiTheme="minorEastAsia"/>
                <w:szCs w:val="21"/>
              </w:rPr>
            </w:pPr>
          </w:p>
        </w:tc>
      </w:tr>
      <w:tr w:rsidR="0017663D" w:rsidRPr="00823537" w:rsidTr="002A5CBC">
        <w:trPr>
          <w:trHeight w:val="454"/>
        </w:trPr>
        <w:tc>
          <w:tcPr>
            <w:tcW w:w="1701" w:type="dxa"/>
            <w:vMerge/>
            <w:tcBorders>
              <w:bottom w:val="single" w:sz="12" w:space="0" w:color="auto"/>
            </w:tcBorders>
          </w:tcPr>
          <w:p w:rsidR="0017663D" w:rsidRPr="00823537" w:rsidRDefault="0017663D" w:rsidP="0017663D">
            <w:pPr>
              <w:spacing w:line="360" w:lineRule="exact"/>
              <w:jc w:val="center"/>
              <w:rPr>
                <w:rFonts w:asciiTheme="minorEastAsia" w:eastAsiaTheme="minorEastAsia" w:hAnsiTheme="minorEastAsia"/>
                <w:b/>
                <w:szCs w:val="21"/>
              </w:rPr>
            </w:pPr>
          </w:p>
        </w:tc>
        <w:tc>
          <w:tcPr>
            <w:tcW w:w="2012" w:type="dxa"/>
            <w:tcBorders>
              <w:bottom w:val="single" w:sz="12" w:space="0" w:color="auto"/>
            </w:tcBorders>
            <w:vAlign w:val="center"/>
          </w:tcPr>
          <w:p w:rsidR="0017663D" w:rsidRPr="00823537" w:rsidRDefault="0017663D" w:rsidP="0017663D">
            <w:pPr>
              <w:spacing w:line="360" w:lineRule="exact"/>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创新思维培育</w:t>
            </w:r>
          </w:p>
        </w:tc>
        <w:tc>
          <w:tcPr>
            <w:tcW w:w="4528" w:type="dxa"/>
            <w:gridSpan w:val="2"/>
            <w:vMerge/>
            <w:tcBorders>
              <w:bottom w:val="single" w:sz="12" w:space="0" w:color="auto"/>
            </w:tcBorders>
            <w:vAlign w:val="center"/>
          </w:tcPr>
          <w:p w:rsidR="0017663D" w:rsidRPr="00823537" w:rsidRDefault="0017663D" w:rsidP="0017663D">
            <w:pPr>
              <w:spacing w:line="360" w:lineRule="exact"/>
              <w:jc w:val="center"/>
              <w:rPr>
                <w:rFonts w:asciiTheme="minorEastAsia" w:eastAsiaTheme="minorEastAsia" w:hAnsiTheme="minorEastAsia"/>
                <w:szCs w:val="21"/>
              </w:rPr>
            </w:pPr>
          </w:p>
        </w:tc>
      </w:tr>
    </w:tbl>
    <w:p w:rsidR="003B4073" w:rsidRPr="00823537" w:rsidRDefault="003B4073" w:rsidP="00823537">
      <w:pPr>
        <w:spacing w:line="360" w:lineRule="exact"/>
        <w:jc w:val="center"/>
        <w:rPr>
          <w:rFonts w:asciiTheme="minorEastAsia" w:eastAsiaTheme="minorEastAsia" w:hAnsiTheme="minorEastAsia"/>
          <w:b/>
          <w:szCs w:val="21"/>
        </w:rPr>
      </w:pPr>
    </w:p>
    <w:p w:rsidR="003B4073" w:rsidRDefault="003B4073" w:rsidP="00823537">
      <w:pPr>
        <w:widowControl/>
        <w:spacing w:line="360" w:lineRule="exact"/>
        <w:jc w:val="left"/>
        <w:rPr>
          <w:rFonts w:asciiTheme="minorEastAsia" w:eastAsiaTheme="minorEastAsia" w:hAnsiTheme="minorEastAsia"/>
          <w:b/>
          <w:szCs w:val="21"/>
        </w:rPr>
      </w:pPr>
      <w:r w:rsidRPr="00823537">
        <w:rPr>
          <w:rFonts w:asciiTheme="minorEastAsia" w:eastAsiaTheme="minorEastAsia" w:hAnsiTheme="minorEastAsia"/>
          <w:b/>
          <w:szCs w:val="21"/>
        </w:rPr>
        <w:br w:type="page"/>
      </w:r>
    </w:p>
    <w:p w:rsidR="002A5CBC" w:rsidRDefault="002A5CBC" w:rsidP="002A5CBC">
      <w:pPr>
        <w:spacing w:line="360" w:lineRule="exact"/>
        <w:jc w:val="center"/>
        <w:rPr>
          <w:rFonts w:asciiTheme="minorEastAsia" w:eastAsiaTheme="minorEastAsia" w:hAnsiTheme="minorEastAsia"/>
          <w:b/>
          <w:sz w:val="28"/>
          <w:szCs w:val="28"/>
        </w:rPr>
      </w:pPr>
      <w:r w:rsidRPr="00823537">
        <w:rPr>
          <w:rFonts w:ascii="黑体" w:eastAsia="黑体" w:hAnsi="黑体" w:hint="eastAsia"/>
          <w:b/>
          <w:szCs w:val="21"/>
        </w:rPr>
        <w:lastRenderedPageBreak/>
        <w:t>表</w:t>
      </w:r>
      <w:r>
        <w:rPr>
          <w:rFonts w:ascii="黑体" w:eastAsia="黑体" w:hAnsi="黑体"/>
          <w:b/>
          <w:szCs w:val="21"/>
        </w:rPr>
        <w:t>5</w:t>
      </w:r>
      <w:r w:rsidRPr="00823537">
        <w:rPr>
          <w:rFonts w:ascii="黑体" w:eastAsia="黑体" w:hAnsi="黑体" w:hint="eastAsia"/>
          <w:b/>
          <w:szCs w:val="21"/>
        </w:rPr>
        <w:t>-</w:t>
      </w:r>
      <w:r w:rsidRPr="002A5CBC">
        <w:rPr>
          <w:rFonts w:ascii="黑体" w:eastAsia="黑体" w:hAnsi="黑体" w:hint="eastAsia"/>
          <w:b/>
          <w:szCs w:val="21"/>
        </w:rPr>
        <w:t>疫情防控期间嘉定一中作息时间表</w:t>
      </w:r>
    </w:p>
    <w:p w:rsidR="002A5CBC" w:rsidRPr="003961AD" w:rsidRDefault="002A5CBC" w:rsidP="002A5CBC">
      <w:pPr>
        <w:spacing w:line="340" w:lineRule="exact"/>
        <w:jc w:val="center"/>
        <w:rPr>
          <w:rFonts w:ascii="宋体" w:hAnsi="宋体"/>
          <w:b/>
          <w:sz w:val="28"/>
          <w:szCs w:val="28"/>
        </w:rPr>
      </w:pPr>
    </w:p>
    <w:tbl>
      <w:tblPr>
        <w:tblW w:w="836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2"/>
        <w:gridCol w:w="3847"/>
        <w:gridCol w:w="3797"/>
      </w:tblGrid>
      <w:tr w:rsidR="00537C34" w:rsidRPr="00667863" w:rsidTr="002A5CBC">
        <w:trPr>
          <w:cantSplit/>
          <w:trHeight w:val="454"/>
        </w:trPr>
        <w:tc>
          <w:tcPr>
            <w:tcW w:w="722" w:type="dxa"/>
            <w:vMerge w:val="restart"/>
            <w:tcBorders>
              <w:top w:val="single" w:sz="12" w:space="0" w:color="auto"/>
              <w:bottom w:val="single" w:sz="4" w:space="0" w:color="auto"/>
            </w:tcBorders>
            <w:vAlign w:val="center"/>
          </w:tcPr>
          <w:p w:rsidR="00537C34" w:rsidRPr="00667863" w:rsidRDefault="00537C34" w:rsidP="00537C34">
            <w:pPr>
              <w:spacing w:line="360" w:lineRule="exact"/>
              <w:jc w:val="center"/>
              <w:rPr>
                <w:szCs w:val="21"/>
              </w:rPr>
            </w:pPr>
            <w:r w:rsidRPr="00667863">
              <w:rPr>
                <w:rFonts w:hint="eastAsia"/>
                <w:szCs w:val="21"/>
              </w:rPr>
              <w:t>上午</w:t>
            </w:r>
          </w:p>
        </w:tc>
        <w:tc>
          <w:tcPr>
            <w:tcW w:w="3847" w:type="dxa"/>
            <w:tcBorders>
              <w:top w:val="single" w:sz="12" w:space="0" w:color="auto"/>
              <w:bottom w:val="single" w:sz="4" w:space="0" w:color="auto"/>
            </w:tcBorders>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6</w:t>
            </w:r>
            <w:r w:rsidRPr="005A24F4">
              <w:rPr>
                <w:rFonts w:hint="eastAsia"/>
                <w:color w:val="000000" w:themeColor="text1"/>
                <w:szCs w:val="21"/>
              </w:rPr>
              <w:t>：</w:t>
            </w:r>
            <w:r w:rsidRPr="005A24F4">
              <w:rPr>
                <w:rFonts w:hint="eastAsia"/>
                <w:color w:val="000000" w:themeColor="text1"/>
                <w:szCs w:val="21"/>
              </w:rPr>
              <w:t>15</w:t>
            </w:r>
          </w:p>
        </w:tc>
        <w:tc>
          <w:tcPr>
            <w:tcW w:w="3797" w:type="dxa"/>
            <w:tcBorders>
              <w:top w:val="single" w:sz="12"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起床</w:t>
            </w:r>
          </w:p>
        </w:tc>
      </w:tr>
      <w:tr w:rsidR="00537C34" w:rsidRPr="00667863" w:rsidTr="002A5CBC">
        <w:trPr>
          <w:cantSplit/>
          <w:trHeight w:val="454"/>
        </w:trPr>
        <w:tc>
          <w:tcPr>
            <w:tcW w:w="722" w:type="dxa"/>
            <w:vMerge/>
            <w:tcBorders>
              <w:top w:val="single" w:sz="4" w:space="0" w:color="auto"/>
              <w:bottom w:val="single" w:sz="4" w:space="0" w:color="auto"/>
            </w:tcBorders>
            <w:vAlign w:val="center"/>
          </w:tcPr>
          <w:p w:rsidR="00537C34" w:rsidRPr="00667863" w:rsidRDefault="00537C34" w:rsidP="00537C34">
            <w:pPr>
              <w:spacing w:line="360" w:lineRule="exact"/>
              <w:jc w:val="center"/>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6</w:t>
            </w:r>
            <w:r w:rsidRPr="005A24F4">
              <w:rPr>
                <w:rFonts w:hint="eastAsia"/>
                <w:color w:val="000000" w:themeColor="text1"/>
                <w:szCs w:val="21"/>
              </w:rPr>
              <w:t>：</w:t>
            </w:r>
            <w:r w:rsidRPr="005A24F4">
              <w:rPr>
                <w:rFonts w:hint="eastAsia"/>
                <w:color w:val="000000" w:themeColor="text1"/>
                <w:szCs w:val="21"/>
              </w:rPr>
              <w:t xml:space="preserve">40 </w:t>
            </w:r>
            <w:r w:rsidRPr="005A24F4">
              <w:rPr>
                <w:rFonts w:hint="eastAsia"/>
                <w:color w:val="000000" w:themeColor="text1"/>
                <w:szCs w:val="21"/>
              </w:rPr>
              <w:t>～</w:t>
            </w:r>
            <w:r w:rsidRPr="005A24F4">
              <w:rPr>
                <w:rFonts w:hint="eastAsia"/>
                <w:color w:val="000000" w:themeColor="text1"/>
                <w:szCs w:val="21"/>
              </w:rPr>
              <w:t xml:space="preserve"> 7</w:t>
            </w:r>
            <w:r w:rsidRPr="005A24F4">
              <w:rPr>
                <w:rFonts w:hint="eastAsia"/>
                <w:color w:val="000000" w:themeColor="text1"/>
                <w:szCs w:val="21"/>
              </w:rPr>
              <w:t>：</w:t>
            </w:r>
            <w:r w:rsidRPr="005A24F4">
              <w:rPr>
                <w:rFonts w:hint="eastAsia"/>
                <w:color w:val="000000" w:themeColor="text1"/>
                <w:szCs w:val="21"/>
              </w:rPr>
              <w:t>10</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早餐</w:t>
            </w:r>
          </w:p>
        </w:tc>
      </w:tr>
      <w:tr w:rsidR="00537C34" w:rsidRPr="00667863" w:rsidTr="002A5CBC">
        <w:trPr>
          <w:cantSplit/>
          <w:trHeight w:val="454"/>
        </w:trPr>
        <w:tc>
          <w:tcPr>
            <w:tcW w:w="722" w:type="dxa"/>
            <w:vMerge/>
            <w:tcBorders>
              <w:top w:val="single" w:sz="4" w:space="0" w:color="auto"/>
              <w:bottom w:val="single" w:sz="4" w:space="0" w:color="auto"/>
            </w:tcBorders>
            <w:vAlign w:val="center"/>
          </w:tcPr>
          <w:p w:rsidR="00537C34" w:rsidRPr="00667863" w:rsidRDefault="00537C34" w:rsidP="00537C34">
            <w:pPr>
              <w:spacing w:line="360" w:lineRule="exact"/>
              <w:jc w:val="center"/>
              <w:rPr>
                <w:szCs w:val="21"/>
              </w:rPr>
            </w:pPr>
          </w:p>
        </w:tc>
        <w:tc>
          <w:tcPr>
            <w:tcW w:w="3847" w:type="dxa"/>
            <w:tcBorders>
              <w:top w:val="single" w:sz="4" w:space="0" w:color="auto"/>
              <w:bottom w:val="single" w:sz="4" w:space="0" w:color="auto"/>
            </w:tcBorders>
            <w:vAlign w:val="center"/>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7</w:t>
            </w:r>
            <w:r w:rsidRPr="005A24F4">
              <w:rPr>
                <w:rFonts w:hint="eastAsia"/>
                <w:color w:val="000000" w:themeColor="text1"/>
                <w:szCs w:val="21"/>
              </w:rPr>
              <w:t>：</w:t>
            </w:r>
            <w:r w:rsidRPr="005A24F4">
              <w:rPr>
                <w:rFonts w:hint="eastAsia"/>
                <w:color w:val="000000" w:themeColor="text1"/>
                <w:szCs w:val="21"/>
              </w:rPr>
              <w:t xml:space="preserve">20 </w:t>
            </w:r>
            <w:r w:rsidRPr="005A24F4">
              <w:rPr>
                <w:rFonts w:hint="eastAsia"/>
                <w:color w:val="000000" w:themeColor="text1"/>
                <w:szCs w:val="21"/>
              </w:rPr>
              <w:t>～</w:t>
            </w:r>
            <w:r w:rsidRPr="005A24F4">
              <w:rPr>
                <w:rFonts w:hint="eastAsia"/>
                <w:color w:val="000000" w:themeColor="text1"/>
                <w:szCs w:val="21"/>
              </w:rPr>
              <w:t xml:space="preserve"> 7</w:t>
            </w:r>
            <w:r w:rsidRPr="005A24F4">
              <w:rPr>
                <w:rFonts w:hint="eastAsia"/>
                <w:color w:val="000000" w:themeColor="text1"/>
                <w:szCs w:val="21"/>
              </w:rPr>
              <w:t>：</w:t>
            </w:r>
            <w:r w:rsidRPr="005A24F4">
              <w:rPr>
                <w:rFonts w:hint="eastAsia"/>
                <w:color w:val="000000" w:themeColor="text1"/>
                <w:szCs w:val="21"/>
              </w:rPr>
              <w:t>40</w:t>
            </w:r>
          </w:p>
        </w:tc>
        <w:tc>
          <w:tcPr>
            <w:tcW w:w="3797" w:type="dxa"/>
            <w:tcBorders>
              <w:top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晨会（</w:t>
            </w:r>
            <w:r w:rsidRPr="005A24F4">
              <w:rPr>
                <w:rFonts w:hint="eastAsia"/>
                <w:color w:val="000000" w:themeColor="text1"/>
                <w:szCs w:val="21"/>
              </w:rPr>
              <w:t>7:1</w:t>
            </w:r>
            <w:r w:rsidRPr="005A24F4">
              <w:rPr>
                <w:color w:val="000000" w:themeColor="text1"/>
                <w:szCs w:val="21"/>
              </w:rPr>
              <w:t>0</w:t>
            </w:r>
            <w:r w:rsidRPr="005A24F4">
              <w:rPr>
                <w:rFonts w:hint="eastAsia"/>
                <w:color w:val="000000" w:themeColor="text1"/>
                <w:szCs w:val="21"/>
              </w:rPr>
              <w:t>~</w:t>
            </w:r>
            <w:r w:rsidRPr="005A24F4">
              <w:rPr>
                <w:color w:val="000000" w:themeColor="text1"/>
                <w:szCs w:val="21"/>
              </w:rPr>
              <w:t>7</w:t>
            </w:r>
            <w:r w:rsidRPr="005A24F4">
              <w:rPr>
                <w:rFonts w:hint="eastAsia"/>
                <w:color w:val="000000" w:themeColor="text1"/>
                <w:szCs w:val="21"/>
              </w:rPr>
              <w:t>:</w:t>
            </w:r>
            <w:r w:rsidRPr="005A24F4">
              <w:rPr>
                <w:color w:val="000000" w:themeColor="text1"/>
                <w:szCs w:val="21"/>
              </w:rPr>
              <w:t>20</w:t>
            </w:r>
            <w:r w:rsidRPr="005A24F4">
              <w:rPr>
                <w:rFonts w:hint="eastAsia"/>
                <w:color w:val="000000" w:themeColor="text1"/>
                <w:szCs w:val="21"/>
              </w:rPr>
              <w:t>学生分批入校）</w:t>
            </w:r>
          </w:p>
        </w:tc>
      </w:tr>
      <w:tr w:rsidR="00537C34" w:rsidRPr="00667863" w:rsidTr="002A5CBC">
        <w:trPr>
          <w:cantSplit/>
          <w:trHeight w:val="454"/>
        </w:trPr>
        <w:tc>
          <w:tcPr>
            <w:tcW w:w="722" w:type="dxa"/>
            <w:vMerge/>
            <w:tcBorders>
              <w:top w:val="single" w:sz="4" w:space="0" w:color="auto"/>
              <w:bottom w:val="single" w:sz="4" w:space="0" w:color="auto"/>
            </w:tcBorders>
            <w:vAlign w:val="center"/>
          </w:tcPr>
          <w:p w:rsidR="00537C34" w:rsidRPr="00667863" w:rsidRDefault="00537C34" w:rsidP="00537C34">
            <w:pPr>
              <w:spacing w:line="360" w:lineRule="exact"/>
              <w:jc w:val="center"/>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7</w:t>
            </w:r>
            <w:r w:rsidRPr="005A24F4">
              <w:rPr>
                <w:rFonts w:hint="eastAsia"/>
                <w:color w:val="000000" w:themeColor="text1"/>
                <w:szCs w:val="21"/>
              </w:rPr>
              <w:t>：</w:t>
            </w:r>
            <w:r w:rsidRPr="005A24F4">
              <w:rPr>
                <w:rFonts w:hint="eastAsia"/>
                <w:color w:val="000000" w:themeColor="text1"/>
                <w:szCs w:val="21"/>
              </w:rPr>
              <w:t xml:space="preserve">45 </w:t>
            </w:r>
            <w:r w:rsidRPr="005A24F4">
              <w:rPr>
                <w:rFonts w:hint="eastAsia"/>
                <w:color w:val="000000" w:themeColor="text1"/>
                <w:szCs w:val="21"/>
              </w:rPr>
              <w:t>～</w:t>
            </w:r>
            <w:r w:rsidRPr="005A24F4">
              <w:rPr>
                <w:rFonts w:hint="eastAsia"/>
                <w:color w:val="000000" w:themeColor="text1"/>
                <w:szCs w:val="21"/>
              </w:rPr>
              <w:t xml:space="preserve"> 8</w:t>
            </w:r>
            <w:r w:rsidRPr="005A24F4">
              <w:rPr>
                <w:rFonts w:hint="eastAsia"/>
                <w:color w:val="000000" w:themeColor="text1"/>
                <w:szCs w:val="21"/>
              </w:rPr>
              <w:t>：</w:t>
            </w:r>
            <w:r w:rsidRPr="005A24F4">
              <w:rPr>
                <w:rFonts w:hint="eastAsia"/>
                <w:color w:val="000000" w:themeColor="text1"/>
                <w:szCs w:val="21"/>
              </w:rPr>
              <w:t>25</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第一节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8</w:t>
            </w:r>
            <w:r w:rsidRPr="005A24F4">
              <w:rPr>
                <w:rFonts w:hint="eastAsia"/>
                <w:color w:val="000000" w:themeColor="text1"/>
                <w:szCs w:val="21"/>
              </w:rPr>
              <w:t>：</w:t>
            </w:r>
            <w:r w:rsidRPr="005A24F4">
              <w:rPr>
                <w:rFonts w:hint="eastAsia"/>
                <w:color w:val="000000" w:themeColor="text1"/>
                <w:szCs w:val="21"/>
              </w:rPr>
              <w:t xml:space="preserve">35 </w:t>
            </w:r>
            <w:r w:rsidRPr="005A24F4">
              <w:rPr>
                <w:rFonts w:hint="eastAsia"/>
                <w:color w:val="000000" w:themeColor="text1"/>
                <w:szCs w:val="21"/>
              </w:rPr>
              <w:t>～</w:t>
            </w:r>
            <w:r w:rsidRPr="005A24F4">
              <w:rPr>
                <w:rFonts w:hint="eastAsia"/>
                <w:color w:val="000000" w:themeColor="text1"/>
                <w:szCs w:val="21"/>
              </w:rPr>
              <w:t xml:space="preserve"> 9</w:t>
            </w:r>
            <w:r w:rsidRPr="005A24F4">
              <w:rPr>
                <w:rFonts w:hint="eastAsia"/>
                <w:color w:val="000000" w:themeColor="text1"/>
                <w:szCs w:val="21"/>
              </w:rPr>
              <w:t>：</w:t>
            </w:r>
            <w:r w:rsidRPr="005A24F4">
              <w:rPr>
                <w:rFonts w:hint="eastAsia"/>
                <w:color w:val="000000" w:themeColor="text1"/>
                <w:szCs w:val="21"/>
              </w:rPr>
              <w:t>15</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第二节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ind w:firstLineChars="50" w:firstLine="105"/>
              <w:rPr>
                <w:color w:val="000000" w:themeColor="text1"/>
                <w:szCs w:val="21"/>
              </w:rPr>
            </w:pPr>
            <w:r w:rsidRPr="005A24F4">
              <w:rPr>
                <w:rFonts w:hint="eastAsia"/>
                <w:color w:val="000000" w:themeColor="text1"/>
                <w:szCs w:val="21"/>
              </w:rPr>
              <w:t>9</w:t>
            </w:r>
            <w:r w:rsidRPr="005A24F4">
              <w:rPr>
                <w:rFonts w:hint="eastAsia"/>
                <w:color w:val="000000" w:themeColor="text1"/>
                <w:szCs w:val="21"/>
              </w:rPr>
              <w:t>：</w:t>
            </w:r>
            <w:r w:rsidRPr="005A24F4">
              <w:rPr>
                <w:rFonts w:hint="eastAsia"/>
                <w:color w:val="000000" w:themeColor="text1"/>
                <w:szCs w:val="21"/>
              </w:rPr>
              <w:t xml:space="preserve">25 </w:t>
            </w:r>
            <w:r w:rsidRPr="005A24F4">
              <w:rPr>
                <w:rFonts w:hint="eastAsia"/>
                <w:color w:val="000000" w:themeColor="text1"/>
                <w:szCs w:val="21"/>
              </w:rPr>
              <w:t>～</w:t>
            </w:r>
            <w:r w:rsidRPr="005A24F4">
              <w:rPr>
                <w:rFonts w:hint="eastAsia"/>
                <w:color w:val="000000" w:themeColor="text1"/>
                <w:szCs w:val="21"/>
              </w:rPr>
              <w:t xml:space="preserve"> 10</w:t>
            </w:r>
            <w:r w:rsidRPr="005A24F4">
              <w:rPr>
                <w:rFonts w:hint="eastAsia"/>
                <w:color w:val="000000" w:themeColor="text1"/>
                <w:szCs w:val="21"/>
              </w:rPr>
              <w:t>：</w:t>
            </w:r>
            <w:r w:rsidRPr="005A24F4">
              <w:rPr>
                <w:rFonts w:hint="eastAsia"/>
                <w:color w:val="000000" w:themeColor="text1"/>
                <w:szCs w:val="21"/>
              </w:rPr>
              <w:t>05</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第三节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10</w:t>
            </w:r>
            <w:r w:rsidRPr="005A24F4">
              <w:rPr>
                <w:rFonts w:hint="eastAsia"/>
                <w:color w:val="000000" w:themeColor="text1"/>
                <w:szCs w:val="21"/>
              </w:rPr>
              <w:t>：</w:t>
            </w:r>
            <w:r w:rsidRPr="005A24F4">
              <w:rPr>
                <w:color w:val="000000" w:themeColor="text1"/>
                <w:szCs w:val="21"/>
              </w:rPr>
              <w:t>1</w:t>
            </w:r>
            <w:r w:rsidRPr="005A24F4">
              <w:rPr>
                <w:rFonts w:hint="eastAsia"/>
                <w:color w:val="000000" w:themeColor="text1"/>
                <w:szCs w:val="21"/>
              </w:rPr>
              <w:t xml:space="preserve">5 </w:t>
            </w:r>
            <w:r w:rsidRPr="005A24F4">
              <w:rPr>
                <w:rFonts w:hint="eastAsia"/>
                <w:color w:val="000000" w:themeColor="text1"/>
                <w:szCs w:val="21"/>
              </w:rPr>
              <w:t>～</w:t>
            </w:r>
            <w:r w:rsidRPr="005A24F4">
              <w:rPr>
                <w:rFonts w:hint="eastAsia"/>
                <w:color w:val="000000" w:themeColor="text1"/>
                <w:szCs w:val="21"/>
              </w:rPr>
              <w:t xml:space="preserve"> 1</w:t>
            </w:r>
            <w:r w:rsidRPr="005A24F4">
              <w:rPr>
                <w:color w:val="000000" w:themeColor="text1"/>
                <w:szCs w:val="21"/>
              </w:rPr>
              <w:t>0</w:t>
            </w:r>
            <w:r w:rsidRPr="005A24F4">
              <w:rPr>
                <w:rFonts w:hint="eastAsia"/>
                <w:color w:val="000000" w:themeColor="text1"/>
                <w:szCs w:val="21"/>
              </w:rPr>
              <w:t>：</w:t>
            </w:r>
            <w:r w:rsidRPr="005A24F4">
              <w:rPr>
                <w:color w:val="000000" w:themeColor="text1"/>
                <w:szCs w:val="21"/>
              </w:rPr>
              <w:t>55</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第四节</w:t>
            </w:r>
          </w:p>
        </w:tc>
      </w:tr>
      <w:tr w:rsidR="00537C34" w:rsidRPr="00667863" w:rsidTr="002A5CBC">
        <w:trPr>
          <w:cantSplit/>
          <w:trHeight w:val="454"/>
        </w:trPr>
        <w:tc>
          <w:tcPr>
            <w:tcW w:w="722" w:type="dxa"/>
            <w:vMerge/>
            <w:tcBorders>
              <w:top w:val="single" w:sz="4" w:space="0" w:color="auto"/>
              <w:bottom w:val="single" w:sz="12"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11</w:t>
            </w:r>
            <w:r w:rsidRPr="005A24F4">
              <w:rPr>
                <w:rFonts w:hint="eastAsia"/>
                <w:color w:val="000000" w:themeColor="text1"/>
                <w:szCs w:val="21"/>
              </w:rPr>
              <w:t>：</w:t>
            </w:r>
            <w:r w:rsidRPr="005A24F4">
              <w:rPr>
                <w:color w:val="000000" w:themeColor="text1"/>
                <w:szCs w:val="21"/>
              </w:rPr>
              <w:t>05</w:t>
            </w:r>
            <w:r w:rsidRPr="005A24F4">
              <w:rPr>
                <w:rFonts w:hint="eastAsia"/>
                <w:color w:val="000000" w:themeColor="text1"/>
                <w:szCs w:val="21"/>
              </w:rPr>
              <w:t xml:space="preserve"> </w:t>
            </w:r>
            <w:r w:rsidRPr="005A24F4">
              <w:rPr>
                <w:rFonts w:hint="eastAsia"/>
                <w:color w:val="000000" w:themeColor="text1"/>
                <w:szCs w:val="21"/>
              </w:rPr>
              <w:t>～</w:t>
            </w:r>
            <w:r w:rsidRPr="005A24F4">
              <w:rPr>
                <w:rFonts w:hint="eastAsia"/>
                <w:color w:val="000000" w:themeColor="text1"/>
                <w:szCs w:val="21"/>
              </w:rPr>
              <w:t xml:space="preserve"> 1</w:t>
            </w:r>
            <w:r w:rsidRPr="005A24F4">
              <w:rPr>
                <w:color w:val="000000" w:themeColor="text1"/>
                <w:szCs w:val="21"/>
              </w:rPr>
              <w:t>1</w:t>
            </w:r>
            <w:r w:rsidRPr="005A24F4">
              <w:rPr>
                <w:rFonts w:hint="eastAsia"/>
                <w:color w:val="000000" w:themeColor="text1"/>
                <w:szCs w:val="21"/>
              </w:rPr>
              <w:t>：</w:t>
            </w:r>
            <w:r w:rsidRPr="005A24F4">
              <w:rPr>
                <w:color w:val="000000" w:themeColor="text1"/>
                <w:szCs w:val="21"/>
              </w:rPr>
              <w:t>45</w:t>
            </w:r>
          </w:p>
        </w:tc>
        <w:tc>
          <w:tcPr>
            <w:tcW w:w="379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第五节</w:t>
            </w:r>
          </w:p>
        </w:tc>
      </w:tr>
      <w:tr w:rsidR="00537C34" w:rsidRPr="00667863" w:rsidTr="002A5CBC">
        <w:trPr>
          <w:cantSplit/>
          <w:trHeight w:val="454"/>
        </w:trPr>
        <w:tc>
          <w:tcPr>
            <w:tcW w:w="722" w:type="dxa"/>
            <w:vMerge w:val="restart"/>
            <w:tcBorders>
              <w:top w:val="single" w:sz="12" w:space="0" w:color="auto"/>
              <w:bottom w:val="single" w:sz="4" w:space="0" w:color="auto"/>
            </w:tcBorders>
            <w:vAlign w:val="center"/>
          </w:tcPr>
          <w:p w:rsidR="00537C34" w:rsidRPr="00667863" w:rsidRDefault="00537C34" w:rsidP="00537C34">
            <w:pPr>
              <w:spacing w:line="360" w:lineRule="exact"/>
              <w:jc w:val="center"/>
              <w:rPr>
                <w:szCs w:val="21"/>
              </w:rPr>
            </w:pPr>
            <w:r>
              <w:rPr>
                <w:rFonts w:hint="eastAsia"/>
                <w:szCs w:val="21"/>
              </w:rPr>
              <w:t>中午</w:t>
            </w:r>
          </w:p>
        </w:tc>
        <w:tc>
          <w:tcPr>
            <w:tcW w:w="3847" w:type="dxa"/>
            <w:tcBorders>
              <w:top w:val="single" w:sz="12"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w:t>
            </w:r>
            <w:r w:rsidRPr="005A24F4">
              <w:rPr>
                <w:color w:val="000000" w:themeColor="text1"/>
                <w:szCs w:val="21"/>
              </w:rPr>
              <w:t>1</w:t>
            </w:r>
            <w:r w:rsidRPr="005A24F4">
              <w:rPr>
                <w:rFonts w:hint="eastAsia"/>
                <w:color w:val="000000" w:themeColor="text1"/>
                <w:szCs w:val="21"/>
              </w:rPr>
              <w:t>：</w:t>
            </w:r>
            <w:r w:rsidRPr="005A24F4">
              <w:rPr>
                <w:color w:val="000000" w:themeColor="text1"/>
                <w:szCs w:val="21"/>
              </w:rPr>
              <w:t>45</w:t>
            </w:r>
            <w:r w:rsidRPr="005A24F4">
              <w:rPr>
                <w:rFonts w:hint="eastAsia"/>
                <w:color w:val="000000" w:themeColor="text1"/>
                <w:szCs w:val="21"/>
              </w:rPr>
              <w:t xml:space="preserve"> </w:t>
            </w:r>
            <w:r w:rsidRPr="005A24F4">
              <w:rPr>
                <w:rFonts w:hint="eastAsia"/>
                <w:color w:val="000000" w:themeColor="text1"/>
                <w:szCs w:val="21"/>
              </w:rPr>
              <w:t>～</w:t>
            </w:r>
            <w:r w:rsidRPr="005A24F4">
              <w:rPr>
                <w:rFonts w:hint="eastAsia"/>
                <w:color w:val="000000" w:themeColor="text1"/>
                <w:szCs w:val="21"/>
              </w:rPr>
              <w:t xml:space="preserve"> 12</w:t>
            </w:r>
            <w:r w:rsidRPr="005A24F4">
              <w:rPr>
                <w:rFonts w:hint="eastAsia"/>
                <w:color w:val="000000" w:themeColor="text1"/>
                <w:szCs w:val="21"/>
              </w:rPr>
              <w:t>：</w:t>
            </w:r>
            <w:r>
              <w:rPr>
                <w:color w:val="000000" w:themeColor="text1"/>
                <w:szCs w:val="21"/>
              </w:rPr>
              <w:t>40</w:t>
            </w:r>
          </w:p>
        </w:tc>
        <w:tc>
          <w:tcPr>
            <w:tcW w:w="3797" w:type="dxa"/>
            <w:tcBorders>
              <w:top w:val="single" w:sz="12"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午餐（学生分批午餐）</w:t>
            </w:r>
          </w:p>
        </w:tc>
      </w:tr>
      <w:tr w:rsidR="00537C34" w:rsidRPr="00667863" w:rsidTr="002A5CBC">
        <w:trPr>
          <w:cantSplit/>
          <w:trHeight w:val="454"/>
        </w:trPr>
        <w:tc>
          <w:tcPr>
            <w:tcW w:w="722" w:type="dxa"/>
            <w:vMerge/>
            <w:tcBorders>
              <w:top w:val="single" w:sz="4" w:space="0" w:color="auto"/>
              <w:bottom w:val="single" w:sz="12"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w:t>
            </w:r>
            <w:r w:rsidRPr="005A24F4">
              <w:rPr>
                <w:color w:val="000000" w:themeColor="text1"/>
                <w:szCs w:val="21"/>
              </w:rPr>
              <w:t>2</w:t>
            </w:r>
            <w:r w:rsidRPr="005A24F4">
              <w:rPr>
                <w:rFonts w:hint="eastAsia"/>
                <w:color w:val="000000" w:themeColor="text1"/>
                <w:szCs w:val="21"/>
              </w:rPr>
              <w:t>：</w:t>
            </w:r>
            <w:r>
              <w:rPr>
                <w:color w:val="000000" w:themeColor="text1"/>
                <w:szCs w:val="21"/>
              </w:rPr>
              <w:t>00</w:t>
            </w:r>
            <w:r w:rsidRPr="005A24F4">
              <w:rPr>
                <w:rFonts w:hint="eastAsia"/>
                <w:color w:val="000000" w:themeColor="text1"/>
                <w:szCs w:val="21"/>
              </w:rPr>
              <w:t xml:space="preserve"> </w:t>
            </w:r>
            <w:r w:rsidRPr="005A24F4">
              <w:rPr>
                <w:rFonts w:hint="eastAsia"/>
                <w:color w:val="000000" w:themeColor="text1"/>
                <w:szCs w:val="21"/>
              </w:rPr>
              <w:t>～</w:t>
            </w:r>
            <w:r w:rsidRPr="005A24F4">
              <w:rPr>
                <w:rFonts w:hint="eastAsia"/>
                <w:color w:val="000000" w:themeColor="text1"/>
                <w:szCs w:val="21"/>
              </w:rPr>
              <w:t xml:space="preserve"> 1</w:t>
            </w:r>
            <w:r w:rsidRPr="005A24F4">
              <w:rPr>
                <w:color w:val="000000" w:themeColor="text1"/>
                <w:szCs w:val="21"/>
              </w:rPr>
              <w:t>2</w:t>
            </w:r>
            <w:r w:rsidRPr="005A24F4">
              <w:rPr>
                <w:rFonts w:hint="eastAsia"/>
                <w:color w:val="000000" w:themeColor="text1"/>
                <w:szCs w:val="21"/>
              </w:rPr>
              <w:t>：</w:t>
            </w:r>
            <w:r>
              <w:rPr>
                <w:color w:val="000000" w:themeColor="text1"/>
                <w:szCs w:val="21"/>
              </w:rPr>
              <w:t>1</w:t>
            </w:r>
            <w:r w:rsidRPr="005A24F4">
              <w:rPr>
                <w:color w:val="000000" w:themeColor="text1"/>
                <w:szCs w:val="21"/>
              </w:rPr>
              <w:t>0</w:t>
            </w:r>
          </w:p>
        </w:tc>
        <w:tc>
          <w:tcPr>
            <w:tcW w:w="379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校园广播：新闻引力波</w:t>
            </w:r>
          </w:p>
        </w:tc>
      </w:tr>
      <w:tr w:rsidR="00537C34" w:rsidRPr="00667863" w:rsidTr="002A5CBC">
        <w:trPr>
          <w:cantSplit/>
          <w:trHeight w:val="454"/>
        </w:trPr>
        <w:tc>
          <w:tcPr>
            <w:tcW w:w="722" w:type="dxa"/>
            <w:vMerge w:val="restart"/>
            <w:tcBorders>
              <w:top w:val="single" w:sz="12" w:space="0" w:color="auto"/>
              <w:bottom w:val="single" w:sz="4" w:space="0" w:color="auto"/>
            </w:tcBorders>
            <w:vAlign w:val="center"/>
          </w:tcPr>
          <w:p w:rsidR="00537C34" w:rsidRPr="00667863" w:rsidRDefault="00537C34" w:rsidP="00537C34">
            <w:pPr>
              <w:spacing w:line="360" w:lineRule="exact"/>
              <w:jc w:val="center"/>
              <w:rPr>
                <w:szCs w:val="21"/>
              </w:rPr>
            </w:pPr>
            <w:r w:rsidRPr="00667863">
              <w:rPr>
                <w:rFonts w:hint="eastAsia"/>
                <w:szCs w:val="21"/>
              </w:rPr>
              <w:t>下午</w:t>
            </w:r>
          </w:p>
        </w:tc>
        <w:tc>
          <w:tcPr>
            <w:tcW w:w="3847" w:type="dxa"/>
            <w:tcBorders>
              <w:top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13</w:t>
            </w:r>
            <w:r w:rsidRPr="005A24F4">
              <w:rPr>
                <w:rFonts w:hint="eastAsia"/>
                <w:color w:val="000000" w:themeColor="text1"/>
                <w:szCs w:val="21"/>
              </w:rPr>
              <w:t>：</w:t>
            </w:r>
            <w:r w:rsidRPr="005A24F4">
              <w:rPr>
                <w:rFonts w:hint="eastAsia"/>
                <w:color w:val="000000" w:themeColor="text1"/>
                <w:szCs w:val="21"/>
              </w:rPr>
              <w:t xml:space="preserve">00 </w:t>
            </w:r>
            <w:r w:rsidRPr="005A24F4">
              <w:rPr>
                <w:rFonts w:hint="eastAsia"/>
                <w:color w:val="000000" w:themeColor="text1"/>
                <w:szCs w:val="21"/>
              </w:rPr>
              <w:t>～</w:t>
            </w:r>
            <w:r w:rsidRPr="005A24F4">
              <w:rPr>
                <w:rFonts w:hint="eastAsia"/>
                <w:color w:val="000000" w:themeColor="text1"/>
                <w:szCs w:val="21"/>
              </w:rPr>
              <w:t xml:space="preserve"> 13</w:t>
            </w:r>
            <w:r w:rsidRPr="005A24F4">
              <w:rPr>
                <w:rFonts w:hint="eastAsia"/>
                <w:color w:val="000000" w:themeColor="text1"/>
                <w:szCs w:val="21"/>
              </w:rPr>
              <w:t>：</w:t>
            </w:r>
            <w:r w:rsidRPr="005A24F4">
              <w:rPr>
                <w:rFonts w:hint="eastAsia"/>
                <w:color w:val="000000" w:themeColor="text1"/>
                <w:szCs w:val="21"/>
              </w:rPr>
              <w:t>40</w:t>
            </w:r>
          </w:p>
        </w:tc>
        <w:tc>
          <w:tcPr>
            <w:tcW w:w="3797" w:type="dxa"/>
            <w:tcBorders>
              <w:top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第一节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vAlign w:val="center"/>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13</w:t>
            </w:r>
            <w:r w:rsidRPr="005A24F4">
              <w:rPr>
                <w:rFonts w:hint="eastAsia"/>
                <w:color w:val="000000" w:themeColor="text1"/>
                <w:szCs w:val="21"/>
              </w:rPr>
              <w:t>：</w:t>
            </w:r>
            <w:r w:rsidRPr="005A24F4">
              <w:rPr>
                <w:rFonts w:hint="eastAsia"/>
                <w:color w:val="000000" w:themeColor="text1"/>
                <w:szCs w:val="21"/>
              </w:rPr>
              <w:t xml:space="preserve">50 </w:t>
            </w:r>
            <w:r w:rsidRPr="005A24F4">
              <w:rPr>
                <w:rFonts w:hint="eastAsia"/>
                <w:color w:val="000000" w:themeColor="text1"/>
                <w:szCs w:val="21"/>
              </w:rPr>
              <w:t>～</w:t>
            </w:r>
            <w:r w:rsidRPr="005A24F4">
              <w:rPr>
                <w:rFonts w:hint="eastAsia"/>
                <w:color w:val="000000" w:themeColor="text1"/>
                <w:szCs w:val="21"/>
              </w:rPr>
              <w:t xml:space="preserve"> 14</w:t>
            </w:r>
            <w:r w:rsidRPr="005A24F4">
              <w:rPr>
                <w:rFonts w:hint="eastAsia"/>
                <w:color w:val="000000" w:themeColor="text1"/>
                <w:szCs w:val="21"/>
              </w:rPr>
              <w:t>：</w:t>
            </w:r>
            <w:r w:rsidRPr="005A24F4">
              <w:rPr>
                <w:rFonts w:hint="eastAsia"/>
                <w:color w:val="000000" w:themeColor="text1"/>
                <w:szCs w:val="21"/>
              </w:rPr>
              <w:t>30</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第二节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14</w:t>
            </w:r>
            <w:r w:rsidRPr="005A24F4">
              <w:rPr>
                <w:rFonts w:hint="eastAsia"/>
                <w:color w:val="000000" w:themeColor="text1"/>
                <w:szCs w:val="21"/>
              </w:rPr>
              <w:t>：</w:t>
            </w:r>
            <w:r w:rsidRPr="005A24F4">
              <w:rPr>
                <w:rFonts w:hint="eastAsia"/>
                <w:color w:val="000000" w:themeColor="text1"/>
                <w:szCs w:val="21"/>
              </w:rPr>
              <w:t xml:space="preserve">40 </w:t>
            </w:r>
            <w:r w:rsidRPr="005A24F4">
              <w:rPr>
                <w:rFonts w:hint="eastAsia"/>
                <w:color w:val="000000" w:themeColor="text1"/>
                <w:szCs w:val="21"/>
              </w:rPr>
              <w:t>～</w:t>
            </w:r>
            <w:r w:rsidRPr="005A24F4">
              <w:rPr>
                <w:rFonts w:hint="eastAsia"/>
                <w:color w:val="000000" w:themeColor="text1"/>
                <w:szCs w:val="21"/>
              </w:rPr>
              <w:t xml:space="preserve"> 15</w:t>
            </w:r>
            <w:r w:rsidRPr="005A24F4">
              <w:rPr>
                <w:rFonts w:hint="eastAsia"/>
                <w:color w:val="000000" w:themeColor="text1"/>
                <w:szCs w:val="21"/>
              </w:rPr>
              <w:t>：</w:t>
            </w:r>
            <w:r w:rsidRPr="005A24F4">
              <w:rPr>
                <w:rFonts w:hint="eastAsia"/>
                <w:color w:val="000000" w:themeColor="text1"/>
                <w:szCs w:val="21"/>
              </w:rPr>
              <w:t>2</w:t>
            </w:r>
            <w:r w:rsidRPr="005A24F4">
              <w:rPr>
                <w:color w:val="000000" w:themeColor="text1"/>
                <w:szCs w:val="21"/>
              </w:rPr>
              <w:t>0</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第三节</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15</w:t>
            </w:r>
            <w:r w:rsidRPr="005A24F4">
              <w:rPr>
                <w:rFonts w:hint="eastAsia"/>
                <w:color w:val="000000" w:themeColor="text1"/>
                <w:szCs w:val="21"/>
              </w:rPr>
              <w:t>：</w:t>
            </w:r>
            <w:r w:rsidRPr="005A24F4">
              <w:rPr>
                <w:rFonts w:hint="eastAsia"/>
                <w:color w:val="000000" w:themeColor="text1"/>
                <w:szCs w:val="21"/>
              </w:rPr>
              <w:t xml:space="preserve">35 </w:t>
            </w:r>
            <w:r w:rsidRPr="005A24F4">
              <w:rPr>
                <w:rFonts w:hint="eastAsia"/>
                <w:color w:val="000000" w:themeColor="text1"/>
                <w:szCs w:val="21"/>
              </w:rPr>
              <w:t>～</w:t>
            </w:r>
            <w:r w:rsidRPr="005A24F4">
              <w:rPr>
                <w:rFonts w:hint="eastAsia"/>
                <w:color w:val="000000" w:themeColor="text1"/>
                <w:szCs w:val="21"/>
              </w:rPr>
              <w:t xml:space="preserve"> 17</w:t>
            </w:r>
            <w:r w:rsidRPr="005A24F4">
              <w:rPr>
                <w:rFonts w:hint="eastAsia"/>
                <w:color w:val="000000" w:themeColor="text1"/>
                <w:szCs w:val="21"/>
              </w:rPr>
              <w:t>：</w:t>
            </w:r>
            <w:r w:rsidRPr="005A24F4">
              <w:rPr>
                <w:rFonts w:hint="eastAsia"/>
                <w:color w:val="000000" w:themeColor="text1"/>
                <w:szCs w:val="21"/>
              </w:rPr>
              <w:t>00</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学生专题学习活动</w:t>
            </w:r>
          </w:p>
          <w:p w:rsidR="00537C34" w:rsidRPr="005A24F4" w:rsidRDefault="00537C34" w:rsidP="00537C34">
            <w:pPr>
              <w:spacing w:line="360" w:lineRule="exact"/>
              <w:rPr>
                <w:color w:val="000000" w:themeColor="text1"/>
                <w:szCs w:val="21"/>
              </w:rPr>
            </w:pPr>
            <w:r w:rsidRPr="005A24F4">
              <w:rPr>
                <w:rFonts w:hint="eastAsia"/>
                <w:color w:val="000000" w:themeColor="text1"/>
                <w:szCs w:val="21"/>
              </w:rPr>
              <w:t>（</w:t>
            </w:r>
            <w:r w:rsidRPr="005A24F4">
              <w:rPr>
                <w:rFonts w:hint="eastAsia"/>
                <w:color w:val="000000" w:themeColor="text1"/>
                <w:szCs w:val="21"/>
              </w:rPr>
              <w:t>16:</w:t>
            </w:r>
            <w:r w:rsidRPr="005A24F4">
              <w:rPr>
                <w:color w:val="000000" w:themeColor="text1"/>
                <w:szCs w:val="21"/>
              </w:rPr>
              <w:t>50</w:t>
            </w:r>
            <w:r w:rsidRPr="005A24F4">
              <w:rPr>
                <w:rFonts w:hint="eastAsia"/>
                <w:color w:val="000000" w:themeColor="text1"/>
                <w:szCs w:val="21"/>
              </w:rPr>
              <w:t>-17:</w:t>
            </w:r>
            <w:r w:rsidRPr="005A24F4">
              <w:rPr>
                <w:color w:val="000000" w:themeColor="text1"/>
                <w:szCs w:val="21"/>
              </w:rPr>
              <w:t>10</w:t>
            </w:r>
            <w:r w:rsidRPr="005A24F4">
              <w:rPr>
                <w:rFonts w:hint="eastAsia"/>
                <w:color w:val="000000" w:themeColor="text1"/>
                <w:szCs w:val="21"/>
              </w:rPr>
              <w:t>学生分批离校）</w:t>
            </w:r>
          </w:p>
        </w:tc>
      </w:tr>
      <w:tr w:rsidR="00537C34" w:rsidRPr="00667863" w:rsidTr="002A5CBC">
        <w:trPr>
          <w:cantSplit/>
          <w:trHeight w:val="454"/>
        </w:trPr>
        <w:tc>
          <w:tcPr>
            <w:tcW w:w="722" w:type="dxa"/>
            <w:vMerge/>
            <w:tcBorders>
              <w:top w:val="single" w:sz="4" w:space="0" w:color="auto"/>
              <w:bottom w:val="single" w:sz="12" w:space="0" w:color="auto"/>
            </w:tcBorders>
            <w:vAlign w:val="center"/>
          </w:tcPr>
          <w:p w:rsidR="00537C34" w:rsidRPr="00667863" w:rsidRDefault="00537C34" w:rsidP="00537C34">
            <w:pPr>
              <w:spacing w:line="360" w:lineRule="exact"/>
              <w:jc w:val="center"/>
              <w:rPr>
                <w:szCs w:val="21"/>
              </w:rPr>
            </w:pPr>
          </w:p>
        </w:tc>
        <w:tc>
          <w:tcPr>
            <w:tcW w:w="384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17</w:t>
            </w:r>
            <w:r w:rsidRPr="005A24F4">
              <w:rPr>
                <w:rFonts w:hint="eastAsia"/>
                <w:color w:val="000000" w:themeColor="text1"/>
                <w:szCs w:val="21"/>
              </w:rPr>
              <w:t>：</w:t>
            </w:r>
            <w:r w:rsidRPr="005A24F4">
              <w:rPr>
                <w:rFonts w:hint="eastAsia"/>
                <w:color w:val="000000" w:themeColor="text1"/>
                <w:szCs w:val="21"/>
              </w:rPr>
              <w:t xml:space="preserve">05 </w:t>
            </w:r>
            <w:r w:rsidRPr="005A24F4">
              <w:rPr>
                <w:rFonts w:hint="eastAsia"/>
                <w:color w:val="000000" w:themeColor="text1"/>
                <w:szCs w:val="21"/>
              </w:rPr>
              <w:t>～</w:t>
            </w:r>
            <w:r w:rsidRPr="005A24F4">
              <w:rPr>
                <w:rFonts w:hint="eastAsia"/>
                <w:color w:val="000000" w:themeColor="text1"/>
                <w:szCs w:val="21"/>
              </w:rPr>
              <w:t xml:space="preserve"> 17</w:t>
            </w:r>
            <w:r w:rsidRPr="005A24F4">
              <w:rPr>
                <w:rFonts w:hint="eastAsia"/>
                <w:color w:val="000000" w:themeColor="text1"/>
                <w:szCs w:val="21"/>
              </w:rPr>
              <w:t>：</w:t>
            </w:r>
            <w:r w:rsidRPr="005A24F4">
              <w:rPr>
                <w:rFonts w:hint="eastAsia"/>
                <w:color w:val="000000" w:themeColor="text1"/>
                <w:szCs w:val="21"/>
              </w:rPr>
              <w:t>35</w:t>
            </w:r>
          </w:p>
        </w:tc>
        <w:tc>
          <w:tcPr>
            <w:tcW w:w="379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晚餐</w:t>
            </w:r>
          </w:p>
        </w:tc>
      </w:tr>
      <w:tr w:rsidR="00537C34" w:rsidRPr="00667863" w:rsidTr="002A5CBC">
        <w:trPr>
          <w:cantSplit/>
          <w:trHeight w:val="454"/>
        </w:trPr>
        <w:tc>
          <w:tcPr>
            <w:tcW w:w="722" w:type="dxa"/>
            <w:vMerge w:val="restart"/>
            <w:tcBorders>
              <w:top w:val="single" w:sz="12" w:space="0" w:color="auto"/>
              <w:bottom w:val="single" w:sz="4" w:space="0" w:color="auto"/>
            </w:tcBorders>
            <w:vAlign w:val="center"/>
          </w:tcPr>
          <w:p w:rsidR="00537C34" w:rsidRPr="00667863" w:rsidRDefault="00537C34" w:rsidP="00537C34">
            <w:pPr>
              <w:spacing w:line="360" w:lineRule="exact"/>
              <w:jc w:val="center"/>
              <w:rPr>
                <w:szCs w:val="21"/>
              </w:rPr>
            </w:pPr>
            <w:r w:rsidRPr="00667863">
              <w:rPr>
                <w:rFonts w:hint="eastAsia"/>
                <w:szCs w:val="21"/>
              </w:rPr>
              <w:t>晚上</w:t>
            </w:r>
          </w:p>
        </w:tc>
        <w:tc>
          <w:tcPr>
            <w:tcW w:w="3847" w:type="dxa"/>
            <w:tcBorders>
              <w:top w:val="single" w:sz="12" w:space="0" w:color="auto"/>
              <w:bottom w:val="single" w:sz="4" w:space="0" w:color="auto"/>
            </w:tcBorders>
          </w:tcPr>
          <w:p w:rsidR="00537C34" w:rsidRPr="005A24F4" w:rsidRDefault="00537C34" w:rsidP="00537C34">
            <w:pPr>
              <w:spacing w:line="360" w:lineRule="exact"/>
              <w:rPr>
                <w:color w:val="000000" w:themeColor="text1"/>
                <w:szCs w:val="21"/>
                <w:highlight w:val="yellow"/>
              </w:rPr>
            </w:pPr>
            <w:r w:rsidRPr="005A24F4">
              <w:rPr>
                <w:rFonts w:hint="eastAsia"/>
                <w:color w:val="000000" w:themeColor="text1"/>
                <w:szCs w:val="21"/>
              </w:rPr>
              <w:t>18</w:t>
            </w:r>
            <w:r w:rsidRPr="005A24F4">
              <w:rPr>
                <w:rFonts w:hint="eastAsia"/>
                <w:color w:val="000000" w:themeColor="text1"/>
                <w:szCs w:val="21"/>
              </w:rPr>
              <w:t>：</w:t>
            </w:r>
            <w:r w:rsidRPr="005A24F4">
              <w:rPr>
                <w:rFonts w:hint="eastAsia"/>
                <w:color w:val="000000" w:themeColor="text1"/>
                <w:szCs w:val="21"/>
              </w:rPr>
              <w:t>30</w:t>
            </w:r>
            <w:r w:rsidRPr="005A24F4">
              <w:rPr>
                <w:rFonts w:hint="eastAsia"/>
                <w:color w:val="000000" w:themeColor="text1"/>
                <w:szCs w:val="21"/>
              </w:rPr>
              <w:t>～</w:t>
            </w:r>
            <w:r w:rsidRPr="005A24F4">
              <w:rPr>
                <w:rFonts w:hint="eastAsia"/>
                <w:color w:val="000000" w:themeColor="text1"/>
                <w:szCs w:val="21"/>
              </w:rPr>
              <w:t>20</w:t>
            </w:r>
            <w:r w:rsidRPr="005A24F4">
              <w:rPr>
                <w:rFonts w:hint="eastAsia"/>
                <w:color w:val="000000" w:themeColor="text1"/>
                <w:szCs w:val="21"/>
              </w:rPr>
              <w:t>：</w:t>
            </w:r>
            <w:r w:rsidRPr="005A24F4">
              <w:rPr>
                <w:rFonts w:hint="eastAsia"/>
                <w:color w:val="000000" w:themeColor="text1"/>
                <w:szCs w:val="21"/>
              </w:rPr>
              <w:t>00</w:t>
            </w:r>
          </w:p>
        </w:tc>
        <w:tc>
          <w:tcPr>
            <w:tcW w:w="3797" w:type="dxa"/>
            <w:tcBorders>
              <w:top w:val="single" w:sz="12" w:space="0" w:color="auto"/>
              <w:bottom w:val="single" w:sz="4" w:space="0" w:color="auto"/>
            </w:tcBorders>
          </w:tcPr>
          <w:p w:rsidR="00537C34" w:rsidRPr="005A24F4" w:rsidRDefault="00537C34" w:rsidP="00537C34">
            <w:pPr>
              <w:spacing w:line="360" w:lineRule="exact"/>
              <w:rPr>
                <w:color w:val="000000" w:themeColor="text1"/>
                <w:szCs w:val="21"/>
                <w:highlight w:val="yellow"/>
              </w:rPr>
            </w:pPr>
            <w:r w:rsidRPr="005A24F4">
              <w:rPr>
                <w:rFonts w:hint="eastAsia"/>
                <w:color w:val="000000" w:themeColor="text1"/>
                <w:szCs w:val="21"/>
              </w:rPr>
              <w:t>第一节晚自修</w:t>
            </w:r>
          </w:p>
        </w:tc>
      </w:tr>
      <w:tr w:rsidR="00537C34" w:rsidRPr="00667863" w:rsidTr="002A5CBC">
        <w:trPr>
          <w:cantSplit/>
          <w:trHeight w:val="454"/>
        </w:trPr>
        <w:tc>
          <w:tcPr>
            <w:tcW w:w="722" w:type="dxa"/>
            <w:vMerge/>
            <w:tcBorders>
              <w:top w:val="single" w:sz="4" w:space="0" w:color="auto"/>
              <w:bottom w:val="single" w:sz="4"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20</w:t>
            </w:r>
            <w:r w:rsidRPr="005A24F4">
              <w:rPr>
                <w:rFonts w:hint="eastAsia"/>
                <w:color w:val="000000" w:themeColor="text1"/>
                <w:szCs w:val="21"/>
              </w:rPr>
              <w:t>：</w:t>
            </w:r>
            <w:r w:rsidRPr="005A24F4">
              <w:rPr>
                <w:rFonts w:hint="eastAsia"/>
                <w:color w:val="000000" w:themeColor="text1"/>
                <w:szCs w:val="21"/>
              </w:rPr>
              <w:t>10</w:t>
            </w:r>
            <w:r w:rsidRPr="005A24F4">
              <w:rPr>
                <w:rFonts w:hint="eastAsia"/>
                <w:color w:val="000000" w:themeColor="text1"/>
                <w:szCs w:val="21"/>
              </w:rPr>
              <w:t>～</w:t>
            </w:r>
            <w:r w:rsidRPr="005A24F4">
              <w:rPr>
                <w:rFonts w:hint="eastAsia"/>
                <w:color w:val="000000" w:themeColor="text1"/>
                <w:szCs w:val="21"/>
              </w:rPr>
              <w:t>21</w:t>
            </w:r>
            <w:r w:rsidRPr="005A24F4">
              <w:rPr>
                <w:rFonts w:hint="eastAsia"/>
                <w:color w:val="000000" w:themeColor="text1"/>
                <w:szCs w:val="21"/>
              </w:rPr>
              <w:t>：</w:t>
            </w:r>
            <w:r w:rsidRPr="005A24F4">
              <w:rPr>
                <w:rFonts w:hint="eastAsia"/>
                <w:color w:val="000000" w:themeColor="text1"/>
                <w:szCs w:val="21"/>
              </w:rPr>
              <w:t>30</w:t>
            </w:r>
          </w:p>
        </w:tc>
        <w:tc>
          <w:tcPr>
            <w:tcW w:w="3797" w:type="dxa"/>
            <w:tcBorders>
              <w:top w:val="single" w:sz="4" w:space="0" w:color="auto"/>
              <w:bottom w:val="single" w:sz="4"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第二节晚自修</w:t>
            </w:r>
          </w:p>
        </w:tc>
      </w:tr>
      <w:tr w:rsidR="00537C34" w:rsidRPr="00667863" w:rsidTr="002A5CBC">
        <w:trPr>
          <w:cantSplit/>
          <w:trHeight w:val="454"/>
        </w:trPr>
        <w:tc>
          <w:tcPr>
            <w:tcW w:w="722" w:type="dxa"/>
            <w:vMerge/>
            <w:tcBorders>
              <w:top w:val="single" w:sz="4" w:space="0" w:color="auto"/>
              <w:bottom w:val="single" w:sz="12" w:space="0" w:color="auto"/>
            </w:tcBorders>
          </w:tcPr>
          <w:p w:rsidR="00537C34" w:rsidRPr="00667863" w:rsidRDefault="00537C34" w:rsidP="00537C34">
            <w:pPr>
              <w:spacing w:line="360" w:lineRule="exact"/>
              <w:rPr>
                <w:szCs w:val="21"/>
              </w:rPr>
            </w:pPr>
          </w:p>
        </w:tc>
        <w:tc>
          <w:tcPr>
            <w:tcW w:w="384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22</w:t>
            </w:r>
            <w:r w:rsidRPr="005A24F4">
              <w:rPr>
                <w:rFonts w:hint="eastAsia"/>
                <w:color w:val="000000" w:themeColor="text1"/>
                <w:szCs w:val="21"/>
              </w:rPr>
              <w:t>：</w:t>
            </w:r>
            <w:r w:rsidRPr="005A24F4">
              <w:rPr>
                <w:rFonts w:hint="eastAsia"/>
                <w:color w:val="000000" w:themeColor="text1"/>
                <w:szCs w:val="21"/>
              </w:rPr>
              <w:t>00</w:t>
            </w:r>
          </w:p>
        </w:tc>
        <w:tc>
          <w:tcPr>
            <w:tcW w:w="3797" w:type="dxa"/>
            <w:tcBorders>
              <w:top w:val="single" w:sz="4" w:space="0" w:color="auto"/>
              <w:bottom w:val="single" w:sz="12" w:space="0" w:color="auto"/>
            </w:tcBorders>
          </w:tcPr>
          <w:p w:rsidR="00537C34" w:rsidRPr="005A24F4" w:rsidRDefault="00537C34" w:rsidP="00537C34">
            <w:pPr>
              <w:spacing w:line="360" w:lineRule="exact"/>
              <w:rPr>
                <w:color w:val="000000" w:themeColor="text1"/>
                <w:szCs w:val="21"/>
              </w:rPr>
            </w:pPr>
            <w:r w:rsidRPr="005A24F4">
              <w:rPr>
                <w:rFonts w:hint="eastAsia"/>
                <w:color w:val="000000" w:themeColor="text1"/>
                <w:szCs w:val="21"/>
              </w:rPr>
              <w:t>熄灯</w:t>
            </w:r>
          </w:p>
        </w:tc>
      </w:tr>
    </w:tbl>
    <w:p w:rsidR="002A5CBC" w:rsidRDefault="002A5CBC" w:rsidP="002A5CBC"/>
    <w:p w:rsidR="002A5CBC" w:rsidRDefault="002A5CBC" w:rsidP="002A5CBC"/>
    <w:p w:rsidR="002A5CBC" w:rsidRPr="002A5CBC" w:rsidRDefault="002A5CBC" w:rsidP="002A5CBC">
      <w:pPr>
        <w:ind w:firstLine="480"/>
        <w:jc w:val="center"/>
        <w:rPr>
          <w:rFonts w:ascii="黑体" w:eastAsia="黑体" w:hAnsi="黑体"/>
          <w:b/>
          <w:szCs w:val="21"/>
        </w:rPr>
      </w:pPr>
      <w:r w:rsidRPr="00823537">
        <w:rPr>
          <w:rFonts w:ascii="黑体" w:eastAsia="黑体" w:hAnsi="黑体" w:hint="eastAsia"/>
          <w:b/>
          <w:szCs w:val="21"/>
        </w:rPr>
        <w:t>表</w:t>
      </w:r>
      <w:r>
        <w:rPr>
          <w:rFonts w:ascii="黑体" w:eastAsia="黑体" w:hAnsi="黑体"/>
          <w:b/>
          <w:szCs w:val="21"/>
        </w:rPr>
        <w:t>6</w:t>
      </w:r>
      <w:r w:rsidRPr="00823537">
        <w:rPr>
          <w:rFonts w:ascii="黑体" w:eastAsia="黑体" w:hAnsi="黑体" w:hint="eastAsia"/>
          <w:b/>
          <w:szCs w:val="21"/>
        </w:rPr>
        <w:t>-</w:t>
      </w:r>
      <w:r w:rsidRPr="002A5CBC">
        <w:rPr>
          <w:rFonts w:ascii="黑体" w:eastAsia="黑体" w:hAnsi="黑体" w:hint="eastAsia"/>
          <w:b/>
          <w:szCs w:val="21"/>
        </w:rPr>
        <w:t>疫情期间分批错时上下学、用餐安排表</w:t>
      </w:r>
    </w:p>
    <w:p w:rsidR="002A5CBC" w:rsidRPr="00246B79" w:rsidRDefault="002A5CBC" w:rsidP="002A5CBC">
      <w:pPr>
        <w:ind w:firstLine="480"/>
        <w:rPr>
          <w:szCs w:val="21"/>
        </w:rPr>
      </w:pPr>
    </w:p>
    <w:tbl>
      <w:tblPr>
        <w:tblW w:w="8453" w:type="dxa"/>
        <w:tblInd w:w="26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10"/>
        <w:gridCol w:w="1710"/>
        <w:gridCol w:w="1710"/>
        <w:gridCol w:w="1710"/>
        <w:gridCol w:w="1613"/>
      </w:tblGrid>
      <w:tr w:rsidR="007A0C6A" w:rsidRPr="00246B79" w:rsidTr="002A5CBC">
        <w:trPr>
          <w:trHeight w:val="454"/>
        </w:trPr>
        <w:tc>
          <w:tcPr>
            <w:tcW w:w="1710" w:type="dxa"/>
            <w:shd w:val="clear" w:color="auto" w:fill="auto"/>
          </w:tcPr>
          <w:p w:rsidR="007A0C6A" w:rsidRPr="002A5CBC" w:rsidRDefault="007A0C6A" w:rsidP="007A0C6A">
            <w:pPr>
              <w:spacing w:line="360" w:lineRule="exact"/>
              <w:jc w:val="center"/>
              <w:rPr>
                <w:color w:val="000000" w:themeColor="text1"/>
                <w:szCs w:val="21"/>
              </w:rPr>
            </w:pPr>
            <w:r w:rsidRPr="002A5CBC">
              <w:rPr>
                <w:rFonts w:hint="eastAsia"/>
                <w:color w:val="000000" w:themeColor="text1"/>
                <w:szCs w:val="21"/>
              </w:rPr>
              <w:t>年级</w:t>
            </w:r>
          </w:p>
        </w:tc>
        <w:tc>
          <w:tcPr>
            <w:tcW w:w="1710" w:type="dxa"/>
            <w:shd w:val="clear" w:color="auto" w:fill="auto"/>
          </w:tcPr>
          <w:p w:rsidR="007A0C6A" w:rsidRPr="001531B6" w:rsidRDefault="007A0C6A" w:rsidP="007A0C6A">
            <w:pPr>
              <w:spacing w:line="360" w:lineRule="exact"/>
              <w:jc w:val="center"/>
              <w:rPr>
                <w:color w:val="000000" w:themeColor="text1"/>
                <w:szCs w:val="21"/>
              </w:rPr>
            </w:pPr>
            <w:r w:rsidRPr="001531B6">
              <w:rPr>
                <w:rFonts w:hint="eastAsia"/>
                <w:color w:val="000000" w:themeColor="text1"/>
                <w:szCs w:val="21"/>
              </w:rPr>
              <w:t>到校时间</w:t>
            </w:r>
          </w:p>
        </w:tc>
        <w:tc>
          <w:tcPr>
            <w:tcW w:w="1710" w:type="dxa"/>
            <w:shd w:val="clear" w:color="auto" w:fill="auto"/>
          </w:tcPr>
          <w:p w:rsidR="007A0C6A" w:rsidRPr="001531B6" w:rsidRDefault="007A0C6A" w:rsidP="007A0C6A">
            <w:pPr>
              <w:spacing w:line="360" w:lineRule="exact"/>
              <w:jc w:val="center"/>
              <w:rPr>
                <w:color w:val="000000" w:themeColor="text1"/>
                <w:szCs w:val="21"/>
              </w:rPr>
            </w:pPr>
            <w:r w:rsidRPr="001531B6">
              <w:rPr>
                <w:rFonts w:hint="eastAsia"/>
                <w:color w:val="000000" w:themeColor="text1"/>
                <w:szCs w:val="21"/>
              </w:rPr>
              <w:t>用餐时间</w:t>
            </w:r>
          </w:p>
        </w:tc>
        <w:tc>
          <w:tcPr>
            <w:tcW w:w="1710" w:type="dxa"/>
          </w:tcPr>
          <w:p w:rsidR="007A0C6A" w:rsidRPr="001531B6" w:rsidRDefault="007A0C6A" w:rsidP="007A0C6A">
            <w:pPr>
              <w:spacing w:line="360" w:lineRule="exact"/>
              <w:jc w:val="center"/>
              <w:rPr>
                <w:color w:val="000000" w:themeColor="text1"/>
                <w:szCs w:val="21"/>
              </w:rPr>
            </w:pPr>
            <w:r w:rsidRPr="001531B6">
              <w:rPr>
                <w:rFonts w:hint="eastAsia"/>
                <w:color w:val="000000" w:themeColor="text1"/>
                <w:szCs w:val="21"/>
              </w:rPr>
              <w:t>离校时间</w:t>
            </w:r>
          </w:p>
        </w:tc>
        <w:tc>
          <w:tcPr>
            <w:tcW w:w="1613" w:type="dxa"/>
            <w:shd w:val="clear" w:color="auto" w:fill="auto"/>
          </w:tcPr>
          <w:p w:rsidR="007A0C6A" w:rsidRPr="00246B79" w:rsidRDefault="007A0C6A" w:rsidP="007A0C6A">
            <w:pPr>
              <w:spacing w:line="360" w:lineRule="exact"/>
              <w:jc w:val="center"/>
              <w:rPr>
                <w:szCs w:val="21"/>
              </w:rPr>
            </w:pPr>
            <w:r w:rsidRPr="00246B79">
              <w:rPr>
                <w:rFonts w:hint="eastAsia"/>
                <w:szCs w:val="21"/>
              </w:rPr>
              <w:t>组织管理</w:t>
            </w:r>
          </w:p>
        </w:tc>
      </w:tr>
      <w:tr w:rsidR="00537C34" w:rsidRPr="00246B79" w:rsidTr="002A5CBC">
        <w:trPr>
          <w:trHeight w:val="454"/>
        </w:trPr>
        <w:tc>
          <w:tcPr>
            <w:tcW w:w="1710" w:type="dxa"/>
            <w:shd w:val="clear" w:color="auto" w:fill="auto"/>
          </w:tcPr>
          <w:p w:rsidR="00537C34" w:rsidRPr="002A5CBC" w:rsidRDefault="00537C34" w:rsidP="00537C34">
            <w:pPr>
              <w:spacing w:line="360" w:lineRule="exact"/>
              <w:jc w:val="center"/>
              <w:rPr>
                <w:color w:val="000000" w:themeColor="text1"/>
                <w:szCs w:val="21"/>
              </w:rPr>
            </w:pPr>
            <w:r w:rsidRPr="002A5CBC">
              <w:rPr>
                <w:rFonts w:hint="eastAsia"/>
                <w:color w:val="000000" w:themeColor="text1"/>
                <w:szCs w:val="21"/>
              </w:rPr>
              <w:t>高一</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rFonts w:hint="eastAsia"/>
                <w:color w:val="000000" w:themeColor="text1"/>
                <w:szCs w:val="21"/>
              </w:rPr>
              <w:t>7:</w:t>
            </w:r>
            <w:r w:rsidRPr="005A24F4">
              <w:rPr>
                <w:color w:val="000000" w:themeColor="text1"/>
                <w:szCs w:val="21"/>
              </w:rPr>
              <w:t>20</w:t>
            </w:r>
            <w:r w:rsidRPr="005A24F4">
              <w:rPr>
                <w:rFonts w:hint="eastAsia"/>
                <w:color w:val="000000" w:themeColor="text1"/>
                <w:szCs w:val="21"/>
              </w:rPr>
              <w:t>前</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rFonts w:hint="eastAsia"/>
                <w:color w:val="000000" w:themeColor="text1"/>
                <w:szCs w:val="21"/>
              </w:rPr>
              <w:t>1</w:t>
            </w:r>
            <w:r w:rsidRPr="005A24F4">
              <w:rPr>
                <w:color w:val="000000" w:themeColor="text1"/>
                <w:szCs w:val="21"/>
              </w:rPr>
              <w:t>2</w:t>
            </w:r>
            <w:r w:rsidRPr="005A24F4">
              <w:rPr>
                <w:rFonts w:hint="eastAsia"/>
                <w:color w:val="000000" w:themeColor="text1"/>
                <w:szCs w:val="21"/>
              </w:rPr>
              <w:t>:</w:t>
            </w:r>
            <w:r w:rsidRPr="005A24F4">
              <w:rPr>
                <w:color w:val="000000" w:themeColor="text1"/>
                <w:szCs w:val="21"/>
              </w:rPr>
              <w:t>15</w:t>
            </w:r>
          </w:p>
        </w:tc>
        <w:tc>
          <w:tcPr>
            <w:tcW w:w="1710" w:type="dxa"/>
          </w:tcPr>
          <w:p w:rsidR="00537C34" w:rsidRPr="001531B6" w:rsidRDefault="00537C34" w:rsidP="00537C34">
            <w:pPr>
              <w:spacing w:line="360" w:lineRule="exact"/>
              <w:jc w:val="center"/>
              <w:rPr>
                <w:color w:val="000000" w:themeColor="text1"/>
                <w:szCs w:val="21"/>
              </w:rPr>
            </w:pPr>
            <w:r w:rsidRPr="001531B6">
              <w:rPr>
                <w:rFonts w:hint="eastAsia"/>
                <w:color w:val="000000" w:themeColor="text1"/>
                <w:szCs w:val="21"/>
              </w:rPr>
              <w:t>1</w:t>
            </w:r>
            <w:r w:rsidRPr="001531B6">
              <w:rPr>
                <w:color w:val="000000" w:themeColor="text1"/>
                <w:szCs w:val="21"/>
              </w:rPr>
              <w:t>7</w:t>
            </w:r>
            <w:r w:rsidRPr="001531B6">
              <w:rPr>
                <w:rFonts w:hint="eastAsia"/>
                <w:color w:val="000000" w:themeColor="text1"/>
                <w:szCs w:val="21"/>
              </w:rPr>
              <w:t>:1</w:t>
            </w:r>
            <w:r w:rsidRPr="001531B6">
              <w:rPr>
                <w:color w:val="000000" w:themeColor="text1"/>
                <w:szCs w:val="21"/>
              </w:rPr>
              <w:t>0</w:t>
            </w:r>
          </w:p>
        </w:tc>
        <w:tc>
          <w:tcPr>
            <w:tcW w:w="1613" w:type="dxa"/>
            <w:vMerge w:val="restart"/>
            <w:shd w:val="clear" w:color="auto" w:fill="auto"/>
          </w:tcPr>
          <w:p w:rsidR="00537C34" w:rsidRPr="00246B79" w:rsidRDefault="00537C34" w:rsidP="00537C34">
            <w:pPr>
              <w:spacing w:line="360" w:lineRule="exact"/>
              <w:jc w:val="center"/>
              <w:rPr>
                <w:szCs w:val="21"/>
              </w:rPr>
            </w:pPr>
            <w:r w:rsidRPr="00246B79">
              <w:rPr>
                <w:rFonts w:hint="eastAsia"/>
                <w:szCs w:val="21"/>
              </w:rPr>
              <w:t>各级部、行政服务部、志愿者服务组</w:t>
            </w:r>
          </w:p>
        </w:tc>
      </w:tr>
      <w:tr w:rsidR="00537C34" w:rsidRPr="00246B79" w:rsidTr="002A5CBC">
        <w:trPr>
          <w:trHeight w:val="454"/>
        </w:trPr>
        <w:tc>
          <w:tcPr>
            <w:tcW w:w="1710" w:type="dxa"/>
            <w:shd w:val="clear" w:color="auto" w:fill="auto"/>
          </w:tcPr>
          <w:p w:rsidR="00537C34" w:rsidRPr="002A5CBC" w:rsidRDefault="00537C34" w:rsidP="00537C34">
            <w:pPr>
              <w:spacing w:line="360" w:lineRule="exact"/>
              <w:jc w:val="center"/>
              <w:rPr>
                <w:color w:val="000000" w:themeColor="text1"/>
                <w:szCs w:val="21"/>
              </w:rPr>
            </w:pPr>
            <w:r w:rsidRPr="002A5CBC">
              <w:rPr>
                <w:rFonts w:hint="eastAsia"/>
                <w:color w:val="000000" w:themeColor="text1"/>
                <w:szCs w:val="21"/>
              </w:rPr>
              <w:t>高二</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rFonts w:hint="eastAsia"/>
                <w:color w:val="000000" w:themeColor="text1"/>
                <w:szCs w:val="21"/>
              </w:rPr>
              <w:t>7:</w:t>
            </w:r>
            <w:r w:rsidRPr="005A24F4">
              <w:rPr>
                <w:color w:val="000000" w:themeColor="text1"/>
                <w:szCs w:val="21"/>
              </w:rPr>
              <w:t>15</w:t>
            </w:r>
            <w:r w:rsidRPr="005A24F4">
              <w:rPr>
                <w:rFonts w:hint="eastAsia"/>
                <w:color w:val="000000" w:themeColor="text1"/>
                <w:szCs w:val="21"/>
              </w:rPr>
              <w:t>前</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rFonts w:hint="eastAsia"/>
                <w:color w:val="000000" w:themeColor="text1"/>
                <w:szCs w:val="21"/>
              </w:rPr>
              <w:t>1</w:t>
            </w:r>
            <w:r w:rsidRPr="005A24F4">
              <w:rPr>
                <w:color w:val="000000" w:themeColor="text1"/>
                <w:szCs w:val="21"/>
              </w:rPr>
              <w:t>2</w:t>
            </w:r>
            <w:r w:rsidRPr="005A24F4">
              <w:rPr>
                <w:rFonts w:hint="eastAsia"/>
                <w:color w:val="000000" w:themeColor="text1"/>
                <w:szCs w:val="21"/>
              </w:rPr>
              <w:t>:</w:t>
            </w:r>
            <w:r w:rsidRPr="005A24F4">
              <w:rPr>
                <w:color w:val="000000" w:themeColor="text1"/>
                <w:szCs w:val="21"/>
              </w:rPr>
              <w:t>00</w:t>
            </w:r>
          </w:p>
        </w:tc>
        <w:tc>
          <w:tcPr>
            <w:tcW w:w="1710" w:type="dxa"/>
          </w:tcPr>
          <w:p w:rsidR="00537C34" w:rsidRPr="001531B6" w:rsidRDefault="00537C34" w:rsidP="00537C34">
            <w:pPr>
              <w:spacing w:line="360" w:lineRule="exact"/>
              <w:jc w:val="center"/>
              <w:rPr>
                <w:color w:val="000000" w:themeColor="text1"/>
                <w:szCs w:val="21"/>
              </w:rPr>
            </w:pPr>
            <w:r w:rsidRPr="001531B6">
              <w:rPr>
                <w:rFonts w:hint="eastAsia"/>
                <w:color w:val="000000" w:themeColor="text1"/>
                <w:szCs w:val="21"/>
              </w:rPr>
              <w:t>1</w:t>
            </w:r>
            <w:r w:rsidRPr="001531B6">
              <w:rPr>
                <w:color w:val="000000" w:themeColor="text1"/>
                <w:szCs w:val="21"/>
              </w:rPr>
              <w:t>7</w:t>
            </w:r>
            <w:r w:rsidRPr="001531B6">
              <w:rPr>
                <w:rFonts w:hint="eastAsia"/>
                <w:color w:val="000000" w:themeColor="text1"/>
                <w:szCs w:val="21"/>
              </w:rPr>
              <w:t>:0</w:t>
            </w:r>
            <w:r w:rsidRPr="001531B6">
              <w:rPr>
                <w:color w:val="000000" w:themeColor="text1"/>
                <w:szCs w:val="21"/>
              </w:rPr>
              <w:t>0</w:t>
            </w:r>
          </w:p>
        </w:tc>
        <w:tc>
          <w:tcPr>
            <w:tcW w:w="1613" w:type="dxa"/>
            <w:vMerge/>
            <w:shd w:val="clear" w:color="auto" w:fill="auto"/>
          </w:tcPr>
          <w:p w:rsidR="00537C34" w:rsidRPr="00246B79" w:rsidRDefault="00537C34" w:rsidP="00537C34">
            <w:pPr>
              <w:spacing w:line="360" w:lineRule="exact"/>
              <w:jc w:val="center"/>
              <w:rPr>
                <w:szCs w:val="21"/>
              </w:rPr>
            </w:pPr>
          </w:p>
        </w:tc>
      </w:tr>
      <w:tr w:rsidR="00537C34" w:rsidRPr="00246B79" w:rsidTr="002A5CBC">
        <w:trPr>
          <w:trHeight w:val="454"/>
        </w:trPr>
        <w:tc>
          <w:tcPr>
            <w:tcW w:w="1710" w:type="dxa"/>
            <w:shd w:val="clear" w:color="auto" w:fill="auto"/>
          </w:tcPr>
          <w:p w:rsidR="00537C34" w:rsidRPr="002A5CBC" w:rsidRDefault="00537C34" w:rsidP="00537C34">
            <w:pPr>
              <w:spacing w:line="360" w:lineRule="exact"/>
              <w:jc w:val="center"/>
              <w:rPr>
                <w:color w:val="000000" w:themeColor="text1"/>
                <w:szCs w:val="21"/>
              </w:rPr>
            </w:pPr>
            <w:r w:rsidRPr="002A5CBC">
              <w:rPr>
                <w:rFonts w:hint="eastAsia"/>
                <w:color w:val="000000" w:themeColor="text1"/>
                <w:szCs w:val="21"/>
              </w:rPr>
              <w:t>高三</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rFonts w:hint="eastAsia"/>
                <w:color w:val="000000" w:themeColor="text1"/>
                <w:szCs w:val="21"/>
              </w:rPr>
              <w:t>7:</w:t>
            </w:r>
            <w:r w:rsidRPr="005A24F4">
              <w:rPr>
                <w:color w:val="000000" w:themeColor="text1"/>
                <w:szCs w:val="21"/>
              </w:rPr>
              <w:t>10</w:t>
            </w:r>
            <w:r w:rsidRPr="005A24F4">
              <w:rPr>
                <w:rFonts w:hint="eastAsia"/>
                <w:color w:val="000000" w:themeColor="text1"/>
                <w:szCs w:val="21"/>
              </w:rPr>
              <w:t>前</w:t>
            </w:r>
          </w:p>
        </w:tc>
        <w:tc>
          <w:tcPr>
            <w:tcW w:w="1710" w:type="dxa"/>
            <w:shd w:val="clear" w:color="auto" w:fill="auto"/>
          </w:tcPr>
          <w:p w:rsidR="00537C34" w:rsidRPr="005A24F4" w:rsidRDefault="00537C34" w:rsidP="00537C34">
            <w:pPr>
              <w:spacing w:line="360" w:lineRule="exact"/>
              <w:jc w:val="center"/>
              <w:rPr>
                <w:color w:val="000000" w:themeColor="text1"/>
                <w:szCs w:val="21"/>
              </w:rPr>
            </w:pPr>
            <w:r w:rsidRPr="005A24F4">
              <w:rPr>
                <w:color w:val="000000" w:themeColor="text1"/>
                <w:szCs w:val="21"/>
              </w:rPr>
              <w:t>11</w:t>
            </w:r>
            <w:r w:rsidRPr="005A24F4">
              <w:rPr>
                <w:rFonts w:hint="eastAsia"/>
                <w:color w:val="000000" w:themeColor="text1"/>
                <w:szCs w:val="21"/>
              </w:rPr>
              <w:t>:</w:t>
            </w:r>
            <w:r w:rsidRPr="005A24F4">
              <w:rPr>
                <w:color w:val="000000" w:themeColor="text1"/>
                <w:szCs w:val="21"/>
              </w:rPr>
              <w:t>45</w:t>
            </w:r>
          </w:p>
        </w:tc>
        <w:tc>
          <w:tcPr>
            <w:tcW w:w="1710" w:type="dxa"/>
          </w:tcPr>
          <w:p w:rsidR="00537C34" w:rsidRPr="001531B6" w:rsidRDefault="00537C34" w:rsidP="00537C34">
            <w:pPr>
              <w:spacing w:line="360" w:lineRule="exact"/>
              <w:jc w:val="center"/>
              <w:rPr>
                <w:color w:val="000000" w:themeColor="text1"/>
                <w:szCs w:val="21"/>
              </w:rPr>
            </w:pPr>
            <w:r w:rsidRPr="001531B6">
              <w:rPr>
                <w:rFonts w:hint="eastAsia"/>
                <w:color w:val="000000" w:themeColor="text1"/>
                <w:szCs w:val="21"/>
              </w:rPr>
              <w:t>1</w:t>
            </w:r>
            <w:r w:rsidRPr="001531B6">
              <w:rPr>
                <w:color w:val="000000" w:themeColor="text1"/>
                <w:szCs w:val="21"/>
              </w:rPr>
              <w:t>6</w:t>
            </w:r>
            <w:r w:rsidRPr="001531B6">
              <w:rPr>
                <w:rFonts w:hint="eastAsia"/>
                <w:color w:val="000000" w:themeColor="text1"/>
                <w:szCs w:val="21"/>
              </w:rPr>
              <w:t>:5</w:t>
            </w:r>
            <w:r w:rsidRPr="001531B6">
              <w:rPr>
                <w:color w:val="000000" w:themeColor="text1"/>
                <w:szCs w:val="21"/>
              </w:rPr>
              <w:t>0</w:t>
            </w:r>
          </w:p>
        </w:tc>
        <w:tc>
          <w:tcPr>
            <w:tcW w:w="1613" w:type="dxa"/>
            <w:vMerge/>
            <w:shd w:val="clear" w:color="auto" w:fill="auto"/>
          </w:tcPr>
          <w:p w:rsidR="00537C34" w:rsidRPr="00246B79" w:rsidRDefault="00537C34" w:rsidP="00537C34">
            <w:pPr>
              <w:spacing w:line="360" w:lineRule="exact"/>
              <w:jc w:val="center"/>
              <w:rPr>
                <w:szCs w:val="21"/>
              </w:rPr>
            </w:pPr>
          </w:p>
        </w:tc>
      </w:tr>
    </w:tbl>
    <w:p w:rsidR="002A5CBC" w:rsidRDefault="002A5CBC" w:rsidP="002A5CBC">
      <w:pPr>
        <w:rPr>
          <w:color w:val="C0504D" w:themeColor="accent2"/>
          <w:sz w:val="36"/>
          <w:szCs w:val="36"/>
        </w:rPr>
      </w:pPr>
    </w:p>
    <w:p w:rsidR="002A5CBC" w:rsidRDefault="002A5CBC" w:rsidP="002A5CBC">
      <w:pPr>
        <w:rPr>
          <w:color w:val="C0504D" w:themeColor="accent2"/>
          <w:sz w:val="36"/>
          <w:szCs w:val="36"/>
        </w:rPr>
      </w:pPr>
    </w:p>
    <w:p w:rsidR="004F7520" w:rsidRPr="00823537" w:rsidRDefault="003B4073" w:rsidP="00823537">
      <w:pPr>
        <w:spacing w:line="360" w:lineRule="exact"/>
        <w:jc w:val="center"/>
        <w:rPr>
          <w:rFonts w:ascii="黑体" w:eastAsia="黑体" w:hAnsi="黑体"/>
          <w:b/>
          <w:szCs w:val="21"/>
        </w:rPr>
      </w:pPr>
      <w:r w:rsidRPr="00823537">
        <w:rPr>
          <w:rFonts w:ascii="黑体" w:eastAsia="黑体" w:hAnsi="黑体" w:hint="eastAsia"/>
          <w:b/>
          <w:szCs w:val="21"/>
        </w:rPr>
        <w:lastRenderedPageBreak/>
        <w:t>表</w:t>
      </w:r>
      <w:r w:rsidR="002A5CBC">
        <w:rPr>
          <w:rFonts w:ascii="黑体" w:eastAsia="黑体" w:hAnsi="黑体"/>
          <w:b/>
          <w:szCs w:val="21"/>
        </w:rPr>
        <w:t>7</w:t>
      </w:r>
      <w:r w:rsidRPr="00823537">
        <w:rPr>
          <w:rFonts w:ascii="黑体" w:eastAsia="黑体" w:hAnsi="黑体" w:hint="eastAsia"/>
          <w:b/>
          <w:szCs w:val="21"/>
        </w:rPr>
        <w:t>-</w:t>
      </w:r>
      <w:r w:rsidR="004F7520" w:rsidRPr="00823537">
        <w:rPr>
          <w:rFonts w:ascii="黑体" w:eastAsia="黑体" w:hAnsi="黑体" w:hint="eastAsia"/>
          <w:b/>
          <w:szCs w:val="21"/>
        </w:rPr>
        <w:t>研究</w:t>
      </w:r>
      <w:r w:rsidR="002A5CBC">
        <w:rPr>
          <w:rFonts w:ascii="黑体" w:eastAsia="黑体" w:hAnsi="黑体" w:hint="eastAsia"/>
          <w:b/>
          <w:szCs w:val="21"/>
        </w:rPr>
        <w:t>性学习</w:t>
      </w:r>
      <w:r w:rsidR="004F7520" w:rsidRPr="00823537">
        <w:rPr>
          <w:rFonts w:ascii="黑体" w:eastAsia="黑体" w:hAnsi="黑体" w:hint="eastAsia"/>
          <w:b/>
          <w:szCs w:val="21"/>
        </w:rPr>
        <w:t>实施</w:t>
      </w:r>
    </w:p>
    <w:tbl>
      <w:tblPr>
        <w:tblStyle w:val="ab"/>
        <w:tblW w:w="8957" w:type="dxa"/>
        <w:jc w:val="center"/>
        <w:tblLook w:val="04A0" w:firstRow="1" w:lastRow="0" w:firstColumn="1" w:lastColumn="0" w:noHBand="0" w:noVBand="1"/>
      </w:tblPr>
      <w:tblGrid>
        <w:gridCol w:w="877"/>
        <w:gridCol w:w="1576"/>
        <w:gridCol w:w="6504"/>
      </w:tblGrid>
      <w:tr w:rsidR="004F7520" w:rsidRPr="00304C59" w:rsidTr="00D34199">
        <w:trPr>
          <w:jc w:val="center"/>
        </w:trPr>
        <w:tc>
          <w:tcPr>
            <w:tcW w:w="877" w:type="dxa"/>
          </w:tcPr>
          <w:p w:rsidR="004F7520" w:rsidRPr="00304C59" w:rsidRDefault="004F7520" w:rsidP="00304C59">
            <w:pPr>
              <w:jc w:val="center"/>
              <w:rPr>
                <w:rFonts w:ascii="黑体" w:eastAsia="黑体" w:hAnsi="黑体"/>
                <w:b/>
                <w:sz w:val="21"/>
                <w:szCs w:val="21"/>
              </w:rPr>
            </w:pPr>
            <w:r w:rsidRPr="00304C59">
              <w:rPr>
                <w:rFonts w:ascii="黑体" w:eastAsia="黑体" w:hAnsi="黑体" w:hint="eastAsia"/>
                <w:b/>
                <w:sz w:val="21"/>
                <w:szCs w:val="21"/>
              </w:rPr>
              <w:t>学段</w:t>
            </w:r>
          </w:p>
        </w:tc>
        <w:tc>
          <w:tcPr>
            <w:tcW w:w="1576" w:type="dxa"/>
          </w:tcPr>
          <w:p w:rsidR="004F7520" w:rsidRPr="00304C59" w:rsidRDefault="004F7520" w:rsidP="00304C59">
            <w:pPr>
              <w:jc w:val="center"/>
              <w:rPr>
                <w:rFonts w:ascii="黑体" w:eastAsia="黑体" w:hAnsi="黑体"/>
                <w:b/>
                <w:sz w:val="21"/>
                <w:szCs w:val="21"/>
              </w:rPr>
            </w:pPr>
            <w:r w:rsidRPr="00304C59">
              <w:rPr>
                <w:rFonts w:ascii="黑体" w:eastAsia="黑体" w:hAnsi="黑体" w:hint="eastAsia"/>
                <w:b/>
                <w:sz w:val="21"/>
                <w:szCs w:val="21"/>
              </w:rPr>
              <w:t>课程内容</w:t>
            </w:r>
          </w:p>
        </w:tc>
        <w:tc>
          <w:tcPr>
            <w:tcW w:w="6504" w:type="dxa"/>
          </w:tcPr>
          <w:p w:rsidR="004F7520" w:rsidRPr="00304C59" w:rsidRDefault="004F7520" w:rsidP="00304C59">
            <w:pPr>
              <w:jc w:val="center"/>
              <w:rPr>
                <w:rFonts w:ascii="黑体" w:eastAsia="黑体" w:hAnsi="黑体"/>
                <w:b/>
                <w:sz w:val="21"/>
                <w:szCs w:val="21"/>
              </w:rPr>
            </w:pPr>
            <w:r w:rsidRPr="00304C59">
              <w:rPr>
                <w:rFonts w:ascii="黑体" w:eastAsia="黑体" w:hAnsi="黑体" w:hint="eastAsia"/>
                <w:b/>
                <w:sz w:val="21"/>
                <w:szCs w:val="21"/>
              </w:rPr>
              <w:t>内容说明</w:t>
            </w:r>
          </w:p>
        </w:tc>
      </w:tr>
      <w:tr w:rsidR="004F7520" w:rsidRPr="00304C59" w:rsidTr="00D34199">
        <w:trPr>
          <w:jc w:val="center"/>
        </w:trPr>
        <w:tc>
          <w:tcPr>
            <w:tcW w:w="877" w:type="dxa"/>
            <w:vMerge w:val="restart"/>
            <w:vAlign w:val="center"/>
          </w:tcPr>
          <w:p w:rsidR="004F7520" w:rsidRPr="00304C59" w:rsidRDefault="004F7520" w:rsidP="00304C59">
            <w:pPr>
              <w:jc w:val="center"/>
              <w:rPr>
                <w:rFonts w:asciiTheme="minorEastAsia" w:eastAsiaTheme="minorEastAsia" w:hAnsiTheme="minorEastAsia"/>
                <w:b/>
                <w:sz w:val="21"/>
                <w:szCs w:val="21"/>
              </w:rPr>
            </w:pPr>
            <w:r w:rsidRPr="00304C59">
              <w:rPr>
                <w:rFonts w:asciiTheme="minorEastAsia" w:eastAsiaTheme="minorEastAsia" w:hAnsiTheme="minorEastAsia" w:hint="eastAsia"/>
                <w:b/>
                <w:sz w:val="21"/>
                <w:szCs w:val="21"/>
              </w:rPr>
              <w:t>高一</w:t>
            </w:r>
          </w:p>
          <w:p w:rsidR="004F7520" w:rsidRPr="00304C59" w:rsidRDefault="004F7520" w:rsidP="00304C59">
            <w:pPr>
              <w:jc w:val="center"/>
              <w:rPr>
                <w:rFonts w:asciiTheme="minorEastAsia" w:eastAsiaTheme="minorEastAsia" w:hAnsiTheme="minorEastAsia"/>
                <w:sz w:val="21"/>
                <w:szCs w:val="21"/>
              </w:rPr>
            </w:pPr>
            <w:r w:rsidRPr="00304C59">
              <w:rPr>
                <w:rFonts w:asciiTheme="minorEastAsia" w:eastAsiaTheme="minorEastAsia" w:hAnsiTheme="minorEastAsia" w:hint="eastAsia"/>
                <w:b/>
                <w:sz w:val="21"/>
                <w:szCs w:val="21"/>
              </w:rPr>
              <w:t>（</w:t>
            </w:r>
            <w:r w:rsidR="00191B70" w:rsidRPr="00304C59">
              <w:rPr>
                <w:rFonts w:asciiTheme="minorEastAsia" w:eastAsiaTheme="minorEastAsia" w:hAnsiTheme="minorEastAsia" w:hint="eastAsia"/>
                <w:b/>
                <w:sz w:val="21"/>
                <w:szCs w:val="21"/>
              </w:rPr>
              <w:t>导师</w:t>
            </w:r>
            <w:r w:rsidRPr="00304C59">
              <w:rPr>
                <w:rFonts w:asciiTheme="minorEastAsia" w:eastAsiaTheme="minorEastAsia" w:hAnsiTheme="minorEastAsia" w:hint="eastAsia"/>
                <w:b/>
                <w:sz w:val="21"/>
                <w:szCs w:val="21"/>
              </w:rPr>
              <w:t>指导下进行）</w:t>
            </w:r>
          </w:p>
        </w:tc>
        <w:tc>
          <w:tcPr>
            <w:tcW w:w="1576" w:type="dxa"/>
            <w:vAlign w:val="center"/>
          </w:tcPr>
          <w:p w:rsidR="004F7520" w:rsidRPr="00304C59" w:rsidRDefault="004F7520" w:rsidP="00304C59">
            <w:pPr>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1、确立课题</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学生在</w:t>
            </w:r>
            <w:r w:rsidR="00191B70" w:rsidRPr="00304C59">
              <w:rPr>
                <w:rFonts w:asciiTheme="minorEastAsia" w:eastAsiaTheme="minorEastAsia" w:hAnsiTheme="minorEastAsia" w:hint="eastAsia"/>
                <w:sz w:val="21"/>
                <w:szCs w:val="21"/>
              </w:rPr>
              <w:t>导师</w:t>
            </w:r>
            <w:r w:rsidRPr="00304C59">
              <w:rPr>
                <w:rFonts w:asciiTheme="minorEastAsia" w:eastAsiaTheme="minorEastAsia" w:hAnsiTheme="minorEastAsia" w:hint="eastAsia"/>
                <w:sz w:val="21"/>
                <w:szCs w:val="21"/>
              </w:rPr>
              <w:t>指导下掌握选题、立项的基本原则和方法，判断课题的价值。确立好研究小组，填写《嘉定一中研究性学习档案》中的《课题申报表》。</w:t>
            </w:r>
          </w:p>
        </w:tc>
      </w:tr>
      <w:tr w:rsidR="004F7520" w:rsidRPr="00304C59" w:rsidTr="00D34199">
        <w:trPr>
          <w:trHeight w:val="641"/>
          <w:jc w:val="center"/>
        </w:trPr>
        <w:tc>
          <w:tcPr>
            <w:tcW w:w="877" w:type="dxa"/>
            <w:vMerge/>
          </w:tcPr>
          <w:p w:rsidR="004F7520" w:rsidRPr="00304C59" w:rsidRDefault="004F7520" w:rsidP="00304C59">
            <w:pPr>
              <w:jc w:val="center"/>
              <w:rPr>
                <w:rFonts w:asciiTheme="minorEastAsia" w:eastAsiaTheme="minorEastAsia" w:hAnsiTheme="minorEastAsia"/>
                <w:sz w:val="21"/>
                <w:szCs w:val="21"/>
              </w:rPr>
            </w:pPr>
          </w:p>
        </w:tc>
        <w:tc>
          <w:tcPr>
            <w:tcW w:w="1576" w:type="dxa"/>
            <w:vAlign w:val="center"/>
          </w:tcPr>
          <w:p w:rsidR="004F7520" w:rsidRPr="00304C59" w:rsidRDefault="004F7520" w:rsidP="00304C59">
            <w:pPr>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2、研究方案设计</w:t>
            </w:r>
          </w:p>
        </w:tc>
        <w:tc>
          <w:tcPr>
            <w:tcW w:w="6504" w:type="dxa"/>
            <w:vAlign w:val="center"/>
          </w:tcPr>
          <w:p w:rsidR="004F7520" w:rsidRPr="00304C59" w:rsidRDefault="004F7520" w:rsidP="00304C59">
            <w:pPr>
              <w:adjustRightInd w:val="0"/>
              <w:snapToGrid w:val="0"/>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学生在</w:t>
            </w:r>
            <w:r w:rsidR="00191B70" w:rsidRPr="00304C59">
              <w:rPr>
                <w:rFonts w:asciiTheme="minorEastAsia" w:eastAsiaTheme="minorEastAsia" w:hAnsiTheme="minorEastAsia" w:hint="eastAsia"/>
                <w:sz w:val="21"/>
                <w:szCs w:val="21"/>
              </w:rPr>
              <w:t>导师</w:t>
            </w:r>
            <w:r w:rsidRPr="00304C59">
              <w:rPr>
                <w:rFonts w:asciiTheme="minorEastAsia" w:eastAsiaTheme="minorEastAsia" w:hAnsiTheme="minorEastAsia" w:hint="eastAsia"/>
                <w:sz w:val="21"/>
                <w:szCs w:val="21"/>
              </w:rPr>
              <w:t>指导下学会自主制订详细的、可操作的研究方案或计划，填写《课题研究方案》。</w:t>
            </w:r>
          </w:p>
        </w:tc>
      </w:tr>
      <w:tr w:rsidR="004F7520" w:rsidRPr="00304C59" w:rsidTr="00D34199">
        <w:trPr>
          <w:trHeight w:val="507"/>
          <w:jc w:val="center"/>
        </w:trPr>
        <w:tc>
          <w:tcPr>
            <w:tcW w:w="877" w:type="dxa"/>
            <w:vMerge/>
          </w:tcPr>
          <w:p w:rsidR="004F7520" w:rsidRPr="00304C59" w:rsidRDefault="004F7520" w:rsidP="00304C59">
            <w:pPr>
              <w:jc w:val="center"/>
              <w:rPr>
                <w:rFonts w:asciiTheme="minorEastAsia" w:eastAsiaTheme="minorEastAsia" w:hAnsiTheme="minorEastAsia"/>
                <w:sz w:val="21"/>
                <w:szCs w:val="21"/>
              </w:rPr>
            </w:pPr>
          </w:p>
        </w:tc>
        <w:tc>
          <w:tcPr>
            <w:tcW w:w="1576" w:type="dxa"/>
            <w:vAlign w:val="center"/>
          </w:tcPr>
          <w:p w:rsidR="004F7520" w:rsidRPr="00304C59" w:rsidRDefault="004F7520" w:rsidP="00304C59">
            <w:pPr>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3、研究方案实施</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学生在</w:t>
            </w:r>
            <w:r w:rsidR="00191B70" w:rsidRPr="00304C59">
              <w:rPr>
                <w:rFonts w:asciiTheme="minorEastAsia" w:eastAsiaTheme="minorEastAsia" w:hAnsiTheme="minorEastAsia" w:hint="eastAsia"/>
                <w:sz w:val="21"/>
                <w:szCs w:val="21"/>
              </w:rPr>
              <w:t>导师</w:t>
            </w:r>
            <w:r w:rsidRPr="00304C59">
              <w:rPr>
                <w:rFonts w:asciiTheme="minorEastAsia" w:eastAsiaTheme="minorEastAsia" w:hAnsiTheme="minorEastAsia" w:hint="eastAsia"/>
                <w:sz w:val="21"/>
                <w:szCs w:val="21"/>
              </w:rPr>
              <w:t>指导下学会研究的方法，根据课题需要设计实验方案、设计调查问卷、建立实物模型、开展访谈等。在研究过程中，记录下自己的研究轨迹，填写《研究过程记录表》、《访谈表》、《实验记录》等表格</w:t>
            </w:r>
            <w:r w:rsidR="001C03B9" w:rsidRPr="00304C59">
              <w:rPr>
                <w:rFonts w:asciiTheme="minorEastAsia" w:eastAsiaTheme="minorEastAsia" w:hAnsiTheme="minorEastAsia" w:hint="eastAsia"/>
                <w:sz w:val="21"/>
                <w:szCs w:val="21"/>
              </w:rPr>
              <w:t>。</w:t>
            </w:r>
          </w:p>
        </w:tc>
      </w:tr>
      <w:tr w:rsidR="004F7520" w:rsidRPr="00304C59" w:rsidTr="00D34199">
        <w:trPr>
          <w:jc w:val="center"/>
        </w:trPr>
        <w:tc>
          <w:tcPr>
            <w:tcW w:w="877" w:type="dxa"/>
            <w:vMerge/>
          </w:tcPr>
          <w:p w:rsidR="004F7520" w:rsidRPr="00304C59" w:rsidRDefault="004F7520" w:rsidP="00304C59">
            <w:pPr>
              <w:jc w:val="center"/>
              <w:rPr>
                <w:rFonts w:asciiTheme="minorEastAsia" w:eastAsiaTheme="minorEastAsia" w:hAnsiTheme="minorEastAsia"/>
                <w:sz w:val="21"/>
                <w:szCs w:val="21"/>
              </w:rPr>
            </w:pPr>
          </w:p>
        </w:tc>
        <w:tc>
          <w:tcPr>
            <w:tcW w:w="1576" w:type="dxa"/>
            <w:vAlign w:val="center"/>
          </w:tcPr>
          <w:p w:rsidR="004F7520" w:rsidRPr="00304C59" w:rsidRDefault="004F7520" w:rsidP="00304C59">
            <w:pPr>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4、调查报告或论文撰写</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学生在</w:t>
            </w:r>
            <w:r w:rsidR="00191B70" w:rsidRPr="00304C59">
              <w:rPr>
                <w:rFonts w:asciiTheme="minorEastAsia" w:eastAsiaTheme="minorEastAsia" w:hAnsiTheme="minorEastAsia" w:hint="eastAsia"/>
                <w:sz w:val="21"/>
                <w:szCs w:val="21"/>
              </w:rPr>
              <w:t>导师</w:t>
            </w:r>
            <w:r w:rsidRPr="00304C59">
              <w:rPr>
                <w:rFonts w:asciiTheme="minorEastAsia" w:eastAsiaTheme="minorEastAsia" w:hAnsiTheme="minorEastAsia" w:hint="eastAsia"/>
                <w:sz w:val="21"/>
                <w:szCs w:val="21"/>
              </w:rPr>
              <w:t>指导下学会整理资料，加工处理信息，学会以恰当的方式表达研究成果。</w:t>
            </w:r>
          </w:p>
        </w:tc>
      </w:tr>
      <w:tr w:rsidR="004F7520" w:rsidRPr="00304C59" w:rsidTr="00D34199">
        <w:trPr>
          <w:jc w:val="center"/>
        </w:trPr>
        <w:tc>
          <w:tcPr>
            <w:tcW w:w="877" w:type="dxa"/>
            <w:vMerge/>
          </w:tcPr>
          <w:p w:rsidR="004F7520" w:rsidRPr="00304C59" w:rsidRDefault="004F7520" w:rsidP="00304C59">
            <w:pPr>
              <w:jc w:val="center"/>
              <w:rPr>
                <w:rFonts w:asciiTheme="minorEastAsia" w:eastAsiaTheme="minorEastAsia" w:hAnsiTheme="minorEastAsia"/>
                <w:sz w:val="21"/>
                <w:szCs w:val="21"/>
              </w:rPr>
            </w:pPr>
          </w:p>
        </w:tc>
        <w:tc>
          <w:tcPr>
            <w:tcW w:w="1576" w:type="dxa"/>
            <w:vAlign w:val="center"/>
          </w:tcPr>
          <w:p w:rsidR="004F7520" w:rsidRPr="00304C59" w:rsidRDefault="004F7520" w:rsidP="00304C59">
            <w:pPr>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5</w:t>
            </w:r>
            <w:r w:rsidR="00D34199">
              <w:rPr>
                <w:rFonts w:asciiTheme="minorEastAsia" w:eastAsiaTheme="minorEastAsia" w:hAnsiTheme="minorEastAsia" w:hint="eastAsia"/>
                <w:sz w:val="21"/>
                <w:szCs w:val="21"/>
              </w:rPr>
              <w:t>、研究成果总结</w:t>
            </w:r>
            <w:r w:rsidRPr="00304C59">
              <w:rPr>
                <w:rFonts w:asciiTheme="minorEastAsia" w:eastAsiaTheme="minorEastAsia" w:hAnsiTheme="minorEastAsia" w:hint="eastAsia"/>
                <w:sz w:val="21"/>
                <w:szCs w:val="21"/>
              </w:rPr>
              <w:t>评价与展示</w:t>
            </w:r>
          </w:p>
        </w:tc>
        <w:tc>
          <w:tcPr>
            <w:tcW w:w="6504" w:type="dxa"/>
          </w:tcPr>
          <w:p w:rsidR="004F7520" w:rsidRPr="00304C59" w:rsidRDefault="004F7520" w:rsidP="00304C59">
            <w:pPr>
              <w:adjustRightInd w:val="0"/>
              <w:snapToGrid w:val="0"/>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学生学会对研究过程</w:t>
            </w:r>
            <w:r w:rsidR="00A101AD" w:rsidRPr="00304C59">
              <w:rPr>
                <w:rFonts w:asciiTheme="minorEastAsia" w:eastAsiaTheme="minorEastAsia" w:hAnsiTheme="minorEastAsia" w:hint="eastAsia"/>
                <w:sz w:val="21"/>
                <w:szCs w:val="21"/>
              </w:rPr>
              <w:t>与成果进行反思和质疑，学会自我评价与互评，实施</w:t>
            </w:r>
            <w:r w:rsidR="006C238E" w:rsidRPr="00304C59">
              <w:rPr>
                <w:rFonts w:asciiTheme="minorEastAsia" w:eastAsiaTheme="minorEastAsia" w:hAnsiTheme="minorEastAsia" w:hint="eastAsia"/>
                <w:sz w:val="21"/>
                <w:szCs w:val="21"/>
              </w:rPr>
              <w:t>小组间与校内平台</w:t>
            </w:r>
            <w:r w:rsidR="00A101AD" w:rsidRPr="00304C59">
              <w:rPr>
                <w:rFonts w:asciiTheme="minorEastAsia" w:eastAsiaTheme="minorEastAsia" w:hAnsiTheme="minorEastAsia" w:hint="eastAsia"/>
                <w:sz w:val="21"/>
                <w:szCs w:val="21"/>
              </w:rPr>
              <w:t>两个层面</w:t>
            </w:r>
            <w:r w:rsidRPr="00304C59">
              <w:rPr>
                <w:rFonts w:asciiTheme="minorEastAsia" w:eastAsiaTheme="minorEastAsia" w:hAnsiTheme="minorEastAsia" w:hint="eastAsia"/>
                <w:sz w:val="21"/>
                <w:szCs w:val="21"/>
              </w:rPr>
              <w:t>展示研究成果。</w:t>
            </w:r>
          </w:p>
        </w:tc>
      </w:tr>
      <w:tr w:rsidR="004F7520" w:rsidRPr="00304C59" w:rsidTr="00D34199">
        <w:trPr>
          <w:jc w:val="center"/>
        </w:trPr>
        <w:tc>
          <w:tcPr>
            <w:tcW w:w="877" w:type="dxa"/>
            <w:vMerge/>
          </w:tcPr>
          <w:p w:rsidR="004F7520" w:rsidRPr="00304C59" w:rsidRDefault="004F7520" w:rsidP="00304C59">
            <w:pPr>
              <w:jc w:val="center"/>
              <w:rPr>
                <w:rFonts w:asciiTheme="minorEastAsia" w:eastAsiaTheme="minorEastAsia" w:hAnsiTheme="minorEastAsia"/>
                <w:sz w:val="21"/>
                <w:szCs w:val="21"/>
              </w:rPr>
            </w:pPr>
          </w:p>
        </w:tc>
        <w:tc>
          <w:tcPr>
            <w:tcW w:w="1576" w:type="dxa"/>
            <w:vAlign w:val="center"/>
          </w:tcPr>
          <w:p w:rsidR="004F7520" w:rsidRPr="00304C59" w:rsidRDefault="004F7520" w:rsidP="00304C59">
            <w:pPr>
              <w:adjustRightInd w:val="0"/>
              <w:snapToGrid w:val="0"/>
              <w:jc w:val="left"/>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6、材料汇总上传</w:t>
            </w:r>
          </w:p>
        </w:tc>
        <w:tc>
          <w:tcPr>
            <w:tcW w:w="6504" w:type="dxa"/>
          </w:tcPr>
          <w:p w:rsidR="004F7520" w:rsidRPr="00304C59" w:rsidRDefault="004F7520" w:rsidP="00304C59">
            <w:pPr>
              <w:adjustRightInd w:val="0"/>
              <w:snapToGrid w:val="0"/>
              <w:jc w:val="left"/>
              <w:rPr>
                <w:rFonts w:asciiTheme="minorEastAsia" w:eastAsiaTheme="minorEastAsia" w:hAnsiTheme="minorEastAsia"/>
                <w:color w:val="000000" w:themeColor="text1"/>
                <w:sz w:val="21"/>
                <w:szCs w:val="21"/>
              </w:rPr>
            </w:pPr>
            <w:r w:rsidRPr="00304C59">
              <w:rPr>
                <w:rFonts w:asciiTheme="minorEastAsia" w:eastAsiaTheme="minorEastAsia" w:hAnsiTheme="minorEastAsia" w:hint="eastAsia"/>
                <w:color w:val="000000" w:themeColor="text1"/>
                <w:sz w:val="21"/>
                <w:szCs w:val="21"/>
              </w:rPr>
              <w:t>学年末以班级为单位，每个学生及时将所有材料上交班主任。材料至少包括：填写完整的《嘉定一中研究性学习档案》，课题相关的论文或调查报告，</w:t>
            </w:r>
            <w:r w:rsidR="00191B70" w:rsidRPr="00304C59">
              <w:rPr>
                <w:rFonts w:asciiTheme="minorEastAsia" w:eastAsiaTheme="minorEastAsia" w:hAnsiTheme="minorEastAsia" w:hint="eastAsia"/>
                <w:color w:val="000000" w:themeColor="text1"/>
                <w:sz w:val="21"/>
                <w:szCs w:val="21"/>
              </w:rPr>
              <w:t>导师</w:t>
            </w:r>
            <w:r w:rsidRPr="00304C59">
              <w:rPr>
                <w:rFonts w:asciiTheme="minorEastAsia" w:eastAsiaTheme="minorEastAsia" w:hAnsiTheme="minorEastAsia" w:hint="eastAsia"/>
                <w:color w:val="000000" w:themeColor="text1"/>
                <w:sz w:val="21"/>
                <w:szCs w:val="21"/>
              </w:rPr>
              <w:t>填写评语。</w:t>
            </w:r>
          </w:p>
        </w:tc>
      </w:tr>
      <w:tr w:rsidR="004F7520" w:rsidRPr="00304C59" w:rsidTr="00D34199">
        <w:trPr>
          <w:jc w:val="center"/>
        </w:trPr>
        <w:tc>
          <w:tcPr>
            <w:tcW w:w="877" w:type="dxa"/>
            <w:vMerge w:val="restart"/>
            <w:vAlign w:val="center"/>
          </w:tcPr>
          <w:p w:rsidR="004F7520" w:rsidRPr="00304C59" w:rsidRDefault="004F7520" w:rsidP="00304C59">
            <w:pPr>
              <w:jc w:val="center"/>
              <w:rPr>
                <w:rFonts w:asciiTheme="minorEastAsia" w:eastAsiaTheme="minorEastAsia" w:hAnsiTheme="minorEastAsia"/>
                <w:b/>
                <w:sz w:val="21"/>
                <w:szCs w:val="21"/>
              </w:rPr>
            </w:pPr>
            <w:r w:rsidRPr="00304C59">
              <w:rPr>
                <w:rFonts w:asciiTheme="minorEastAsia" w:eastAsiaTheme="minorEastAsia" w:hAnsiTheme="minorEastAsia" w:hint="eastAsia"/>
                <w:b/>
                <w:sz w:val="21"/>
                <w:szCs w:val="21"/>
              </w:rPr>
              <w:t>高二</w:t>
            </w:r>
          </w:p>
          <w:p w:rsidR="004F7520" w:rsidRPr="00304C59" w:rsidRDefault="004F7520" w:rsidP="00304C59">
            <w:pPr>
              <w:jc w:val="center"/>
              <w:rPr>
                <w:rFonts w:asciiTheme="minorEastAsia" w:eastAsiaTheme="minorEastAsia" w:hAnsiTheme="minorEastAsia"/>
                <w:sz w:val="21"/>
                <w:szCs w:val="21"/>
              </w:rPr>
            </w:pPr>
            <w:r w:rsidRPr="00304C59">
              <w:rPr>
                <w:rFonts w:asciiTheme="minorEastAsia" w:eastAsiaTheme="minorEastAsia" w:hAnsiTheme="minorEastAsia" w:hint="eastAsia"/>
                <w:b/>
                <w:sz w:val="21"/>
                <w:szCs w:val="21"/>
              </w:rPr>
              <w:t>（学生自主进行）</w:t>
            </w: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1、确立课题</w:t>
            </w:r>
          </w:p>
        </w:tc>
        <w:tc>
          <w:tcPr>
            <w:tcW w:w="6504" w:type="dxa"/>
          </w:tcPr>
          <w:p w:rsidR="004F7520" w:rsidRPr="00304C59" w:rsidRDefault="004F7520" w:rsidP="003043CB">
            <w:pPr>
              <w:rPr>
                <w:rFonts w:asciiTheme="minorEastAsia" w:eastAsiaTheme="minorEastAsia" w:hAnsiTheme="minorEastAsia"/>
                <w:color w:val="000000" w:themeColor="text1"/>
                <w:sz w:val="21"/>
                <w:szCs w:val="21"/>
              </w:rPr>
            </w:pPr>
            <w:r w:rsidRPr="00304C59">
              <w:rPr>
                <w:rFonts w:asciiTheme="minorEastAsia" w:eastAsiaTheme="minorEastAsia" w:hAnsiTheme="minorEastAsia" w:hint="eastAsia"/>
                <w:color w:val="000000" w:themeColor="text1"/>
                <w:sz w:val="21"/>
                <w:szCs w:val="21"/>
              </w:rPr>
              <w:t>学生</w:t>
            </w:r>
            <w:r w:rsidR="002A5CBC" w:rsidRPr="00304C59">
              <w:rPr>
                <w:rFonts w:ascii="宋体" w:hAnsi="宋体" w:hint="eastAsia"/>
                <w:color w:val="000000" w:themeColor="text1"/>
                <w:sz w:val="21"/>
                <w:szCs w:val="21"/>
              </w:rPr>
              <w:t>从</w:t>
            </w:r>
            <w:r w:rsidR="003043CB">
              <w:rPr>
                <w:rFonts w:ascii="宋体" w:hAnsi="宋体" w:hint="eastAsia"/>
                <w:color w:val="000000" w:themeColor="text1"/>
                <w:sz w:val="21"/>
                <w:szCs w:val="21"/>
              </w:rPr>
              <w:t>基础型</w:t>
            </w:r>
            <w:r w:rsidR="002A5CBC" w:rsidRPr="00304C59">
              <w:rPr>
                <w:rFonts w:ascii="宋体" w:hAnsi="宋体" w:hint="eastAsia"/>
                <w:color w:val="000000" w:themeColor="text1"/>
                <w:sz w:val="21"/>
                <w:szCs w:val="21"/>
              </w:rPr>
              <w:t>和</w:t>
            </w:r>
            <w:r w:rsidR="003043CB">
              <w:rPr>
                <w:rFonts w:ascii="宋体" w:hAnsi="宋体" w:hint="eastAsia"/>
                <w:color w:val="000000" w:themeColor="text1"/>
                <w:sz w:val="21"/>
                <w:szCs w:val="21"/>
              </w:rPr>
              <w:t>拓展型</w:t>
            </w:r>
            <w:r w:rsidR="002A5CBC" w:rsidRPr="00304C59">
              <w:rPr>
                <w:rFonts w:ascii="宋体" w:hAnsi="宋体" w:hint="eastAsia"/>
                <w:color w:val="000000" w:themeColor="text1"/>
                <w:sz w:val="21"/>
                <w:szCs w:val="21"/>
              </w:rPr>
              <w:t>课程入门、</w:t>
            </w:r>
            <w:r w:rsidR="003043CB">
              <w:rPr>
                <w:rFonts w:ascii="宋体" w:hAnsi="宋体" w:hint="eastAsia"/>
                <w:color w:val="000000" w:themeColor="text1"/>
                <w:sz w:val="21"/>
                <w:szCs w:val="21"/>
              </w:rPr>
              <w:t>研究型</w:t>
            </w:r>
            <w:r w:rsidR="002A5CBC" w:rsidRPr="00304C59">
              <w:rPr>
                <w:rFonts w:ascii="宋体" w:hAnsi="宋体" w:hint="eastAsia"/>
                <w:color w:val="000000" w:themeColor="text1"/>
                <w:sz w:val="21"/>
                <w:szCs w:val="21"/>
              </w:rPr>
              <w:t>课程入手，结合</w:t>
            </w:r>
            <w:r w:rsidR="002A5CBC" w:rsidRPr="00304C59">
              <w:rPr>
                <w:rFonts w:asciiTheme="minorEastAsia" w:eastAsiaTheme="minorEastAsia" w:hAnsiTheme="minorEastAsia" w:hint="eastAsia"/>
                <w:color w:val="000000" w:themeColor="text1"/>
                <w:sz w:val="21"/>
                <w:szCs w:val="21"/>
              </w:rPr>
              <w:t>未来职业规划和专业方向，学会自主申报课题，研究小组成员自由结合，确定好课题负责人和导师。导师聘请校内或校外皆可。填写《课题申请表》。</w:t>
            </w:r>
          </w:p>
        </w:tc>
      </w:tr>
      <w:tr w:rsidR="004F7520" w:rsidRPr="00304C59" w:rsidTr="00D34199">
        <w:trPr>
          <w:jc w:val="center"/>
        </w:trPr>
        <w:tc>
          <w:tcPr>
            <w:tcW w:w="877" w:type="dxa"/>
            <w:vMerge/>
          </w:tcPr>
          <w:p w:rsidR="004F7520" w:rsidRPr="00304C59" w:rsidRDefault="004F7520" w:rsidP="00304C59">
            <w:pPr>
              <w:rPr>
                <w:rFonts w:asciiTheme="minorEastAsia" w:eastAsiaTheme="minorEastAsia" w:hAnsiTheme="minorEastAsia"/>
                <w:sz w:val="21"/>
                <w:szCs w:val="21"/>
              </w:rPr>
            </w:pP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2、研究方案设计</w:t>
            </w:r>
          </w:p>
        </w:tc>
        <w:tc>
          <w:tcPr>
            <w:tcW w:w="6504" w:type="dxa"/>
          </w:tcPr>
          <w:p w:rsidR="004F7520" w:rsidRPr="00304C59" w:rsidRDefault="00191B7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学生自主制订详细的、可操作的研究方案或计划，主动联系导师</w:t>
            </w:r>
            <w:r w:rsidR="004F7520" w:rsidRPr="00304C59">
              <w:rPr>
                <w:rFonts w:asciiTheme="minorEastAsia" w:eastAsiaTheme="minorEastAsia" w:hAnsiTheme="minorEastAsia" w:hint="eastAsia"/>
                <w:sz w:val="21"/>
                <w:szCs w:val="21"/>
              </w:rPr>
              <w:t>，获取专业指导。填写《课题研究方案》。</w:t>
            </w:r>
          </w:p>
        </w:tc>
      </w:tr>
      <w:tr w:rsidR="004F7520" w:rsidRPr="00304C59" w:rsidTr="00D34199">
        <w:trPr>
          <w:jc w:val="center"/>
        </w:trPr>
        <w:tc>
          <w:tcPr>
            <w:tcW w:w="877" w:type="dxa"/>
            <w:vMerge/>
          </w:tcPr>
          <w:p w:rsidR="004F7520" w:rsidRPr="00304C59" w:rsidRDefault="004F7520" w:rsidP="00304C59">
            <w:pPr>
              <w:rPr>
                <w:rFonts w:asciiTheme="minorEastAsia" w:eastAsiaTheme="minorEastAsia" w:hAnsiTheme="minorEastAsia"/>
                <w:sz w:val="21"/>
                <w:szCs w:val="21"/>
              </w:rPr>
            </w:pP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3、研究方案实施</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学生根据确定的研究方案，自主开展课题研究。按课题类别，学会选择和采用不同的研究</w:t>
            </w:r>
            <w:r w:rsidR="00A4487A" w:rsidRPr="00304C59">
              <w:rPr>
                <w:rFonts w:asciiTheme="minorEastAsia" w:eastAsiaTheme="minorEastAsia" w:hAnsiTheme="minorEastAsia" w:hint="eastAsia"/>
                <w:sz w:val="21"/>
                <w:szCs w:val="21"/>
              </w:rPr>
              <w:t>方法。在研究过程中，小组合作完成相关表格的填写，及时记录下</w:t>
            </w:r>
            <w:r w:rsidRPr="00304C59">
              <w:rPr>
                <w:rFonts w:asciiTheme="minorEastAsia" w:eastAsiaTheme="minorEastAsia" w:hAnsiTheme="minorEastAsia" w:hint="eastAsia"/>
                <w:sz w:val="21"/>
                <w:szCs w:val="21"/>
              </w:rPr>
              <w:t>研究</w:t>
            </w:r>
            <w:r w:rsidR="00191B70" w:rsidRPr="00304C59">
              <w:rPr>
                <w:rFonts w:asciiTheme="minorEastAsia" w:eastAsiaTheme="minorEastAsia" w:hAnsiTheme="minorEastAsia" w:hint="eastAsia"/>
                <w:sz w:val="21"/>
                <w:szCs w:val="21"/>
              </w:rPr>
              <w:t>轨迹，并在此过程中不断反思和改进。遇到研究困难，及时主动联系导师</w:t>
            </w:r>
            <w:r w:rsidRPr="00304C59">
              <w:rPr>
                <w:rFonts w:asciiTheme="minorEastAsia" w:eastAsiaTheme="minorEastAsia" w:hAnsiTheme="minorEastAsia" w:hint="eastAsia"/>
                <w:sz w:val="21"/>
                <w:szCs w:val="21"/>
              </w:rPr>
              <w:t>。</w:t>
            </w:r>
          </w:p>
        </w:tc>
      </w:tr>
      <w:tr w:rsidR="004F7520" w:rsidRPr="00304C59" w:rsidTr="00D34199">
        <w:trPr>
          <w:jc w:val="center"/>
        </w:trPr>
        <w:tc>
          <w:tcPr>
            <w:tcW w:w="877" w:type="dxa"/>
            <w:vMerge/>
          </w:tcPr>
          <w:p w:rsidR="004F7520" w:rsidRPr="00304C59" w:rsidRDefault="004F7520" w:rsidP="00304C59">
            <w:pPr>
              <w:rPr>
                <w:rFonts w:asciiTheme="minorEastAsia" w:eastAsiaTheme="minorEastAsia" w:hAnsiTheme="minorEastAsia"/>
                <w:sz w:val="21"/>
                <w:szCs w:val="21"/>
              </w:rPr>
            </w:pP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4、调查报告或论文撰写</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学生通过整理资料，加工处理信息，并以恰当的方式表达研究成果。完成论文或调查报告的撰写。</w:t>
            </w:r>
          </w:p>
        </w:tc>
      </w:tr>
      <w:tr w:rsidR="004F7520" w:rsidRPr="00304C59" w:rsidTr="00D34199">
        <w:trPr>
          <w:jc w:val="center"/>
        </w:trPr>
        <w:tc>
          <w:tcPr>
            <w:tcW w:w="877" w:type="dxa"/>
            <w:vMerge/>
          </w:tcPr>
          <w:p w:rsidR="004F7520" w:rsidRPr="00304C59" w:rsidRDefault="004F7520" w:rsidP="00304C59">
            <w:pPr>
              <w:rPr>
                <w:rFonts w:asciiTheme="minorEastAsia" w:eastAsiaTheme="minorEastAsia" w:hAnsiTheme="minorEastAsia"/>
                <w:sz w:val="21"/>
                <w:szCs w:val="21"/>
              </w:rPr>
            </w:pP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5</w:t>
            </w:r>
            <w:r w:rsidR="00D34199">
              <w:rPr>
                <w:rFonts w:asciiTheme="minorEastAsia" w:eastAsiaTheme="minorEastAsia" w:hAnsiTheme="minorEastAsia" w:hint="eastAsia"/>
                <w:sz w:val="21"/>
                <w:szCs w:val="21"/>
              </w:rPr>
              <w:t>、研究成果总结</w:t>
            </w:r>
            <w:r w:rsidRPr="00304C59">
              <w:rPr>
                <w:rFonts w:asciiTheme="minorEastAsia" w:eastAsiaTheme="minorEastAsia" w:hAnsiTheme="minorEastAsia" w:hint="eastAsia"/>
                <w:sz w:val="21"/>
                <w:szCs w:val="21"/>
              </w:rPr>
              <w:t>评价与展示</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学生对研究过程与成果进行反思和质疑，进行自我评价与互评，能够在校级以上平台准确展示研究成果。</w:t>
            </w:r>
          </w:p>
        </w:tc>
      </w:tr>
      <w:tr w:rsidR="004F7520" w:rsidRPr="00304C59" w:rsidTr="00D34199">
        <w:trPr>
          <w:jc w:val="center"/>
        </w:trPr>
        <w:tc>
          <w:tcPr>
            <w:tcW w:w="877" w:type="dxa"/>
            <w:vMerge/>
          </w:tcPr>
          <w:p w:rsidR="004F7520" w:rsidRPr="00304C59" w:rsidRDefault="004F7520" w:rsidP="00304C59">
            <w:pPr>
              <w:rPr>
                <w:rFonts w:asciiTheme="minorEastAsia" w:eastAsiaTheme="minorEastAsia" w:hAnsiTheme="minorEastAsia"/>
                <w:sz w:val="21"/>
                <w:szCs w:val="21"/>
              </w:rPr>
            </w:pPr>
          </w:p>
        </w:tc>
        <w:tc>
          <w:tcPr>
            <w:tcW w:w="1576" w:type="dxa"/>
            <w:vAlign w:val="center"/>
          </w:tcPr>
          <w:p w:rsidR="004F7520" w:rsidRPr="00304C59" w:rsidRDefault="004F7520" w:rsidP="00304C59">
            <w:pPr>
              <w:adjustRightInd w:val="0"/>
              <w:snapToGrid w:val="0"/>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6、材料汇总上传</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《嘉定一中研究性学习档案》、《研究性学习专题报告》、《研究性学习专题报告</w:t>
            </w:r>
            <w:r w:rsidR="00191B70" w:rsidRPr="00304C59">
              <w:rPr>
                <w:rFonts w:asciiTheme="minorEastAsia" w:eastAsiaTheme="minorEastAsia" w:hAnsiTheme="minorEastAsia" w:hint="eastAsia"/>
                <w:sz w:val="21"/>
                <w:szCs w:val="21"/>
              </w:rPr>
              <w:t>导师</w:t>
            </w:r>
            <w:r w:rsidRPr="00304C59">
              <w:rPr>
                <w:rFonts w:asciiTheme="minorEastAsia" w:eastAsiaTheme="minorEastAsia" w:hAnsiTheme="minorEastAsia" w:hint="eastAsia"/>
                <w:sz w:val="21"/>
                <w:szCs w:val="21"/>
              </w:rPr>
              <w:t>评语》、论文或调查报告、获奖证书</w:t>
            </w:r>
            <w:r w:rsidR="00304C59">
              <w:rPr>
                <w:rFonts w:asciiTheme="minorEastAsia" w:eastAsiaTheme="minorEastAsia" w:hAnsiTheme="minorEastAsia" w:hint="eastAsia"/>
                <w:sz w:val="21"/>
                <w:szCs w:val="21"/>
              </w:rPr>
              <w:t>(</w:t>
            </w:r>
            <w:r w:rsidRPr="00304C59">
              <w:rPr>
                <w:rFonts w:asciiTheme="minorEastAsia" w:eastAsiaTheme="minorEastAsia" w:hAnsiTheme="minorEastAsia" w:hint="eastAsia"/>
                <w:sz w:val="21"/>
                <w:szCs w:val="21"/>
              </w:rPr>
              <w:t>可选</w:t>
            </w:r>
            <w:r w:rsidR="00304C59">
              <w:rPr>
                <w:rFonts w:asciiTheme="minorEastAsia" w:eastAsiaTheme="minorEastAsia" w:hAnsiTheme="minorEastAsia" w:hint="eastAsia"/>
                <w:sz w:val="21"/>
                <w:szCs w:val="21"/>
              </w:rPr>
              <w:t>)</w:t>
            </w:r>
            <w:r w:rsidRPr="00304C59">
              <w:rPr>
                <w:rFonts w:asciiTheme="minorEastAsia" w:eastAsiaTheme="minorEastAsia" w:hAnsiTheme="minorEastAsia" w:hint="eastAsia"/>
                <w:sz w:val="21"/>
                <w:szCs w:val="21"/>
              </w:rPr>
              <w:t>、研究照片</w:t>
            </w:r>
            <w:r w:rsidR="00304C59">
              <w:rPr>
                <w:rFonts w:asciiTheme="minorEastAsia" w:eastAsiaTheme="minorEastAsia" w:hAnsiTheme="minorEastAsia" w:hint="eastAsia"/>
                <w:sz w:val="21"/>
                <w:szCs w:val="21"/>
              </w:rPr>
              <w:t>(</w:t>
            </w:r>
            <w:r w:rsidRPr="00304C59">
              <w:rPr>
                <w:rFonts w:asciiTheme="minorEastAsia" w:eastAsiaTheme="minorEastAsia" w:hAnsiTheme="minorEastAsia" w:hint="eastAsia"/>
                <w:sz w:val="21"/>
                <w:szCs w:val="21"/>
              </w:rPr>
              <w:t>可选</w:t>
            </w:r>
            <w:r w:rsidR="00304C59">
              <w:rPr>
                <w:rFonts w:asciiTheme="minorEastAsia" w:eastAsiaTheme="minorEastAsia" w:hAnsiTheme="minorEastAsia" w:hint="eastAsia"/>
                <w:sz w:val="21"/>
                <w:szCs w:val="21"/>
              </w:rPr>
              <w:t>)</w:t>
            </w:r>
            <w:r w:rsidRPr="00304C59">
              <w:rPr>
                <w:rFonts w:asciiTheme="minorEastAsia" w:eastAsiaTheme="minorEastAsia" w:hAnsiTheme="minorEastAsia" w:hint="eastAsia"/>
                <w:sz w:val="21"/>
                <w:szCs w:val="21"/>
              </w:rPr>
              <w:t>、制作的实物照片（可选）等，一式三份。</w:t>
            </w:r>
          </w:p>
        </w:tc>
      </w:tr>
      <w:tr w:rsidR="004F7520" w:rsidRPr="00304C59" w:rsidTr="00D34199">
        <w:trPr>
          <w:jc w:val="center"/>
        </w:trPr>
        <w:tc>
          <w:tcPr>
            <w:tcW w:w="877" w:type="dxa"/>
            <w:vMerge w:val="restart"/>
            <w:vAlign w:val="center"/>
          </w:tcPr>
          <w:p w:rsidR="004F7520" w:rsidRPr="00304C59" w:rsidRDefault="004F7520" w:rsidP="00304C59">
            <w:pPr>
              <w:jc w:val="center"/>
              <w:rPr>
                <w:rFonts w:asciiTheme="minorEastAsia" w:eastAsiaTheme="minorEastAsia" w:hAnsiTheme="minorEastAsia"/>
                <w:b/>
                <w:sz w:val="21"/>
                <w:szCs w:val="21"/>
              </w:rPr>
            </w:pPr>
            <w:r w:rsidRPr="00304C59">
              <w:rPr>
                <w:rFonts w:asciiTheme="minorEastAsia" w:eastAsiaTheme="minorEastAsia" w:hAnsiTheme="minorEastAsia" w:hint="eastAsia"/>
                <w:b/>
                <w:sz w:val="21"/>
                <w:szCs w:val="21"/>
              </w:rPr>
              <w:t>高三</w:t>
            </w:r>
          </w:p>
          <w:p w:rsidR="004F7520" w:rsidRPr="00304C59" w:rsidRDefault="00191B70" w:rsidP="00304C59">
            <w:pPr>
              <w:jc w:val="center"/>
              <w:rPr>
                <w:rFonts w:ascii="黑体" w:eastAsia="黑体" w:hAnsi="黑体"/>
                <w:sz w:val="21"/>
                <w:szCs w:val="21"/>
              </w:rPr>
            </w:pPr>
            <w:r w:rsidRPr="00304C59">
              <w:rPr>
                <w:rFonts w:asciiTheme="minorEastAsia" w:eastAsiaTheme="minorEastAsia" w:hAnsiTheme="minorEastAsia" w:hint="eastAsia"/>
                <w:b/>
                <w:sz w:val="21"/>
                <w:szCs w:val="21"/>
              </w:rPr>
              <w:t>（学生自主进行，导师</w:t>
            </w:r>
            <w:r w:rsidRPr="00304C59">
              <w:rPr>
                <w:rFonts w:asciiTheme="minorEastAsia" w:eastAsiaTheme="minorEastAsia" w:hAnsiTheme="minorEastAsia"/>
                <w:b/>
                <w:sz w:val="21"/>
                <w:szCs w:val="21"/>
              </w:rPr>
              <w:t>指导</w:t>
            </w:r>
            <w:r w:rsidR="004F7520" w:rsidRPr="00304C59">
              <w:rPr>
                <w:rFonts w:asciiTheme="minorEastAsia" w:eastAsiaTheme="minorEastAsia" w:hAnsiTheme="minorEastAsia" w:hint="eastAsia"/>
                <w:b/>
                <w:sz w:val="21"/>
                <w:szCs w:val="21"/>
              </w:rPr>
              <w:t>综评填报）</w:t>
            </w: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1、课题完善</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学生挑选高中阶段所做的课题中最满意的一个，利用校内外资源，加以完善。</w:t>
            </w:r>
          </w:p>
        </w:tc>
      </w:tr>
      <w:tr w:rsidR="004F7520" w:rsidRPr="00304C59" w:rsidTr="00D34199">
        <w:trPr>
          <w:trHeight w:val="396"/>
          <w:jc w:val="center"/>
        </w:trPr>
        <w:tc>
          <w:tcPr>
            <w:tcW w:w="877" w:type="dxa"/>
            <w:vMerge/>
            <w:vAlign w:val="center"/>
          </w:tcPr>
          <w:p w:rsidR="004F7520" w:rsidRPr="00304C59" w:rsidRDefault="004F7520" w:rsidP="00304C59">
            <w:pPr>
              <w:jc w:val="center"/>
              <w:rPr>
                <w:rFonts w:ascii="黑体" w:eastAsia="黑体" w:hAnsi="黑体"/>
                <w:sz w:val="21"/>
                <w:szCs w:val="21"/>
              </w:rPr>
            </w:pPr>
          </w:p>
        </w:tc>
        <w:tc>
          <w:tcPr>
            <w:tcW w:w="1576"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2、论文答辩、第三方认证</w:t>
            </w:r>
          </w:p>
        </w:tc>
        <w:tc>
          <w:tcPr>
            <w:tcW w:w="6504" w:type="dxa"/>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学生完善论文后进行答辩演示，</w:t>
            </w:r>
            <w:r w:rsidR="00286179" w:rsidRPr="00304C59">
              <w:rPr>
                <w:rFonts w:asciiTheme="minorEastAsia" w:eastAsiaTheme="minorEastAsia" w:hAnsiTheme="minorEastAsia" w:hint="eastAsia"/>
                <w:sz w:val="21"/>
                <w:szCs w:val="21"/>
              </w:rPr>
              <w:t>进行</w:t>
            </w:r>
            <w:r w:rsidRPr="00304C59">
              <w:rPr>
                <w:rFonts w:asciiTheme="minorEastAsia" w:eastAsiaTheme="minorEastAsia" w:hAnsiTheme="minorEastAsia" w:hint="eastAsia"/>
                <w:sz w:val="21"/>
                <w:szCs w:val="21"/>
              </w:rPr>
              <w:t>第三方认证。</w:t>
            </w:r>
          </w:p>
        </w:tc>
      </w:tr>
      <w:tr w:rsidR="004F7520" w:rsidRPr="00304C59" w:rsidTr="00D34199">
        <w:trPr>
          <w:trHeight w:val="700"/>
          <w:jc w:val="center"/>
        </w:trPr>
        <w:tc>
          <w:tcPr>
            <w:tcW w:w="877" w:type="dxa"/>
            <w:vMerge/>
          </w:tcPr>
          <w:p w:rsidR="004F7520" w:rsidRPr="00304C59" w:rsidRDefault="004F7520" w:rsidP="00304C59">
            <w:pPr>
              <w:rPr>
                <w:rFonts w:ascii="黑体" w:eastAsia="黑体" w:hAnsi="黑体"/>
                <w:sz w:val="21"/>
                <w:szCs w:val="21"/>
              </w:rPr>
            </w:pPr>
          </w:p>
        </w:tc>
        <w:tc>
          <w:tcPr>
            <w:tcW w:w="1576" w:type="dxa"/>
            <w:vMerge w:val="restart"/>
            <w:vAlign w:val="center"/>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3、综合素质评价系统信息填报</w:t>
            </w:r>
          </w:p>
        </w:tc>
        <w:tc>
          <w:tcPr>
            <w:tcW w:w="6504" w:type="dxa"/>
          </w:tcPr>
          <w:p w:rsidR="004F7520" w:rsidRPr="00304C59" w:rsidRDefault="004F7520" w:rsidP="00304C59">
            <w:pPr>
              <w:rPr>
                <w:rFonts w:asciiTheme="minorEastAsia" w:eastAsiaTheme="minorEastAsia" w:hAnsiTheme="minorEastAsia"/>
                <w:sz w:val="21"/>
                <w:szCs w:val="21"/>
              </w:rPr>
            </w:pPr>
            <w:r w:rsidRPr="00304C59">
              <w:rPr>
                <w:rFonts w:asciiTheme="minorEastAsia" w:eastAsiaTheme="minorEastAsia" w:hAnsiTheme="minorEastAsia" w:hint="eastAsia"/>
                <w:sz w:val="21"/>
                <w:szCs w:val="21"/>
              </w:rPr>
              <w:t>实施流程分为四个阶段：网上研究性学习填报，确认期，公示期，问题处理期。</w:t>
            </w:r>
          </w:p>
        </w:tc>
      </w:tr>
      <w:tr w:rsidR="004F7520" w:rsidRPr="00304C59" w:rsidTr="00D34199">
        <w:trPr>
          <w:trHeight w:val="841"/>
          <w:jc w:val="center"/>
        </w:trPr>
        <w:tc>
          <w:tcPr>
            <w:tcW w:w="877" w:type="dxa"/>
            <w:vMerge/>
          </w:tcPr>
          <w:p w:rsidR="004F7520" w:rsidRPr="00304C59" w:rsidRDefault="004F7520" w:rsidP="00304C59">
            <w:pPr>
              <w:rPr>
                <w:rFonts w:ascii="黑体" w:eastAsia="黑体" w:hAnsi="黑体"/>
                <w:sz w:val="21"/>
                <w:szCs w:val="21"/>
              </w:rPr>
            </w:pPr>
          </w:p>
        </w:tc>
        <w:tc>
          <w:tcPr>
            <w:tcW w:w="1576" w:type="dxa"/>
            <w:vMerge/>
          </w:tcPr>
          <w:p w:rsidR="004F7520" w:rsidRPr="00304C59" w:rsidRDefault="004F7520" w:rsidP="00304C59">
            <w:pPr>
              <w:rPr>
                <w:rFonts w:ascii="黑体" w:eastAsia="黑体" w:hAnsi="黑体"/>
                <w:sz w:val="21"/>
                <w:szCs w:val="21"/>
              </w:rPr>
            </w:pPr>
          </w:p>
        </w:tc>
        <w:tc>
          <w:tcPr>
            <w:tcW w:w="6504" w:type="dxa"/>
          </w:tcPr>
          <w:p w:rsidR="004F7520" w:rsidRPr="00304C59" w:rsidRDefault="00D34199" w:rsidP="00304C59">
            <w:pPr>
              <w:rPr>
                <w:rFonts w:ascii="黑体" w:eastAsia="黑体" w:hAnsi="黑体"/>
                <w:sz w:val="21"/>
                <w:szCs w:val="21"/>
              </w:rPr>
            </w:pPr>
            <w:r>
              <w:rPr>
                <w:rFonts w:asciiTheme="minorEastAsia" w:eastAsiaTheme="minorEastAsia" w:hAnsiTheme="minorEastAsia" w:hint="eastAsia"/>
                <w:sz w:val="21"/>
                <w:szCs w:val="21"/>
              </w:rPr>
              <w:t>学生</w:t>
            </w:r>
            <w:r w:rsidR="004F7520" w:rsidRPr="00304C59">
              <w:rPr>
                <w:rFonts w:asciiTheme="minorEastAsia" w:eastAsiaTheme="minorEastAsia" w:hAnsiTheme="minorEastAsia" w:hint="eastAsia"/>
                <w:sz w:val="21"/>
                <w:szCs w:val="21"/>
              </w:rPr>
              <w:t>提交</w:t>
            </w:r>
            <w:r w:rsidR="004F7520" w:rsidRPr="00304C59">
              <w:rPr>
                <w:rFonts w:asciiTheme="minorEastAsia" w:eastAsiaTheme="minorEastAsia" w:hAnsiTheme="minorEastAsia"/>
                <w:sz w:val="21"/>
                <w:szCs w:val="21"/>
              </w:rPr>
              <w:t>代表作标题</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调查研究或实践的目的</w:t>
            </w:r>
            <w:r w:rsidR="004F7520" w:rsidRPr="00304C59">
              <w:rPr>
                <w:rFonts w:asciiTheme="minorEastAsia" w:eastAsiaTheme="minorEastAsia" w:hAnsiTheme="minorEastAsia" w:hint="eastAsia"/>
                <w:sz w:val="21"/>
                <w:szCs w:val="21"/>
              </w:rPr>
              <w:t>、</w:t>
            </w:r>
            <w:r w:rsidR="00191B70" w:rsidRPr="00304C59">
              <w:rPr>
                <w:rFonts w:asciiTheme="minorEastAsia" w:eastAsiaTheme="minorEastAsia" w:hAnsiTheme="minorEastAsia"/>
                <w:sz w:val="21"/>
                <w:szCs w:val="21"/>
              </w:rPr>
              <w:t>导师</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合作者</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个人角色</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具体任务</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调查研究或实践的内容、方法和实施过程</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研究结论和反思</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课题开始时间</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课题结束时间</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采访（请教）过的重点对象</w:t>
            </w:r>
            <w:r w:rsidR="004F7520" w:rsidRPr="00304C59">
              <w:rPr>
                <w:rFonts w:asciiTheme="minorEastAsia" w:eastAsiaTheme="minorEastAsia" w:hAnsiTheme="minorEastAsia" w:hint="eastAsia"/>
                <w:sz w:val="21"/>
                <w:szCs w:val="21"/>
              </w:rPr>
              <w:t>、</w:t>
            </w:r>
            <w:r w:rsidR="004F7520" w:rsidRPr="00304C59">
              <w:rPr>
                <w:rFonts w:asciiTheme="minorEastAsia" w:eastAsiaTheme="minorEastAsia" w:hAnsiTheme="minorEastAsia"/>
                <w:sz w:val="21"/>
                <w:szCs w:val="21"/>
              </w:rPr>
              <w:t>报告分类</w:t>
            </w:r>
            <w:r w:rsidR="004F7520" w:rsidRPr="00304C59">
              <w:rPr>
                <w:rFonts w:asciiTheme="minorEastAsia" w:eastAsiaTheme="minorEastAsia" w:hAnsiTheme="minorEastAsia" w:hint="eastAsia"/>
                <w:sz w:val="21"/>
                <w:szCs w:val="21"/>
              </w:rPr>
              <w:t>。</w:t>
            </w:r>
          </w:p>
        </w:tc>
      </w:tr>
    </w:tbl>
    <w:p w:rsidR="008A18E7" w:rsidRPr="00823537" w:rsidRDefault="00304C59" w:rsidP="00823537">
      <w:pPr>
        <w:spacing w:line="360" w:lineRule="exact"/>
        <w:jc w:val="center"/>
        <w:rPr>
          <w:rFonts w:ascii="黑体" w:eastAsia="黑体" w:hAnsi="黑体"/>
          <w:b/>
          <w:szCs w:val="21"/>
        </w:rPr>
      </w:pPr>
      <w:r>
        <w:rPr>
          <w:noProof/>
        </w:rPr>
        <w:lastRenderedPageBreak/>
        <w:drawing>
          <wp:anchor distT="0" distB="0" distL="114300" distR="114300" simplePos="0" relativeHeight="251651072" behindDoc="0" locked="0" layoutInCell="1" allowOverlap="1" wp14:anchorId="0A40FDCA" wp14:editId="7A54D305">
            <wp:simplePos x="0" y="0"/>
            <wp:positionH relativeFrom="column">
              <wp:posOffset>-90709</wp:posOffset>
            </wp:positionH>
            <wp:positionV relativeFrom="paragraph">
              <wp:posOffset>179106</wp:posOffset>
            </wp:positionV>
            <wp:extent cx="5460365" cy="3489325"/>
            <wp:effectExtent l="19050" t="19050" r="698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60365" cy="34893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A18E7" w:rsidRPr="00823537">
        <w:rPr>
          <w:rFonts w:ascii="黑体" w:eastAsia="黑体" w:hAnsi="黑体" w:hint="eastAsia"/>
          <w:b/>
          <w:szCs w:val="21"/>
        </w:rPr>
        <w:t>图3-嘉懿创新</w:t>
      </w:r>
      <w:r w:rsidR="008A18E7" w:rsidRPr="00823537">
        <w:rPr>
          <w:rFonts w:ascii="黑体" w:eastAsia="黑体" w:hAnsi="黑体"/>
          <w:b/>
          <w:szCs w:val="21"/>
        </w:rPr>
        <w:t>思维</w:t>
      </w:r>
      <w:r>
        <w:rPr>
          <w:rFonts w:ascii="黑体" w:eastAsia="黑体" w:hAnsi="黑体" w:hint="eastAsia"/>
          <w:b/>
          <w:szCs w:val="21"/>
        </w:rPr>
        <w:t>综合</w:t>
      </w:r>
      <w:r w:rsidR="008A18E7" w:rsidRPr="00823537">
        <w:rPr>
          <w:rFonts w:ascii="黑体" w:eastAsia="黑体" w:hAnsi="黑体"/>
          <w:b/>
          <w:szCs w:val="21"/>
        </w:rPr>
        <w:t>课程</w:t>
      </w:r>
      <w:r>
        <w:rPr>
          <w:rFonts w:ascii="黑体" w:eastAsia="黑体" w:hAnsi="黑体" w:hint="eastAsia"/>
          <w:b/>
          <w:szCs w:val="21"/>
        </w:rPr>
        <w:t>群</w:t>
      </w:r>
    </w:p>
    <w:p w:rsidR="004F7520" w:rsidRPr="00823537" w:rsidRDefault="001C03B9" w:rsidP="00823537">
      <w:pPr>
        <w:spacing w:line="360" w:lineRule="exact"/>
        <w:jc w:val="center"/>
        <w:rPr>
          <w:rFonts w:ascii="黑体" w:eastAsia="黑体" w:hAnsi="黑体"/>
          <w:b/>
          <w:szCs w:val="21"/>
        </w:rPr>
      </w:pPr>
      <w:r w:rsidRPr="00823537">
        <w:rPr>
          <w:rFonts w:ascii="黑体" w:eastAsia="黑体" w:hAnsi="黑体" w:hint="eastAsia"/>
          <w:b/>
          <w:szCs w:val="21"/>
        </w:rPr>
        <w:t>表</w:t>
      </w:r>
      <w:r w:rsidR="00304C59">
        <w:rPr>
          <w:rFonts w:ascii="黑体" w:eastAsia="黑体" w:hAnsi="黑体"/>
          <w:b/>
          <w:szCs w:val="21"/>
        </w:rPr>
        <w:t>8</w:t>
      </w:r>
      <w:r w:rsidRPr="00823537">
        <w:rPr>
          <w:rFonts w:ascii="黑体" w:eastAsia="黑体" w:hAnsi="黑体" w:hint="eastAsia"/>
          <w:b/>
          <w:szCs w:val="21"/>
        </w:rPr>
        <w:t>-</w:t>
      </w:r>
      <w:r w:rsidR="004F7520" w:rsidRPr="00823537">
        <w:rPr>
          <w:rFonts w:ascii="黑体" w:eastAsia="黑体" w:hAnsi="黑体" w:hint="eastAsia"/>
          <w:b/>
          <w:szCs w:val="21"/>
        </w:rPr>
        <w:t>创新思维课程进度表</w:t>
      </w:r>
    </w:p>
    <w:tbl>
      <w:tblPr>
        <w:tblStyle w:val="ab"/>
        <w:tblW w:w="8295" w:type="dxa"/>
        <w:jc w:val="center"/>
        <w:tblLook w:val="04A0" w:firstRow="1" w:lastRow="0" w:firstColumn="1" w:lastColumn="0" w:noHBand="0" w:noVBand="1"/>
      </w:tblPr>
      <w:tblGrid>
        <w:gridCol w:w="959"/>
        <w:gridCol w:w="1021"/>
        <w:gridCol w:w="1984"/>
        <w:gridCol w:w="1364"/>
        <w:gridCol w:w="2967"/>
      </w:tblGrid>
      <w:tr w:rsidR="004F7520" w:rsidRPr="00823537" w:rsidTr="00222BF6">
        <w:trPr>
          <w:trHeight w:val="308"/>
          <w:jc w:val="center"/>
        </w:trPr>
        <w:tc>
          <w:tcPr>
            <w:tcW w:w="959" w:type="dxa"/>
          </w:tcPr>
          <w:p w:rsidR="004F7520" w:rsidRPr="00823537" w:rsidRDefault="004F7520"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学段</w:t>
            </w:r>
          </w:p>
        </w:tc>
        <w:tc>
          <w:tcPr>
            <w:tcW w:w="1021" w:type="dxa"/>
          </w:tcPr>
          <w:p w:rsidR="004F7520" w:rsidRPr="00823537" w:rsidRDefault="004F7520"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时间</w:t>
            </w:r>
          </w:p>
        </w:tc>
        <w:tc>
          <w:tcPr>
            <w:tcW w:w="1984" w:type="dxa"/>
          </w:tcPr>
          <w:p w:rsidR="004F7520" w:rsidRPr="00823537" w:rsidRDefault="004F7520"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课程进度</w:t>
            </w:r>
          </w:p>
        </w:tc>
        <w:tc>
          <w:tcPr>
            <w:tcW w:w="1364" w:type="dxa"/>
          </w:tcPr>
          <w:p w:rsidR="004F7520" w:rsidRPr="00823537" w:rsidRDefault="004F7520"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指导团队</w:t>
            </w:r>
          </w:p>
        </w:tc>
        <w:tc>
          <w:tcPr>
            <w:tcW w:w="2967" w:type="dxa"/>
          </w:tcPr>
          <w:p w:rsidR="004F7520" w:rsidRPr="00823537" w:rsidRDefault="004F7520"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校外活动</w:t>
            </w:r>
          </w:p>
        </w:tc>
      </w:tr>
      <w:tr w:rsidR="004F7520" w:rsidRPr="00823537" w:rsidTr="00222BF6">
        <w:trPr>
          <w:trHeight w:val="954"/>
          <w:jc w:val="center"/>
        </w:trPr>
        <w:tc>
          <w:tcPr>
            <w:tcW w:w="959" w:type="dxa"/>
            <w:vMerge w:val="restart"/>
            <w:vAlign w:val="center"/>
          </w:tcPr>
          <w:p w:rsidR="004F7520" w:rsidRPr="00823537" w:rsidRDefault="004F7520"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高一上</w:t>
            </w: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7、8月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接触课题，科创社团招新，创客夏令营</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科创特长生</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中科专家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创客夏令营</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MOOR平台研究</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《遇见一中拓展与研究》讲座，学校研究性学习课题开题</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课程发展部</w:t>
            </w:r>
          </w:p>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4F7520"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MOOR平台上传暑期课题材料</w:t>
            </w:r>
          </w:p>
        </w:tc>
      </w:tr>
      <w:tr w:rsidR="004F7520" w:rsidRPr="00823537" w:rsidTr="00222BF6">
        <w:trPr>
          <w:trHeight w:val="1202"/>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研究方案确立，课题实施。</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4F7520"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tc>
        <w:tc>
          <w:tcPr>
            <w:tcW w:w="2967" w:type="dxa"/>
            <w:vAlign w:val="center"/>
          </w:tcPr>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区创新大赛西南位育杯未来工程师大赛</w:t>
            </w:r>
          </w:p>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上海市机器人知识与实践竞赛</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11、12月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课题实施，研究方法讲座（调查问卷、实验方案、设计制作等）</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D378BD"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高一“苗圃计划”讲座</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美国大学生数学建模竞赛报名</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IMMC国际中学生数学建模挑战赛报名</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t>DI市赛</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课题实施，课题讲座</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D378BD"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美国大学生数学建模竞赛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IMMC国际中学生数学建模挑战赛</w:t>
            </w:r>
            <w:r w:rsidRPr="00823537">
              <w:rPr>
                <w:rFonts w:asciiTheme="minorEastAsia" w:eastAsiaTheme="minorEastAsia" w:hAnsiTheme="minorEastAsia" w:hint="eastAsia"/>
                <w:sz w:val="21"/>
                <w:szCs w:val="21"/>
              </w:rPr>
              <w:t>初赛</w:t>
            </w:r>
          </w:p>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明日科技之星报名</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lastRenderedPageBreak/>
              <w:t>R</w:t>
            </w:r>
            <w:r w:rsidR="00D378BD" w:rsidRPr="00823537">
              <w:rPr>
                <w:rFonts w:asciiTheme="minorEastAsia" w:eastAsiaTheme="minorEastAsia" w:hAnsiTheme="minorEastAsia"/>
                <w:color w:val="191F25"/>
                <w:sz w:val="21"/>
                <w:szCs w:val="21"/>
                <w:shd w:val="clear" w:color="auto" w:fill="FFFFFF"/>
              </w:rPr>
              <w:t>CJ</w:t>
            </w:r>
            <w:r w:rsidRPr="00823537">
              <w:rPr>
                <w:rFonts w:asciiTheme="minorEastAsia" w:eastAsiaTheme="minorEastAsia" w:hAnsiTheme="minorEastAsia" w:hint="eastAsia"/>
                <w:color w:val="191F25"/>
                <w:sz w:val="21"/>
                <w:szCs w:val="21"/>
                <w:shd w:val="clear" w:color="auto" w:fill="FFFFFF"/>
              </w:rPr>
              <w:t>上海赛</w:t>
            </w:r>
          </w:p>
        </w:tc>
      </w:tr>
      <w:tr w:rsidR="004F7520" w:rsidRPr="00823537" w:rsidTr="00222BF6">
        <w:trPr>
          <w:jc w:val="center"/>
        </w:trPr>
        <w:tc>
          <w:tcPr>
            <w:tcW w:w="959" w:type="dxa"/>
            <w:vMerge w:val="restart"/>
            <w:vAlign w:val="center"/>
          </w:tcPr>
          <w:p w:rsidR="004F7520" w:rsidRPr="00823537" w:rsidRDefault="004F7520"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高一下</w:t>
            </w: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2、3月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课题实施，课题讲座</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D378BD"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明日科技之星报名</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课题实施，课题讲座（论文撰写）</w:t>
            </w:r>
          </w:p>
        </w:tc>
        <w:tc>
          <w:tcPr>
            <w:tcW w:w="1364"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t>市小研究员和创新项目申报</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5月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撰写论文或调查报告等</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上海市中学生应用数学竞赛</w:t>
            </w:r>
          </w:p>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创客新星大赛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t>全国中小学电脑制作机器人大赛</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6月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课题结题、展示</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4F7520"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上海市中学生数学建模竞赛</w:t>
            </w:r>
          </w:p>
        </w:tc>
      </w:tr>
      <w:tr w:rsidR="004F7520" w:rsidRPr="00823537" w:rsidTr="00222BF6">
        <w:trPr>
          <w:trHeight w:val="416"/>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7、8</w:t>
            </w:r>
            <w:r w:rsidR="009373DA" w:rsidRPr="00823537">
              <w:rPr>
                <w:rFonts w:asciiTheme="minorEastAsia" w:eastAsiaTheme="minorEastAsia" w:hAnsiTheme="minorEastAsia" w:hint="eastAsia"/>
                <w:sz w:val="21"/>
                <w:szCs w:val="21"/>
              </w:rPr>
              <w:t>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课题完善</w:t>
            </w:r>
          </w:p>
        </w:tc>
        <w:tc>
          <w:tcPr>
            <w:tcW w:w="1364" w:type="dxa"/>
            <w:vAlign w:val="center"/>
          </w:tcPr>
          <w:p w:rsidR="004F7520"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p>
        </w:tc>
      </w:tr>
      <w:tr w:rsidR="004F7520" w:rsidRPr="00823537" w:rsidTr="00222BF6">
        <w:trPr>
          <w:jc w:val="center"/>
        </w:trPr>
        <w:tc>
          <w:tcPr>
            <w:tcW w:w="959" w:type="dxa"/>
            <w:vMerge w:val="restart"/>
            <w:vAlign w:val="center"/>
          </w:tcPr>
          <w:p w:rsidR="004F7520" w:rsidRPr="00823537" w:rsidRDefault="004F7520"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高二上</w:t>
            </w: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9、10月</w:t>
            </w:r>
          </w:p>
        </w:tc>
        <w:tc>
          <w:tcPr>
            <w:tcW w:w="1984" w:type="dxa"/>
            <w:vAlign w:val="center"/>
          </w:tcPr>
          <w:p w:rsidR="004F7520" w:rsidRPr="00823537" w:rsidRDefault="009373DA"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高二课题开题</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赛复创智杯报名</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上海市科技小论文竞赛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上海市青少年科学创新实践工作站课题答辩</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t>市小研究员和创新项目申报</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11月</w:t>
            </w:r>
          </w:p>
        </w:tc>
        <w:tc>
          <w:tcPr>
            <w:tcW w:w="1984"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课题指导讲座（第三方机构）</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D378BD"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未来工程师杯市赛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苗圃计划报名选拔</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12、1月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美国大学生数学建模竞赛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IMMC国际中学生数学建模挑战赛</w:t>
            </w:r>
            <w:r w:rsidRPr="00823537">
              <w:rPr>
                <w:rFonts w:asciiTheme="minorEastAsia" w:eastAsiaTheme="minorEastAsia" w:hAnsiTheme="minorEastAsia" w:hint="eastAsia"/>
                <w:sz w:val="21"/>
                <w:szCs w:val="21"/>
              </w:rPr>
              <w:t>初赛</w:t>
            </w:r>
          </w:p>
        </w:tc>
      </w:tr>
      <w:tr w:rsidR="004F7520" w:rsidRPr="00823537" w:rsidTr="00222BF6">
        <w:trPr>
          <w:jc w:val="center"/>
        </w:trPr>
        <w:tc>
          <w:tcPr>
            <w:tcW w:w="959" w:type="dxa"/>
            <w:vMerge w:val="restart"/>
            <w:vAlign w:val="center"/>
          </w:tcPr>
          <w:p w:rsidR="004F7520" w:rsidRPr="00823537" w:rsidRDefault="004F7520"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高二下</w:t>
            </w: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2、3、4月</w:t>
            </w:r>
          </w:p>
        </w:tc>
        <w:tc>
          <w:tcPr>
            <w:tcW w:w="1984" w:type="dxa"/>
            <w:vAlign w:val="center"/>
          </w:tcPr>
          <w:p w:rsidR="004F7520" w:rsidRPr="00823537" w:rsidRDefault="009373DA"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课题实施</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D378BD"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苗圃计划中期答辩</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上海市联盟数学建模竞赛</w:t>
            </w:r>
          </w:p>
        </w:tc>
      </w:tr>
      <w:tr w:rsidR="004F7520" w:rsidRPr="00823537" w:rsidTr="00222BF6">
        <w:trPr>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5、6月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课题完善，结题，展示</w:t>
            </w:r>
          </w:p>
        </w:tc>
        <w:tc>
          <w:tcPr>
            <w:tcW w:w="1364" w:type="dxa"/>
            <w:vAlign w:val="center"/>
          </w:tcPr>
          <w:p w:rsidR="002F147A"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科技教研组</w:t>
            </w:r>
          </w:p>
          <w:p w:rsidR="002F147A" w:rsidRPr="00823537" w:rsidRDefault="00191B7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指导教师</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sz w:val="21"/>
                <w:szCs w:val="21"/>
              </w:rPr>
              <w:t>上海市中学生应用数学竞赛</w:t>
            </w:r>
          </w:p>
          <w:p w:rsidR="004F7520" w:rsidRPr="00823537" w:rsidRDefault="004F7520" w:rsidP="00823537">
            <w:pPr>
              <w:spacing w:line="360" w:lineRule="exact"/>
              <w:rPr>
                <w:rFonts w:asciiTheme="minorEastAsia" w:eastAsiaTheme="minorEastAsia" w:hAnsiTheme="minorEastAsia"/>
                <w:color w:val="191F25"/>
                <w:sz w:val="21"/>
                <w:szCs w:val="21"/>
                <w:shd w:val="clear" w:color="auto" w:fill="FFFFFF"/>
              </w:rPr>
            </w:pPr>
            <w:r w:rsidRPr="00823537">
              <w:rPr>
                <w:rFonts w:asciiTheme="minorEastAsia" w:eastAsiaTheme="minorEastAsia" w:hAnsiTheme="minorEastAsia" w:hint="eastAsia"/>
                <w:color w:val="191F25"/>
                <w:sz w:val="21"/>
                <w:szCs w:val="21"/>
                <w:shd w:val="clear" w:color="auto" w:fill="FFFFFF"/>
              </w:rPr>
              <w:t>创客新星大赛</w:t>
            </w:r>
          </w:p>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color w:val="191F25"/>
                <w:sz w:val="21"/>
                <w:szCs w:val="21"/>
                <w:shd w:val="clear" w:color="auto" w:fill="FFFFFF"/>
              </w:rPr>
              <w:t>全国中小学电脑制作机器人大赛</w:t>
            </w:r>
          </w:p>
        </w:tc>
      </w:tr>
      <w:tr w:rsidR="004F7520" w:rsidRPr="00823537" w:rsidTr="00222BF6">
        <w:trPr>
          <w:trHeight w:val="425"/>
          <w:jc w:val="center"/>
        </w:trPr>
        <w:tc>
          <w:tcPr>
            <w:tcW w:w="959" w:type="dxa"/>
            <w:vMerge/>
            <w:vAlign w:val="center"/>
          </w:tcPr>
          <w:p w:rsidR="004F7520" w:rsidRPr="00823537" w:rsidRDefault="004F7520" w:rsidP="00823537">
            <w:pPr>
              <w:spacing w:line="360" w:lineRule="exact"/>
              <w:jc w:val="center"/>
              <w:rPr>
                <w:rFonts w:asciiTheme="minorEastAsia" w:eastAsiaTheme="minorEastAsia" w:hAnsiTheme="minorEastAsia"/>
                <w:sz w:val="21"/>
                <w:szCs w:val="21"/>
              </w:rPr>
            </w:pP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7月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p>
        </w:tc>
        <w:tc>
          <w:tcPr>
            <w:tcW w:w="1364" w:type="dxa"/>
            <w:vAlign w:val="center"/>
          </w:tcPr>
          <w:p w:rsidR="004F7520" w:rsidRPr="00823537" w:rsidRDefault="004F7520" w:rsidP="00823537">
            <w:pPr>
              <w:spacing w:line="360" w:lineRule="exact"/>
              <w:rPr>
                <w:rFonts w:asciiTheme="minorEastAsia" w:eastAsiaTheme="minorEastAsia" w:hAnsiTheme="minorEastAsia"/>
                <w:sz w:val="21"/>
                <w:szCs w:val="21"/>
              </w:rPr>
            </w:pPr>
          </w:p>
        </w:tc>
        <w:tc>
          <w:tcPr>
            <w:tcW w:w="2967"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“苗圃计划”夏令营</w:t>
            </w:r>
          </w:p>
        </w:tc>
      </w:tr>
      <w:tr w:rsidR="004F7520" w:rsidRPr="00823537" w:rsidTr="00222BF6">
        <w:trPr>
          <w:jc w:val="center"/>
        </w:trPr>
        <w:tc>
          <w:tcPr>
            <w:tcW w:w="959" w:type="dxa"/>
            <w:vAlign w:val="center"/>
          </w:tcPr>
          <w:p w:rsidR="004F7520" w:rsidRPr="00823537" w:rsidRDefault="004F7520"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高三</w:t>
            </w:r>
          </w:p>
        </w:tc>
        <w:tc>
          <w:tcPr>
            <w:tcW w:w="1021" w:type="dxa"/>
            <w:vAlign w:val="center"/>
          </w:tcPr>
          <w:p w:rsidR="004F7520" w:rsidRPr="00823537" w:rsidRDefault="004F7520"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w:t>
            </w:r>
            <w:r w:rsidR="009373DA" w:rsidRPr="00823537">
              <w:rPr>
                <w:rFonts w:asciiTheme="minorEastAsia" w:eastAsiaTheme="minorEastAsia" w:hAnsiTheme="minorEastAsia" w:hint="eastAsia"/>
                <w:sz w:val="21"/>
                <w:szCs w:val="21"/>
              </w:rPr>
              <w:t>、</w:t>
            </w:r>
            <w:r w:rsidRPr="00823537">
              <w:rPr>
                <w:rFonts w:asciiTheme="minorEastAsia" w:eastAsiaTheme="minorEastAsia" w:hAnsiTheme="minorEastAsia" w:hint="eastAsia"/>
                <w:sz w:val="21"/>
                <w:szCs w:val="21"/>
              </w:rPr>
              <w:t>1</w:t>
            </w:r>
            <w:r w:rsidR="009373DA" w:rsidRPr="00823537">
              <w:rPr>
                <w:rFonts w:asciiTheme="minorEastAsia" w:eastAsiaTheme="minorEastAsia" w:hAnsiTheme="minorEastAsia" w:hint="eastAsia"/>
                <w:sz w:val="21"/>
                <w:szCs w:val="21"/>
              </w:rPr>
              <w:t>、</w:t>
            </w:r>
            <w:r w:rsidRPr="00823537">
              <w:rPr>
                <w:rFonts w:asciiTheme="minorEastAsia" w:eastAsiaTheme="minorEastAsia" w:hAnsiTheme="minorEastAsia" w:hint="eastAsia"/>
                <w:sz w:val="21"/>
                <w:szCs w:val="21"/>
              </w:rPr>
              <w:t>4月</w:t>
            </w:r>
          </w:p>
        </w:tc>
        <w:tc>
          <w:tcPr>
            <w:tcW w:w="1984" w:type="dxa"/>
            <w:vAlign w:val="center"/>
          </w:tcPr>
          <w:p w:rsidR="004F7520" w:rsidRPr="00823537" w:rsidRDefault="004F7520"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综评录入，课题认证答辩</w:t>
            </w:r>
          </w:p>
        </w:tc>
        <w:tc>
          <w:tcPr>
            <w:tcW w:w="1364" w:type="dxa"/>
            <w:vAlign w:val="center"/>
          </w:tcPr>
          <w:p w:rsidR="004F7520" w:rsidRPr="00823537" w:rsidRDefault="004F7520" w:rsidP="00823537">
            <w:pPr>
              <w:spacing w:line="360" w:lineRule="exact"/>
              <w:rPr>
                <w:rFonts w:asciiTheme="minorEastAsia" w:eastAsiaTheme="minorEastAsia" w:hAnsiTheme="minorEastAsia"/>
                <w:sz w:val="21"/>
                <w:szCs w:val="21"/>
              </w:rPr>
            </w:pPr>
          </w:p>
        </w:tc>
        <w:tc>
          <w:tcPr>
            <w:tcW w:w="2967" w:type="dxa"/>
            <w:vAlign w:val="center"/>
          </w:tcPr>
          <w:p w:rsidR="004F7520" w:rsidRPr="00823537" w:rsidRDefault="004F7520" w:rsidP="00823537">
            <w:pPr>
              <w:spacing w:line="360" w:lineRule="exact"/>
              <w:rPr>
                <w:rFonts w:asciiTheme="minorEastAsia" w:eastAsiaTheme="minorEastAsia" w:hAnsiTheme="minorEastAsia"/>
                <w:sz w:val="21"/>
                <w:szCs w:val="21"/>
              </w:rPr>
            </w:pPr>
          </w:p>
        </w:tc>
      </w:tr>
    </w:tbl>
    <w:p w:rsidR="008A18E7" w:rsidRPr="00823537" w:rsidRDefault="008A18E7" w:rsidP="00823537">
      <w:pPr>
        <w:spacing w:beforeLines="50" w:before="156" w:afterLines="50" w:after="156" w:line="360" w:lineRule="exact"/>
        <w:jc w:val="center"/>
        <w:rPr>
          <w:rFonts w:asciiTheme="minorEastAsia" w:eastAsiaTheme="minorEastAsia" w:hAnsiTheme="minorEastAsia"/>
          <w:b/>
          <w:szCs w:val="21"/>
        </w:rPr>
      </w:pPr>
    </w:p>
    <w:p w:rsidR="008A18E7" w:rsidRPr="00823537" w:rsidRDefault="008A18E7" w:rsidP="00823537">
      <w:pPr>
        <w:widowControl/>
        <w:spacing w:line="360" w:lineRule="exact"/>
        <w:jc w:val="left"/>
        <w:rPr>
          <w:rFonts w:asciiTheme="minorEastAsia" w:eastAsiaTheme="minorEastAsia" w:hAnsiTheme="minorEastAsia"/>
          <w:b/>
          <w:szCs w:val="21"/>
        </w:rPr>
      </w:pPr>
      <w:r w:rsidRPr="00823537">
        <w:rPr>
          <w:rFonts w:asciiTheme="minorEastAsia" w:eastAsiaTheme="minorEastAsia" w:hAnsiTheme="minorEastAsia"/>
          <w:b/>
          <w:szCs w:val="21"/>
        </w:rPr>
        <w:br w:type="page"/>
      </w:r>
    </w:p>
    <w:p w:rsidR="00630B50" w:rsidRPr="00304C59" w:rsidRDefault="00630B50" w:rsidP="00823537">
      <w:pPr>
        <w:pStyle w:val="1"/>
        <w:spacing w:before="0" w:after="0" w:line="360" w:lineRule="exact"/>
        <w:rPr>
          <w:sz w:val="24"/>
          <w:szCs w:val="24"/>
        </w:rPr>
      </w:pPr>
      <w:bookmarkStart w:id="11" w:name="_Toc49240011"/>
      <w:r w:rsidRPr="00304C59">
        <w:rPr>
          <w:rFonts w:hint="eastAsia"/>
          <w:sz w:val="24"/>
          <w:szCs w:val="24"/>
        </w:rPr>
        <w:lastRenderedPageBreak/>
        <w:t>第</w:t>
      </w:r>
      <w:r w:rsidR="00E6341D" w:rsidRPr="00304C59">
        <w:rPr>
          <w:rFonts w:hint="eastAsia"/>
          <w:sz w:val="24"/>
          <w:szCs w:val="24"/>
        </w:rPr>
        <w:t>四</w:t>
      </w:r>
      <w:r w:rsidRPr="00304C59">
        <w:rPr>
          <w:rFonts w:hint="eastAsia"/>
          <w:sz w:val="24"/>
          <w:szCs w:val="24"/>
        </w:rPr>
        <w:t>部分</w:t>
      </w:r>
      <w:r w:rsidRPr="00304C59">
        <w:rPr>
          <w:rFonts w:hint="eastAsia"/>
          <w:sz w:val="24"/>
          <w:szCs w:val="24"/>
        </w:rPr>
        <w:t xml:space="preserve">  </w:t>
      </w:r>
      <w:r w:rsidRPr="00304C59">
        <w:rPr>
          <w:rFonts w:hint="eastAsia"/>
          <w:sz w:val="24"/>
          <w:szCs w:val="24"/>
        </w:rPr>
        <w:t>实施与评价</w:t>
      </w:r>
      <w:bookmarkEnd w:id="11"/>
      <w:r w:rsidRPr="00304C59">
        <w:rPr>
          <w:rFonts w:hint="eastAsia"/>
          <w:sz w:val="24"/>
          <w:szCs w:val="24"/>
        </w:rPr>
        <w:t xml:space="preserve"> </w:t>
      </w:r>
    </w:p>
    <w:p w:rsidR="00630B50" w:rsidRPr="00823537" w:rsidRDefault="00D34199" w:rsidP="00D34199">
      <w:pPr>
        <w:spacing w:line="360" w:lineRule="exact"/>
        <w:ind w:firstLineChars="225" w:firstLine="473"/>
        <w:rPr>
          <w:rFonts w:asciiTheme="minorEastAsia" w:eastAsiaTheme="minorEastAsia" w:hAnsiTheme="minorEastAsia" w:cs="宋体"/>
          <w:szCs w:val="21"/>
        </w:rPr>
      </w:pPr>
      <w:r w:rsidRPr="00AE1554">
        <w:rPr>
          <w:rFonts w:ascii="宋体" w:hAnsi="宋体" w:hint="eastAsia"/>
          <w:szCs w:val="21"/>
        </w:rPr>
        <w:t>根据</w:t>
      </w:r>
      <w:r>
        <w:rPr>
          <w:rFonts w:ascii="宋体" w:hAnsi="宋体" w:hint="eastAsia"/>
          <w:szCs w:val="21"/>
        </w:rPr>
        <w:t>嘉懿品质提升</w:t>
      </w:r>
      <w:r w:rsidRPr="00AE1554">
        <w:rPr>
          <w:rFonts w:ascii="宋体" w:hAnsi="宋体" w:hint="eastAsia"/>
          <w:szCs w:val="21"/>
        </w:rPr>
        <w:t>要求</w:t>
      </w:r>
      <w:r>
        <w:rPr>
          <w:rFonts w:ascii="宋体" w:hAnsi="宋体" w:hint="eastAsia"/>
          <w:szCs w:val="21"/>
        </w:rPr>
        <w:t>及</w:t>
      </w:r>
      <w:r w:rsidRPr="00AE1554">
        <w:rPr>
          <w:rFonts w:ascii="宋体" w:hAnsi="宋体" w:hint="eastAsia"/>
          <w:szCs w:val="21"/>
        </w:rPr>
        <w:t>新一轮发展</w:t>
      </w:r>
      <w:r>
        <w:rPr>
          <w:rFonts w:ascii="宋体" w:hAnsi="宋体" w:hint="eastAsia"/>
          <w:szCs w:val="21"/>
        </w:rPr>
        <w:t>需要</w:t>
      </w:r>
      <w:r w:rsidRPr="00AE1554">
        <w:rPr>
          <w:rFonts w:ascii="宋体" w:hAnsi="宋体" w:hint="eastAsia"/>
          <w:szCs w:val="21"/>
        </w:rPr>
        <w:t>，</w:t>
      </w:r>
      <w:r>
        <w:rPr>
          <w:rFonts w:ascii="宋体" w:hAnsi="宋体" w:hint="eastAsia"/>
          <w:szCs w:val="21"/>
        </w:rPr>
        <w:t>我校严格按照《普通高中课程方案（2</w:t>
      </w:r>
      <w:r>
        <w:rPr>
          <w:rFonts w:ascii="宋体" w:hAnsi="宋体"/>
          <w:szCs w:val="21"/>
        </w:rPr>
        <w:t>017</w:t>
      </w:r>
      <w:r>
        <w:rPr>
          <w:rFonts w:ascii="宋体" w:hAnsi="宋体" w:hint="eastAsia"/>
          <w:szCs w:val="21"/>
        </w:rPr>
        <w:t>年版2</w:t>
      </w:r>
      <w:r>
        <w:rPr>
          <w:rFonts w:ascii="宋体" w:hAnsi="宋体"/>
          <w:szCs w:val="21"/>
        </w:rPr>
        <w:t>020</w:t>
      </w:r>
      <w:r>
        <w:rPr>
          <w:rFonts w:ascii="宋体" w:hAnsi="宋体" w:hint="eastAsia"/>
          <w:szCs w:val="21"/>
        </w:rPr>
        <w:t>修订）》和《国家课程标准（2</w:t>
      </w:r>
      <w:r>
        <w:rPr>
          <w:rFonts w:ascii="宋体" w:hAnsi="宋体"/>
          <w:szCs w:val="21"/>
        </w:rPr>
        <w:t>017</w:t>
      </w:r>
      <w:r>
        <w:rPr>
          <w:rFonts w:ascii="宋体" w:hAnsi="宋体" w:hint="eastAsia"/>
          <w:szCs w:val="21"/>
        </w:rPr>
        <w:t>年版2</w:t>
      </w:r>
      <w:r>
        <w:rPr>
          <w:rFonts w:ascii="宋体" w:hAnsi="宋体"/>
          <w:szCs w:val="21"/>
        </w:rPr>
        <w:t>020</w:t>
      </w:r>
      <w:r>
        <w:rPr>
          <w:rFonts w:ascii="宋体" w:hAnsi="宋体" w:hint="eastAsia"/>
          <w:szCs w:val="21"/>
        </w:rPr>
        <w:t>修订）》，</w:t>
      </w:r>
      <w:r w:rsidRPr="00DC6885">
        <w:rPr>
          <w:rFonts w:ascii="宋体" w:hAnsi="宋体" w:hint="eastAsia"/>
          <w:szCs w:val="21"/>
        </w:rPr>
        <w:t>以“精准对标、多元探索、个性发展”为主线，</w:t>
      </w:r>
      <w:r>
        <w:rPr>
          <w:rFonts w:ascii="宋体" w:hAnsi="宋体" w:hint="eastAsia"/>
          <w:szCs w:val="21"/>
        </w:rPr>
        <w:t>“分级-分类-进阶”式实施</w:t>
      </w:r>
      <w:r w:rsidR="003043CB">
        <w:rPr>
          <w:rFonts w:ascii="宋体" w:hAnsi="宋体" w:hint="eastAsia"/>
          <w:szCs w:val="21"/>
        </w:rPr>
        <w:t>基础型</w:t>
      </w:r>
      <w:r>
        <w:rPr>
          <w:rFonts w:ascii="宋体" w:hAnsi="宋体" w:hint="eastAsia"/>
          <w:szCs w:val="21"/>
        </w:rPr>
        <w:t>、</w:t>
      </w:r>
      <w:r w:rsidR="003043CB">
        <w:rPr>
          <w:rFonts w:ascii="宋体" w:hAnsi="宋体" w:hint="eastAsia"/>
          <w:szCs w:val="21"/>
        </w:rPr>
        <w:t>拓展型</w:t>
      </w:r>
      <w:r>
        <w:rPr>
          <w:rFonts w:ascii="宋体" w:hAnsi="宋体" w:hint="eastAsia"/>
          <w:szCs w:val="21"/>
        </w:rPr>
        <w:t>以及</w:t>
      </w:r>
      <w:r w:rsidR="003043CB">
        <w:rPr>
          <w:rFonts w:ascii="宋体" w:hAnsi="宋体" w:hint="eastAsia"/>
          <w:szCs w:val="21"/>
        </w:rPr>
        <w:t>研究型课程</w:t>
      </w:r>
      <w:r>
        <w:rPr>
          <w:rFonts w:ascii="宋体" w:hAnsi="宋体" w:hint="eastAsia"/>
          <w:szCs w:val="21"/>
        </w:rPr>
        <w:t>三类嘉懿课程。试图</w:t>
      </w:r>
      <w:r w:rsidRPr="00AE1554">
        <w:rPr>
          <w:rFonts w:ascii="宋体" w:hAnsi="宋体" w:hint="eastAsia"/>
          <w:szCs w:val="21"/>
        </w:rPr>
        <w:t>通过“梳理—链接—改进</w:t>
      </w:r>
      <w:r>
        <w:rPr>
          <w:rFonts w:ascii="宋体" w:hAnsi="宋体" w:hint="eastAsia"/>
          <w:szCs w:val="21"/>
        </w:rPr>
        <w:t>-辐射</w:t>
      </w:r>
      <w:r w:rsidRPr="00AE1554">
        <w:rPr>
          <w:rFonts w:ascii="宋体" w:hAnsi="宋体" w:hint="eastAsia"/>
          <w:szCs w:val="21"/>
        </w:rPr>
        <w:t>”</w:t>
      </w:r>
      <w:r>
        <w:rPr>
          <w:rFonts w:ascii="宋体" w:hAnsi="宋体" w:hint="eastAsia"/>
          <w:szCs w:val="21"/>
        </w:rPr>
        <w:t>的模块化设计，多样化开发，校本化落实特色课程体系，实现学校全面而有个性的课程育人目标。</w:t>
      </w:r>
    </w:p>
    <w:p w:rsidR="00447495" w:rsidRPr="00823537" w:rsidRDefault="00630B50" w:rsidP="00823537">
      <w:pPr>
        <w:pStyle w:val="2"/>
        <w:spacing w:before="0" w:after="0" w:line="360" w:lineRule="exact"/>
        <w:ind w:firstLine="422"/>
        <w:rPr>
          <w:sz w:val="21"/>
          <w:szCs w:val="21"/>
        </w:rPr>
      </w:pPr>
      <w:bookmarkStart w:id="12" w:name="_Toc49240012"/>
      <w:r w:rsidRPr="00823537">
        <w:rPr>
          <w:sz w:val="21"/>
          <w:szCs w:val="21"/>
        </w:rPr>
        <w:t xml:space="preserve">4.1 </w:t>
      </w:r>
      <w:r w:rsidR="00F133E6">
        <w:rPr>
          <w:rFonts w:hint="eastAsia"/>
          <w:sz w:val="21"/>
          <w:szCs w:val="21"/>
        </w:rPr>
        <w:t>基础型</w:t>
      </w:r>
      <w:r w:rsidRPr="00823537">
        <w:rPr>
          <w:rFonts w:hint="eastAsia"/>
          <w:sz w:val="21"/>
          <w:szCs w:val="21"/>
        </w:rPr>
        <w:t>课程校本化实施与评价</w:t>
      </w:r>
      <w:bookmarkEnd w:id="12"/>
    </w:p>
    <w:p w:rsidR="004D6263" w:rsidRPr="00C5532A" w:rsidRDefault="004D6263" w:rsidP="00C5532A">
      <w:pPr>
        <w:spacing w:line="360" w:lineRule="exact"/>
        <w:ind w:firstLineChars="225" w:firstLine="473"/>
        <w:rPr>
          <w:rFonts w:asciiTheme="minorEastAsia" w:eastAsiaTheme="minorEastAsia" w:hAnsiTheme="minorEastAsia"/>
          <w:color w:val="000000" w:themeColor="text1"/>
          <w:szCs w:val="21"/>
        </w:rPr>
      </w:pPr>
      <w:r w:rsidRPr="00C5532A">
        <w:rPr>
          <w:rFonts w:asciiTheme="minorEastAsia" w:eastAsiaTheme="minorEastAsia" w:hAnsiTheme="minorEastAsia" w:hint="eastAsia"/>
          <w:color w:val="000000" w:themeColor="text1"/>
          <w:szCs w:val="21"/>
        </w:rPr>
        <w:t>在新高考背景下，着力推进课堂教学育人方式的变革，</w:t>
      </w:r>
      <w:r w:rsidR="005A5A5B" w:rsidRPr="00C5532A">
        <w:rPr>
          <w:rFonts w:asciiTheme="minorEastAsia" w:eastAsiaTheme="minorEastAsia" w:hAnsiTheme="minorEastAsia" w:hint="eastAsia"/>
          <w:color w:val="000000" w:themeColor="text1"/>
          <w:szCs w:val="21"/>
        </w:rPr>
        <w:t>集中力量实施</w:t>
      </w:r>
      <w:r w:rsidR="004B01BD" w:rsidRPr="00C5532A">
        <w:rPr>
          <w:rFonts w:asciiTheme="minorEastAsia" w:eastAsiaTheme="minorEastAsia" w:hAnsiTheme="minorEastAsia" w:hint="eastAsia"/>
          <w:color w:val="000000" w:themeColor="text1"/>
          <w:szCs w:val="21"/>
        </w:rPr>
        <w:t>指向</w:t>
      </w:r>
      <w:r w:rsidR="004B01BD" w:rsidRPr="00C5532A">
        <w:rPr>
          <w:rFonts w:asciiTheme="minorEastAsia" w:eastAsiaTheme="minorEastAsia" w:hAnsiTheme="minorEastAsia"/>
          <w:color w:val="000000" w:themeColor="text1"/>
          <w:szCs w:val="21"/>
        </w:rPr>
        <w:t>学科课程变革的逆向教学设计应用研究，</w:t>
      </w:r>
      <w:r w:rsidR="00C5532A" w:rsidRPr="00C5532A">
        <w:rPr>
          <w:rFonts w:ascii="宋体" w:hAnsi="宋体" w:hint="eastAsia"/>
          <w:color w:val="000000" w:themeColor="text1"/>
          <w:szCs w:val="21"/>
        </w:rPr>
        <w:t>在</w:t>
      </w:r>
      <w:r w:rsidR="003043CB">
        <w:rPr>
          <w:rFonts w:ascii="宋体" w:hAnsi="宋体" w:hint="eastAsia"/>
          <w:color w:val="000000" w:themeColor="text1"/>
          <w:szCs w:val="21"/>
        </w:rPr>
        <w:t>基础型</w:t>
      </w:r>
      <w:r w:rsidR="00C5532A" w:rsidRPr="00C5532A">
        <w:rPr>
          <w:rFonts w:ascii="宋体" w:hAnsi="宋体" w:hint="eastAsia"/>
          <w:color w:val="000000" w:themeColor="text1"/>
          <w:szCs w:val="21"/>
        </w:rPr>
        <w:t>和</w:t>
      </w:r>
      <w:r w:rsidR="003043CB">
        <w:rPr>
          <w:rFonts w:ascii="宋体" w:hAnsi="宋体" w:hint="eastAsia"/>
          <w:color w:val="000000" w:themeColor="text1"/>
          <w:szCs w:val="21"/>
        </w:rPr>
        <w:t>拓展型</w:t>
      </w:r>
      <w:r w:rsidR="00C5532A" w:rsidRPr="00C5532A">
        <w:rPr>
          <w:rFonts w:ascii="宋体" w:hAnsi="宋体" w:hint="eastAsia"/>
          <w:color w:val="000000" w:themeColor="text1"/>
          <w:szCs w:val="21"/>
        </w:rPr>
        <w:t>课程上，聚焦“精准对标，适切外延”国家课程，着力推进分科课程的校本化实施，</w:t>
      </w:r>
      <w:r w:rsidR="004B01BD" w:rsidRPr="00C5532A">
        <w:rPr>
          <w:rFonts w:asciiTheme="minorEastAsia" w:eastAsiaTheme="minorEastAsia" w:hAnsiTheme="minorEastAsia"/>
          <w:color w:val="000000" w:themeColor="text1"/>
          <w:szCs w:val="21"/>
        </w:rPr>
        <w:t>梳理</w:t>
      </w:r>
      <w:r w:rsidR="0053556E" w:rsidRPr="00C5532A">
        <w:rPr>
          <w:rFonts w:asciiTheme="minorEastAsia" w:eastAsiaTheme="minorEastAsia" w:hAnsiTheme="minorEastAsia" w:hint="eastAsia"/>
          <w:color w:val="000000" w:themeColor="text1"/>
          <w:szCs w:val="21"/>
        </w:rPr>
        <w:t>并制定</w:t>
      </w:r>
      <w:r w:rsidR="004B01BD" w:rsidRPr="00C5532A">
        <w:rPr>
          <w:rFonts w:asciiTheme="minorEastAsia" w:eastAsiaTheme="minorEastAsia" w:hAnsiTheme="minorEastAsia" w:hint="eastAsia"/>
          <w:color w:val="000000" w:themeColor="text1"/>
          <w:szCs w:val="21"/>
        </w:rPr>
        <w:t>2020年</w:t>
      </w:r>
      <w:r w:rsidR="008E353C" w:rsidRPr="00C5532A">
        <w:rPr>
          <w:rFonts w:asciiTheme="minorEastAsia" w:eastAsiaTheme="minorEastAsia" w:hAnsiTheme="minorEastAsia" w:hint="eastAsia"/>
          <w:color w:val="000000" w:themeColor="text1"/>
          <w:szCs w:val="21"/>
        </w:rPr>
        <w:t>学科</w:t>
      </w:r>
      <w:r w:rsidR="004B01BD" w:rsidRPr="00C5532A">
        <w:rPr>
          <w:rFonts w:asciiTheme="minorEastAsia" w:eastAsiaTheme="minorEastAsia" w:hAnsiTheme="minorEastAsia"/>
          <w:color w:val="000000" w:themeColor="text1"/>
          <w:szCs w:val="21"/>
        </w:rPr>
        <w:t>挑战性项目指南。</w:t>
      </w:r>
    </w:p>
    <w:p w:rsidR="001E21FD" w:rsidRPr="00823537" w:rsidRDefault="00966B7F" w:rsidP="00823537">
      <w:pPr>
        <w:pStyle w:val="3"/>
        <w:spacing w:before="0" w:line="360" w:lineRule="exact"/>
        <w:ind w:firstLine="422"/>
        <w:rPr>
          <w:sz w:val="21"/>
          <w:szCs w:val="21"/>
        </w:rPr>
      </w:pPr>
      <w:bookmarkStart w:id="13" w:name="_Toc49240013"/>
      <w:r w:rsidRPr="00823537">
        <w:rPr>
          <w:sz w:val="21"/>
          <w:szCs w:val="21"/>
        </w:rPr>
        <w:t xml:space="preserve">4.1.1 </w:t>
      </w:r>
      <w:r w:rsidR="001E21FD" w:rsidRPr="00823537">
        <w:rPr>
          <w:rFonts w:hint="eastAsia"/>
          <w:sz w:val="21"/>
          <w:szCs w:val="21"/>
        </w:rPr>
        <w:t>推进“指向学科课程变革的逆向设计应用研究”</w:t>
      </w:r>
      <w:bookmarkEnd w:id="13"/>
    </w:p>
    <w:p w:rsidR="001E21FD" w:rsidRPr="00823537" w:rsidRDefault="001E21FD" w:rsidP="00823537">
      <w:pPr>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楷体" w:hint="eastAsia"/>
          <w:szCs w:val="21"/>
        </w:rPr>
        <w:t>在2018年11月上海市实验性示范性高中发展性督导评估过程中，专家组指出：学校课堂教学改革还需加大力度</w:t>
      </w:r>
      <w:r w:rsidR="0053556E" w:rsidRPr="00823537">
        <w:rPr>
          <w:rFonts w:asciiTheme="minorEastAsia" w:eastAsiaTheme="minorEastAsia" w:hAnsiTheme="minorEastAsia" w:cs="楷体" w:hint="eastAsia"/>
          <w:szCs w:val="21"/>
        </w:rPr>
        <w:t>。</w:t>
      </w:r>
      <w:r w:rsidRPr="00823537">
        <w:rPr>
          <w:rFonts w:asciiTheme="minorEastAsia" w:eastAsiaTheme="minorEastAsia" w:hAnsiTheme="minorEastAsia" w:cs="楷体" w:hint="eastAsia"/>
          <w:szCs w:val="21"/>
        </w:rPr>
        <w:t>2019年3月，区域教育学院教研室关于“课程与教学”专题调研报告也用“转换”指出了学校的改进点。从两次较高水准的调研督导反馈评价可以看出，学校</w:t>
      </w:r>
      <w:r w:rsidR="005A5A5B" w:rsidRPr="00823537">
        <w:rPr>
          <w:rFonts w:asciiTheme="minorEastAsia" w:eastAsiaTheme="minorEastAsia" w:hAnsiTheme="minorEastAsia" w:cs="楷体" w:hint="eastAsia"/>
          <w:szCs w:val="21"/>
        </w:rPr>
        <w:t>教师</w:t>
      </w:r>
      <w:r w:rsidRPr="00823537">
        <w:rPr>
          <w:rFonts w:asciiTheme="minorEastAsia" w:eastAsiaTheme="minorEastAsia" w:hAnsiTheme="minorEastAsia" w:cs="楷体" w:hint="eastAsia"/>
          <w:szCs w:val="21"/>
        </w:rPr>
        <w:t>具备一定的课堂变革力量，但关于如何促进学生深度学习的研究还未真正深入人心，“为理解而教学设计”的行动力还不够。</w:t>
      </w:r>
    </w:p>
    <w:p w:rsidR="00F4793C" w:rsidRPr="00823537" w:rsidRDefault="001E21FD"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宋体" w:hint="eastAsia"/>
          <w:szCs w:val="21"/>
        </w:rPr>
        <w:t>通过本项目的研究，力图实现“理念到行动的转化”，</w:t>
      </w:r>
      <w:r w:rsidR="00F4793C" w:rsidRPr="00823537">
        <w:rPr>
          <w:rFonts w:asciiTheme="minorEastAsia" w:eastAsiaTheme="minorEastAsia" w:hAnsiTheme="minorEastAsia" w:cs="楷体" w:hint="eastAsia"/>
          <w:szCs w:val="21"/>
        </w:rPr>
        <w:t>在启动深入学习的基础上，以基于理解的逆向设计模板为抓手，深入促使学科价值落地的学科课程再设计，在单元教学中形成典型课例。</w:t>
      </w:r>
    </w:p>
    <w:p w:rsidR="00F4793C"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第一，基于学科价值落地的学科课程设计。</w:t>
      </w:r>
    </w:p>
    <w:p w:rsidR="00F4793C"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以“大单元”、“大概念”、“核心任务”为关键词，从“内容重构、结构重构、方法重构”三个维度，确立“以学习者为中心”的观念，应用基于UbD的逆向设计于教学中，追求理解的教学设计的实用性基础，养成正确的思维习惯，完成有助于学生理解的设计，实现“三落实”，即落实国家课程的校本化实施，落实学科育人价值，落实</w:t>
      </w:r>
      <w:r w:rsidR="00100C7B" w:rsidRPr="00823537">
        <w:rPr>
          <w:rFonts w:asciiTheme="minorEastAsia" w:eastAsiaTheme="minorEastAsia" w:hAnsiTheme="minorEastAsia" w:cs="楷体" w:hint="eastAsia"/>
          <w:szCs w:val="21"/>
        </w:rPr>
        <w:t>教师</w:t>
      </w:r>
      <w:r w:rsidRPr="00823537">
        <w:rPr>
          <w:rFonts w:asciiTheme="minorEastAsia" w:eastAsiaTheme="minorEastAsia" w:hAnsiTheme="minorEastAsia" w:cs="楷体" w:hint="eastAsia"/>
          <w:szCs w:val="21"/>
        </w:rPr>
        <w:t>课程意识的真正建构。</w:t>
      </w:r>
    </w:p>
    <w:p w:rsidR="00F4793C"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第二，建构基于理解的学习动力模型。</w:t>
      </w:r>
    </w:p>
    <w:p w:rsidR="00F4793C"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“为理解而设计”，就是为学习的教学设计，是内外共力驱动学生深度学习的教学设计。外驱动力是</w:t>
      </w:r>
      <w:r w:rsidR="005A5A5B" w:rsidRPr="00823537">
        <w:rPr>
          <w:rFonts w:asciiTheme="minorEastAsia" w:eastAsiaTheme="minorEastAsia" w:hAnsiTheme="minorEastAsia" w:cs="楷体" w:hint="eastAsia"/>
          <w:szCs w:val="21"/>
        </w:rPr>
        <w:t>教师</w:t>
      </w:r>
      <w:r w:rsidRPr="00823537">
        <w:rPr>
          <w:rFonts w:asciiTheme="minorEastAsia" w:eastAsiaTheme="minorEastAsia" w:hAnsiTheme="minorEastAsia" w:cs="楷体" w:hint="eastAsia"/>
          <w:szCs w:val="21"/>
        </w:rPr>
        <w:t>层面的追求理解的教学设计，内驱动力就是学生的学习动力系统。内外驱动力的同时正向作用，方能实现“为理解而设计”的价值追求。本项目将重构生成于本校教学设计实践过程中的学习动力模型，观测评估逆向设计模板应用过程中学生动力的变化，在实际教学设计的应用和实施过程中完善学习动力模型。</w:t>
      </w:r>
    </w:p>
    <w:p w:rsidR="00F4793C"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第三，以单元（大概念、核心任务）为切入点的逆向设计课例研究和梳理。</w:t>
      </w:r>
    </w:p>
    <w:p w:rsidR="0053556E" w:rsidRPr="00823537" w:rsidRDefault="00F4793C"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借助《追求理解的教学设计》一书中的逆向设计模板——“预期结果——评估证据——学习计划”为工具，以大单元、大概念、核心任务为切入点，进行学科教学设计，形成课程案例进行课堂应用，并积累、评估、反思、改进。</w:t>
      </w:r>
    </w:p>
    <w:p w:rsidR="000227A2" w:rsidRPr="00823537" w:rsidRDefault="0053556E" w:rsidP="00823537">
      <w:pPr>
        <w:spacing w:line="360" w:lineRule="exact"/>
        <w:ind w:leftChars="60" w:left="126" w:firstLineChars="200" w:firstLine="420"/>
        <w:rPr>
          <w:rFonts w:asciiTheme="minorEastAsia" w:eastAsiaTheme="minorEastAsia" w:hAnsiTheme="minorEastAsia" w:cs="楷体"/>
          <w:szCs w:val="21"/>
        </w:rPr>
      </w:pPr>
      <w:r w:rsidRPr="00823537">
        <w:rPr>
          <w:rFonts w:asciiTheme="minorEastAsia" w:eastAsiaTheme="minorEastAsia" w:hAnsiTheme="minorEastAsia" w:cs="楷体" w:hint="eastAsia"/>
          <w:szCs w:val="21"/>
        </w:rPr>
        <w:t>本学年第一学期，在调研的基础上，确立项目，重点引导学习，了解掌握工具。</w:t>
      </w:r>
      <w:r w:rsidR="00A810C1" w:rsidRPr="00823537">
        <w:rPr>
          <w:rFonts w:asciiTheme="minorEastAsia" w:eastAsiaTheme="minorEastAsia" w:hAnsiTheme="minorEastAsia" w:cs="楷体" w:hint="eastAsia"/>
          <w:szCs w:val="21"/>
        </w:rPr>
        <w:t>第二学期着力遴选项目组成员，发布项目指南，实施项目研究。</w:t>
      </w:r>
    </w:p>
    <w:p w:rsidR="00966B7F" w:rsidRPr="00823537" w:rsidRDefault="00766086" w:rsidP="00823537">
      <w:pPr>
        <w:pStyle w:val="3"/>
        <w:spacing w:before="0" w:line="360" w:lineRule="exact"/>
        <w:ind w:firstLine="422"/>
        <w:rPr>
          <w:sz w:val="21"/>
          <w:szCs w:val="21"/>
        </w:rPr>
      </w:pPr>
      <w:bookmarkStart w:id="14" w:name="_Toc49240014"/>
      <w:r w:rsidRPr="00823537">
        <w:rPr>
          <w:sz w:val="21"/>
          <w:szCs w:val="21"/>
        </w:rPr>
        <w:lastRenderedPageBreak/>
        <w:t>4.1.</w:t>
      </w:r>
      <w:r w:rsidR="00F4793C" w:rsidRPr="00823537">
        <w:rPr>
          <w:rFonts w:hint="eastAsia"/>
          <w:sz w:val="21"/>
          <w:szCs w:val="21"/>
        </w:rPr>
        <w:t>2</w:t>
      </w:r>
      <w:r w:rsidR="00966B7F" w:rsidRPr="00823537">
        <w:rPr>
          <w:sz w:val="21"/>
          <w:szCs w:val="21"/>
        </w:rPr>
        <w:t xml:space="preserve"> </w:t>
      </w:r>
      <w:r w:rsidR="00091B63" w:rsidRPr="00823537">
        <w:rPr>
          <w:rFonts w:hint="eastAsia"/>
          <w:sz w:val="21"/>
          <w:szCs w:val="21"/>
        </w:rPr>
        <w:t>对接高考新政推进分层分类“走班制教学”</w:t>
      </w:r>
      <w:bookmarkEnd w:id="14"/>
      <w:r w:rsidR="00091B63" w:rsidRPr="00823537">
        <w:rPr>
          <w:sz w:val="21"/>
          <w:szCs w:val="21"/>
        </w:rPr>
        <w:t xml:space="preserve"> </w:t>
      </w:r>
    </w:p>
    <w:p w:rsidR="00966B7F" w:rsidRPr="00823537" w:rsidRDefault="00966B7F"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在传承学校原有教学质量管理经验的基础上，改进学校教学质量管理体系，</w:t>
      </w:r>
      <w:r w:rsidR="00D6298E" w:rsidRPr="00823537">
        <w:rPr>
          <w:rFonts w:asciiTheme="minorEastAsia" w:eastAsiaTheme="minorEastAsia" w:hAnsiTheme="minorEastAsia" w:hint="eastAsia"/>
          <w:szCs w:val="21"/>
        </w:rPr>
        <w:t>适应普通高中新课程改革和高考综合改革，依据学科人才培养规律、高校招生专业选考科目要求和学生兴趣特长，有序实施选</w:t>
      </w:r>
      <w:r w:rsidR="00C85674" w:rsidRPr="00823537">
        <w:rPr>
          <w:rFonts w:asciiTheme="minorEastAsia" w:eastAsiaTheme="minorEastAsia" w:hAnsiTheme="minorEastAsia" w:hint="eastAsia"/>
          <w:szCs w:val="21"/>
        </w:rPr>
        <w:t>科</w:t>
      </w:r>
      <w:r w:rsidR="00D6298E" w:rsidRPr="00823537">
        <w:rPr>
          <w:rFonts w:asciiTheme="minorEastAsia" w:eastAsiaTheme="minorEastAsia" w:hAnsiTheme="minorEastAsia" w:hint="eastAsia"/>
          <w:szCs w:val="21"/>
        </w:rPr>
        <w:t>走班，我校</w:t>
      </w:r>
      <w:r w:rsidRPr="00823537">
        <w:rPr>
          <w:rFonts w:asciiTheme="minorEastAsia" w:eastAsiaTheme="minorEastAsia" w:hAnsiTheme="minorEastAsia" w:hint="eastAsia"/>
          <w:szCs w:val="21"/>
        </w:rPr>
        <w:t>基于学生对合格性与等级性</w:t>
      </w:r>
      <w:r w:rsidR="00F278F4" w:rsidRPr="00823537">
        <w:rPr>
          <w:rFonts w:asciiTheme="minorEastAsia" w:eastAsiaTheme="minorEastAsia" w:hAnsiTheme="minorEastAsia" w:hint="eastAsia"/>
          <w:szCs w:val="21"/>
        </w:rPr>
        <w:t>科目</w:t>
      </w:r>
      <w:r w:rsidRPr="00823537">
        <w:rPr>
          <w:rFonts w:asciiTheme="minorEastAsia" w:eastAsiaTheme="minorEastAsia" w:hAnsiTheme="minorEastAsia" w:hint="eastAsia"/>
          <w:szCs w:val="21"/>
        </w:rPr>
        <w:t>的不同选择、学习</w:t>
      </w:r>
      <w:r w:rsidR="00F278F4" w:rsidRPr="00823537">
        <w:rPr>
          <w:rFonts w:asciiTheme="minorEastAsia" w:eastAsiaTheme="minorEastAsia" w:hAnsiTheme="minorEastAsia" w:hint="eastAsia"/>
          <w:szCs w:val="21"/>
        </w:rPr>
        <w:t>水平</w:t>
      </w:r>
      <w:r w:rsidRPr="00823537">
        <w:rPr>
          <w:rFonts w:asciiTheme="minorEastAsia" w:eastAsiaTheme="minorEastAsia" w:hAnsiTheme="minorEastAsia" w:hint="eastAsia"/>
          <w:szCs w:val="21"/>
        </w:rPr>
        <w:t>差异进行课程的分类设置，每名学生产生一张个性化课表，</w:t>
      </w:r>
      <w:r w:rsidR="00D6298E" w:rsidRPr="00823537">
        <w:rPr>
          <w:rFonts w:asciiTheme="minorEastAsia" w:eastAsiaTheme="minorEastAsia" w:hAnsiTheme="minorEastAsia" w:hint="eastAsia"/>
          <w:szCs w:val="21"/>
        </w:rPr>
        <w:t>满足学生不同发展需要。</w:t>
      </w:r>
    </w:p>
    <w:p w:rsidR="00590E81" w:rsidRPr="00823537" w:rsidRDefault="00D6298E" w:rsidP="00823537">
      <w:pPr>
        <w:spacing w:line="360" w:lineRule="exact"/>
        <w:ind w:firstLineChars="200" w:firstLine="420"/>
        <w:rPr>
          <w:rFonts w:asciiTheme="minorEastAsia" w:eastAsiaTheme="minorEastAsia" w:hAnsiTheme="minorEastAsia"/>
          <w:b/>
          <w:szCs w:val="21"/>
        </w:rPr>
      </w:pPr>
      <w:r w:rsidRPr="00823537">
        <w:rPr>
          <w:rFonts w:asciiTheme="minorEastAsia" w:eastAsiaTheme="minorEastAsia" w:hAnsiTheme="minorEastAsia" w:hint="eastAsia"/>
          <w:szCs w:val="21"/>
        </w:rPr>
        <w:t>通过“走班制教学”，对班级编排、学生管理、</w:t>
      </w:r>
      <w:r w:rsidR="00A101AD"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调配、教学设施配置等方面进行统筹实践，逐步提高教学管理水平和资源使用效率，形成一</w:t>
      </w:r>
      <w:r w:rsidR="00C85674" w:rsidRPr="00823537">
        <w:rPr>
          <w:rFonts w:asciiTheme="minorEastAsia" w:eastAsiaTheme="minorEastAsia" w:hAnsiTheme="minorEastAsia" w:hint="eastAsia"/>
          <w:szCs w:val="21"/>
        </w:rPr>
        <w:t>种</w:t>
      </w:r>
      <w:r w:rsidRPr="00823537">
        <w:rPr>
          <w:rFonts w:asciiTheme="minorEastAsia" w:eastAsiaTheme="minorEastAsia" w:hAnsiTheme="minorEastAsia" w:hint="eastAsia"/>
          <w:szCs w:val="21"/>
        </w:rPr>
        <w:t>规范有序、科学高效的选</w:t>
      </w:r>
      <w:r w:rsidR="00C85674" w:rsidRPr="00823537">
        <w:rPr>
          <w:rFonts w:asciiTheme="minorEastAsia" w:eastAsiaTheme="minorEastAsia" w:hAnsiTheme="minorEastAsia" w:hint="eastAsia"/>
          <w:szCs w:val="21"/>
        </w:rPr>
        <w:t>科</w:t>
      </w:r>
      <w:r w:rsidRPr="00823537">
        <w:rPr>
          <w:rFonts w:asciiTheme="minorEastAsia" w:eastAsiaTheme="minorEastAsia" w:hAnsiTheme="minorEastAsia" w:hint="eastAsia"/>
          <w:szCs w:val="21"/>
        </w:rPr>
        <w:t>走班运行机制，同时加强走班教学班级管理和集体主义教育，强化任课</w:t>
      </w:r>
      <w:r w:rsidR="005A5A5B"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责任，充分发挥学生组织自主管理作用。</w:t>
      </w:r>
    </w:p>
    <w:p w:rsidR="00966B7F" w:rsidRPr="00823537" w:rsidRDefault="000227A2" w:rsidP="00823537">
      <w:pPr>
        <w:pStyle w:val="3"/>
        <w:spacing w:before="0" w:line="360" w:lineRule="exact"/>
        <w:ind w:firstLine="422"/>
        <w:rPr>
          <w:sz w:val="21"/>
          <w:szCs w:val="21"/>
        </w:rPr>
      </w:pPr>
      <w:bookmarkStart w:id="15" w:name="_Toc49240015"/>
      <w:r w:rsidRPr="00823537">
        <w:rPr>
          <w:sz w:val="21"/>
          <w:szCs w:val="21"/>
        </w:rPr>
        <w:t>4.1.</w:t>
      </w:r>
      <w:r w:rsidR="0016741B" w:rsidRPr="00823537">
        <w:rPr>
          <w:rFonts w:hint="eastAsia"/>
          <w:sz w:val="21"/>
          <w:szCs w:val="21"/>
        </w:rPr>
        <w:t>2</w:t>
      </w:r>
      <w:r w:rsidR="00966B7F" w:rsidRPr="00823537">
        <w:rPr>
          <w:sz w:val="21"/>
          <w:szCs w:val="21"/>
        </w:rPr>
        <w:t>.</w:t>
      </w:r>
      <w:r w:rsidR="00966B7F" w:rsidRPr="00823537">
        <w:rPr>
          <w:rFonts w:hint="eastAsia"/>
          <w:sz w:val="21"/>
          <w:szCs w:val="21"/>
        </w:rPr>
        <w:t>1</w:t>
      </w:r>
      <w:r w:rsidR="00966B7F" w:rsidRPr="00823537">
        <w:rPr>
          <w:sz w:val="21"/>
          <w:szCs w:val="21"/>
        </w:rPr>
        <w:t xml:space="preserve"> </w:t>
      </w:r>
      <w:r w:rsidR="00091B63" w:rsidRPr="00823537">
        <w:rPr>
          <w:rFonts w:hint="eastAsia"/>
          <w:sz w:val="21"/>
          <w:szCs w:val="21"/>
        </w:rPr>
        <w:t>按需组合</w:t>
      </w:r>
      <w:r w:rsidR="00966B7F" w:rsidRPr="00823537">
        <w:rPr>
          <w:rFonts w:hint="eastAsia"/>
          <w:sz w:val="21"/>
          <w:szCs w:val="21"/>
        </w:rPr>
        <w:t>呵护每一位学生志趣选择</w:t>
      </w:r>
      <w:bookmarkEnd w:id="15"/>
      <w:r w:rsidR="00966B7F" w:rsidRPr="00823537">
        <w:rPr>
          <w:rFonts w:hint="eastAsia"/>
          <w:sz w:val="21"/>
          <w:szCs w:val="21"/>
        </w:rPr>
        <w:t xml:space="preserve"> </w:t>
      </w:r>
    </w:p>
    <w:p w:rsidR="004B01BD" w:rsidRPr="00823537" w:rsidRDefault="004B01BD" w:rsidP="00823537">
      <w:pPr>
        <w:adjustRightInd w:val="0"/>
        <w:snapToGrid w:val="0"/>
        <w:spacing w:line="360" w:lineRule="exact"/>
        <w:ind w:firstLineChars="200" w:firstLine="420"/>
        <w:jc w:val="left"/>
        <w:rPr>
          <w:rFonts w:asciiTheme="minorEastAsia" w:eastAsiaTheme="minorEastAsia" w:hAnsiTheme="minorEastAsia"/>
          <w:b/>
          <w:szCs w:val="21"/>
        </w:rPr>
      </w:pPr>
      <w:r w:rsidRPr="00823537">
        <w:rPr>
          <w:rFonts w:ascii="宋体" w:hAnsi="宋体" w:hint="eastAsia"/>
          <w:szCs w:val="21"/>
        </w:rPr>
        <w:t>满足学生科学理性的需求和选择，调用一切资源，以学生发展为出发点和归宿点，科学而人性化实施分层分类走班选科。</w:t>
      </w:r>
    </w:p>
    <w:p w:rsidR="00966B7F" w:rsidRPr="00823537" w:rsidRDefault="00222BF6" w:rsidP="00823537">
      <w:pPr>
        <w:adjustRightInd w:val="0"/>
        <w:snapToGrid w:val="0"/>
        <w:spacing w:line="360" w:lineRule="exact"/>
        <w:jc w:val="center"/>
        <w:rPr>
          <w:rFonts w:ascii="黑体" w:eastAsia="黑体" w:hAnsi="黑体"/>
          <w:b/>
          <w:szCs w:val="21"/>
        </w:rPr>
      </w:pPr>
      <w:r w:rsidRPr="00823537">
        <w:rPr>
          <w:rFonts w:ascii="黑体" w:eastAsia="黑体" w:hAnsi="黑体" w:cs="宋体" w:hint="eastAsia"/>
          <w:b/>
          <w:bCs/>
          <w:szCs w:val="21"/>
        </w:rPr>
        <w:t>表</w:t>
      </w:r>
      <w:r w:rsidR="00C5532A">
        <w:rPr>
          <w:rFonts w:ascii="黑体" w:eastAsia="黑体" w:hAnsi="黑体" w:cs="宋体"/>
          <w:b/>
          <w:bCs/>
          <w:szCs w:val="21"/>
        </w:rPr>
        <w:t>9</w:t>
      </w:r>
      <w:r w:rsidRPr="00823537">
        <w:rPr>
          <w:rFonts w:ascii="黑体" w:eastAsia="黑体" w:hAnsi="黑体" w:cs="宋体"/>
          <w:b/>
          <w:bCs/>
          <w:szCs w:val="21"/>
        </w:rPr>
        <w:t>-</w:t>
      </w:r>
      <w:r w:rsidR="00966B7F" w:rsidRPr="00823537">
        <w:rPr>
          <w:rFonts w:ascii="黑体" w:eastAsia="黑体" w:hAnsi="黑体" w:cs="宋体" w:hint="eastAsia"/>
          <w:b/>
          <w:bCs/>
          <w:szCs w:val="21"/>
        </w:rPr>
        <w:t>嘉定一中分层分类走班选</w:t>
      </w:r>
      <w:r w:rsidR="00F416C6" w:rsidRPr="00823537">
        <w:rPr>
          <w:rFonts w:ascii="黑体" w:eastAsia="黑体" w:hAnsi="黑体" w:cs="宋体" w:hint="eastAsia"/>
          <w:b/>
          <w:bCs/>
          <w:szCs w:val="21"/>
        </w:rPr>
        <w:t>科</w:t>
      </w:r>
    </w:p>
    <w:tbl>
      <w:tblPr>
        <w:tblStyle w:val="ab"/>
        <w:tblW w:w="0" w:type="auto"/>
        <w:jc w:val="center"/>
        <w:tblLook w:val="04A0" w:firstRow="1" w:lastRow="0" w:firstColumn="1" w:lastColumn="0" w:noHBand="0" w:noVBand="1"/>
      </w:tblPr>
      <w:tblGrid>
        <w:gridCol w:w="1134"/>
        <w:gridCol w:w="7138"/>
      </w:tblGrid>
      <w:tr w:rsidR="00667863" w:rsidRPr="00823537" w:rsidTr="004B01BD">
        <w:trPr>
          <w:trHeight w:val="397"/>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
                <w:bCs/>
                <w:sz w:val="21"/>
                <w:szCs w:val="21"/>
              </w:rPr>
            </w:pPr>
            <w:r w:rsidRPr="00823537">
              <w:rPr>
                <w:rFonts w:asciiTheme="minorEastAsia" w:eastAsiaTheme="minorEastAsia" w:hAnsiTheme="minorEastAsia" w:hint="eastAsia"/>
                <w:b/>
                <w:bCs/>
                <w:sz w:val="21"/>
                <w:szCs w:val="21"/>
              </w:rPr>
              <w:t>原则</w:t>
            </w:r>
          </w:p>
        </w:tc>
        <w:tc>
          <w:tcPr>
            <w:tcW w:w="7138"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
                <w:bCs/>
                <w:sz w:val="21"/>
                <w:szCs w:val="21"/>
              </w:rPr>
            </w:pPr>
            <w:r w:rsidRPr="00823537">
              <w:rPr>
                <w:rFonts w:asciiTheme="minorEastAsia" w:eastAsiaTheme="minorEastAsia" w:hAnsiTheme="minorEastAsia" w:hint="eastAsia"/>
                <w:b/>
                <w:bCs/>
                <w:sz w:val="21"/>
                <w:szCs w:val="21"/>
              </w:rPr>
              <w:t>分层分类走班选</w:t>
            </w:r>
            <w:r w:rsidR="00F416C6" w:rsidRPr="00823537">
              <w:rPr>
                <w:rFonts w:asciiTheme="minorEastAsia" w:eastAsiaTheme="minorEastAsia" w:hAnsiTheme="minorEastAsia" w:hint="eastAsia"/>
                <w:b/>
                <w:bCs/>
                <w:sz w:val="21"/>
                <w:szCs w:val="21"/>
              </w:rPr>
              <w:t>科</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自主选择</w:t>
            </w:r>
          </w:p>
        </w:tc>
        <w:tc>
          <w:tcPr>
            <w:tcW w:w="7138"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开放20</w:t>
            </w:r>
            <w:r w:rsidR="00222BF6" w:rsidRPr="00823537">
              <w:rPr>
                <w:rFonts w:asciiTheme="minorEastAsia" w:eastAsiaTheme="minorEastAsia" w:hAnsiTheme="minorEastAsia" w:hint="eastAsia"/>
                <w:bCs/>
                <w:sz w:val="21"/>
                <w:szCs w:val="21"/>
              </w:rPr>
              <w:t>种组合，充分尊重学生的选择，学校做好学生的选科指导工作</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分类教学</w:t>
            </w:r>
          </w:p>
        </w:tc>
        <w:tc>
          <w:tcPr>
            <w:tcW w:w="7138"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针对合格性、等级性考试的教学内容、能力要求、考试题型上本质性区别，</w:t>
            </w:r>
            <w:r w:rsidR="00222BF6" w:rsidRPr="00823537">
              <w:rPr>
                <w:rFonts w:asciiTheme="minorEastAsia" w:eastAsiaTheme="minorEastAsia" w:hAnsiTheme="minorEastAsia" w:hint="eastAsia"/>
                <w:bCs/>
                <w:sz w:val="21"/>
                <w:szCs w:val="21"/>
              </w:rPr>
              <w:t>采用不同的教学资料、作业要求、教学方法，切实减轻学生的学业负担</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选科组合</w:t>
            </w:r>
          </w:p>
        </w:tc>
        <w:tc>
          <w:tcPr>
            <w:tcW w:w="7138" w:type="dxa"/>
            <w:vAlign w:val="center"/>
          </w:tcPr>
          <w:p w:rsidR="00966B7F" w:rsidRPr="00823537" w:rsidRDefault="00222BF6"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选科相同的学生组合在一起，构成同一个组合的走班教学班</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分类组合</w:t>
            </w:r>
          </w:p>
        </w:tc>
        <w:tc>
          <w:tcPr>
            <w:tcW w:w="7138"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相同选科人数超过一个组合</w:t>
            </w:r>
            <w:r w:rsidR="00222BF6" w:rsidRPr="00823537">
              <w:rPr>
                <w:rFonts w:asciiTheme="minorEastAsia" w:eastAsiaTheme="minorEastAsia" w:hAnsiTheme="minorEastAsia" w:hint="eastAsia"/>
                <w:sz w:val="21"/>
                <w:szCs w:val="21"/>
              </w:rPr>
              <w:t>班人数时，则将同一班级的学生分在一个组合班中，就近班级分在一起</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时段集中</w:t>
            </w:r>
          </w:p>
        </w:tc>
        <w:tc>
          <w:tcPr>
            <w:tcW w:w="7138"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对一周的走班课进行总</w:t>
            </w:r>
            <w:r w:rsidR="00222BF6" w:rsidRPr="00823537">
              <w:rPr>
                <w:rFonts w:asciiTheme="minorEastAsia" w:eastAsiaTheme="minorEastAsia" w:hAnsiTheme="minorEastAsia" w:hint="eastAsia"/>
                <w:sz w:val="21"/>
                <w:szCs w:val="21"/>
              </w:rPr>
              <w:t>体规划，确保走班课集中安排，一周中走班课在上下午时间有合理搭配</w:t>
            </w:r>
          </w:p>
        </w:tc>
      </w:tr>
      <w:tr w:rsidR="00667863" w:rsidRPr="00823537" w:rsidTr="004B01BD">
        <w:trPr>
          <w:trHeight w:val="510"/>
          <w:jc w:val="center"/>
        </w:trPr>
        <w:tc>
          <w:tcPr>
            <w:tcW w:w="1134"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地点固定</w:t>
            </w:r>
          </w:p>
        </w:tc>
        <w:tc>
          <w:tcPr>
            <w:tcW w:w="7138"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满足组合班内“6选3</w:t>
            </w:r>
            <w:r w:rsidR="00222BF6" w:rsidRPr="00823537">
              <w:rPr>
                <w:rFonts w:asciiTheme="minorEastAsia" w:eastAsiaTheme="minorEastAsia" w:hAnsiTheme="minorEastAsia" w:hint="eastAsia"/>
                <w:sz w:val="21"/>
                <w:szCs w:val="21"/>
              </w:rPr>
              <w:t>科目”的上课地点固定</w:t>
            </w:r>
          </w:p>
        </w:tc>
      </w:tr>
    </w:tbl>
    <w:p w:rsidR="00966B7F" w:rsidRPr="00823537" w:rsidRDefault="00C5532A" w:rsidP="00823537">
      <w:pPr>
        <w:spacing w:line="360" w:lineRule="exact"/>
        <w:ind w:firstLineChars="200" w:firstLine="420"/>
        <w:jc w:val="center"/>
        <w:rPr>
          <w:rFonts w:asciiTheme="minorEastAsia" w:eastAsiaTheme="minorEastAsia" w:hAnsiTheme="minorEastAsia"/>
          <w:szCs w:val="21"/>
        </w:rPr>
      </w:pPr>
      <w:r w:rsidRPr="00823537">
        <w:rPr>
          <w:noProof/>
          <w:szCs w:val="21"/>
        </w:rPr>
        <w:drawing>
          <wp:anchor distT="0" distB="0" distL="114300" distR="114300" simplePos="0" relativeHeight="251654144" behindDoc="0" locked="0" layoutInCell="1" allowOverlap="1" wp14:anchorId="23306034" wp14:editId="11E76843">
            <wp:simplePos x="0" y="0"/>
            <wp:positionH relativeFrom="column">
              <wp:posOffset>275590</wp:posOffset>
            </wp:positionH>
            <wp:positionV relativeFrom="paragraph">
              <wp:posOffset>431165</wp:posOffset>
            </wp:positionV>
            <wp:extent cx="4679950" cy="2379345"/>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237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B7F" w:rsidRPr="00823537" w:rsidRDefault="00966B7F" w:rsidP="00823537">
      <w:pPr>
        <w:spacing w:line="360" w:lineRule="exact"/>
        <w:jc w:val="center"/>
        <w:rPr>
          <w:rFonts w:ascii="黑体" w:eastAsia="黑体" w:hAnsi="黑体"/>
          <w:b/>
          <w:szCs w:val="21"/>
        </w:rPr>
      </w:pPr>
      <w:r w:rsidRPr="00823537">
        <w:rPr>
          <w:rFonts w:ascii="黑体" w:eastAsia="黑体" w:hAnsi="黑体" w:hint="eastAsia"/>
          <w:b/>
          <w:szCs w:val="21"/>
        </w:rPr>
        <w:t>图</w:t>
      </w:r>
      <w:r w:rsidR="00A53D6D" w:rsidRPr="00823537">
        <w:rPr>
          <w:rFonts w:ascii="黑体" w:eastAsia="黑体" w:hAnsi="黑体"/>
          <w:b/>
          <w:szCs w:val="21"/>
        </w:rPr>
        <w:t>4</w:t>
      </w:r>
      <w:r w:rsidR="00222BF6" w:rsidRPr="00823537">
        <w:rPr>
          <w:rFonts w:ascii="黑体" w:eastAsia="黑体" w:hAnsi="黑体" w:hint="eastAsia"/>
          <w:b/>
          <w:szCs w:val="21"/>
        </w:rPr>
        <w:t>-</w:t>
      </w:r>
      <w:r w:rsidR="004D6263" w:rsidRPr="00823537">
        <w:rPr>
          <w:rFonts w:ascii="黑体" w:eastAsia="黑体" w:hAnsi="黑体" w:hint="eastAsia"/>
          <w:b/>
          <w:szCs w:val="21"/>
        </w:rPr>
        <w:t>嘉定一中“走班制教学”的选科</w:t>
      </w:r>
      <w:r w:rsidRPr="00823537">
        <w:rPr>
          <w:rFonts w:ascii="黑体" w:eastAsia="黑体" w:hAnsi="黑体" w:hint="eastAsia"/>
          <w:b/>
          <w:szCs w:val="21"/>
        </w:rPr>
        <w:t>指导构架图</w:t>
      </w:r>
    </w:p>
    <w:p w:rsidR="00AD1C43" w:rsidRPr="00823537" w:rsidRDefault="00AD1C43" w:rsidP="00823537">
      <w:pPr>
        <w:spacing w:line="360" w:lineRule="exact"/>
        <w:jc w:val="center"/>
        <w:rPr>
          <w:rFonts w:ascii="黑体" w:eastAsia="黑体" w:hAnsi="黑体"/>
          <w:szCs w:val="21"/>
        </w:rPr>
      </w:pPr>
    </w:p>
    <w:p w:rsidR="00966B7F" w:rsidRPr="00823537" w:rsidRDefault="00966B7F" w:rsidP="00823537">
      <w:pPr>
        <w:pStyle w:val="3"/>
        <w:spacing w:before="0" w:line="360" w:lineRule="exact"/>
        <w:ind w:firstLine="422"/>
        <w:rPr>
          <w:sz w:val="21"/>
          <w:szCs w:val="21"/>
        </w:rPr>
      </w:pPr>
      <w:bookmarkStart w:id="16" w:name="_Toc49240016"/>
      <w:r w:rsidRPr="00823537">
        <w:rPr>
          <w:sz w:val="21"/>
          <w:szCs w:val="21"/>
        </w:rPr>
        <w:t xml:space="preserve">4.1.2.2 </w:t>
      </w:r>
      <w:r w:rsidR="00AB6928" w:rsidRPr="00823537">
        <w:rPr>
          <w:rFonts w:hint="eastAsia"/>
          <w:sz w:val="21"/>
          <w:szCs w:val="21"/>
        </w:rPr>
        <w:t>健</w:t>
      </w:r>
      <w:r w:rsidR="00734272" w:rsidRPr="00823537">
        <w:rPr>
          <w:rFonts w:hint="eastAsia"/>
          <w:sz w:val="21"/>
          <w:szCs w:val="21"/>
        </w:rPr>
        <w:t>全机制，完善</w:t>
      </w:r>
      <w:r w:rsidRPr="00823537">
        <w:rPr>
          <w:rFonts w:hint="eastAsia"/>
          <w:sz w:val="21"/>
          <w:szCs w:val="21"/>
        </w:rPr>
        <w:t>“走班制教学”</w:t>
      </w:r>
      <w:r w:rsidR="00F416C6" w:rsidRPr="00823537">
        <w:rPr>
          <w:rFonts w:hint="eastAsia"/>
          <w:sz w:val="21"/>
          <w:szCs w:val="21"/>
        </w:rPr>
        <w:t>教学管理</w:t>
      </w:r>
      <w:bookmarkEnd w:id="16"/>
    </w:p>
    <w:p w:rsidR="00AD1C43" w:rsidRPr="00823537" w:rsidRDefault="00966B7F" w:rsidP="00823537">
      <w:pPr>
        <w:snapToGrid w:val="0"/>
        <w:spacing w:line="360" w:lineRule="exact"/>
        <w:ind w:firstLineChars="200" w:firstLine="420"/>
        <w:jc w:val="left"/>
        <w:rPr>
          <w:rFonts w:asciiTheme="minorEastAsia" w:eastAsiaTheme="minorEastAsia" w:hAnsiTheme="minorEastAsia" w:cs="宋体"/>
          <w:b/>
          <w:bCs/>
          <w:szCs w:val="21"/>
        </w:rPr>
      </w:pPr>
      <w:r w:rsidRPr="00823537">
        <w:rPr>
          <w:rFonts w:asciiTheme="minorEastAsia" w:eastAsiaTheme="minorEastAsia" w:hAnsiTheme="minorEastAsia" w:hint="eastAsia"/>
          <w:bCs/>
          <w:szCs w:val="21"/>
        </w:rPr>
        <w:t>（</w:t>
      </w:r>
      <w:r w:rsidRPr="00823537">
        <w:rPr>
          <w:rFonts w:asciiTheme="minorEastAsia" w:eastAsiaTheme="minorEastAsia" w:hAnsiTheme="minorEastAsia"/>
          <w:bCs/>
          <w:szCs w:val="21"/>
        </w:rPr>
        <w:t>1</w:t>
      </w:r>
      <w:r w:rsidRPr="00823537">
        <w:rPr>
          <w:rFonts w:asciiTheme="minorEastAsia" w:eastAsiaTheme="minorEastAsia" w:hAnsiTheme="minorEastAsia" w:hint="eastAsia"/>
          <w:bCs/>
          <w:szCs w:val="21"/>
        </w:rPr>
        <w:t>）走班制信息化排课</w:t>
      </w:r>
    </w:p>
    <w:p w:rsidR="00966B7F" w:rsidRPr="00823537" w:rsidRDefault="00966B7F" w:rsidP="00823537">
      <w:pPr>
        <w:snapToGrid w:val="0"/>
        <w:spacing w:line="360" w:lineRule="exact"/>
        <w:ind w:firstLineChars="200" w:firstLine="422"/>
        <w:jc w:val="center"/>
        <w:rPr>
          <w:rFonts w:ascii="黑体" w:eastAsia="黑体" w:hAnsi="黑体"/>
          <w:bCs/>
          <w:szCs w:val="21"/>
        </w:rPr>
      </w:pPr>
      <w:r w:rsidRPr="00823537">
        <w:rPr>
          <w:rFonts w:ascii="黑体" w:eastAsia="黑体" w:hAnsi="黑体" w:cs="宋体" w:hint="eastAsia"/>
          <w:b/>
          <w:bCs/>
          <w:szCs w:val="21"/>
        </w:rPr>
        <w:t>表</w:t>
      </w:r>
      <w:r w:rsidR="009E3315">
        <w:rPr>
          <w:rFonts w:ascii="黑体" w:eastAsia="黑体" w:hAnsi="黑体" w:cs="宋体"/>
          <w:b/>
          <w:bCs/>
          <w:szCs w:val="21"/>
        </w:rPr>
        <w:t>10</w:t>
      </w:r>
      <w:r w:rsidRPr="00823537">
        <w:rPr>
          <w:rFonts w:ascii="黑体" w:eastAsia="黑体" w:hAnsi="黑体" w:cs="宋体" w:hint="eastAsia"/>
          <w:b/>
          <w:bCs/>
          <w:szCs w:val="21"/>
        </w:rPr>
        <w:t>—嘉定一中走班制信息化排课</w:t>
      </w:r>
    </w:p>
    <w:tbl>
      <w:tblPr>
        <w:tblStyle w:val="ab"/>
        <w:tblW w:w="0" w:type="auto"/>
        <w:tblInd w:w="392" w:type="dxa"/>
        <w:tblLook w:val="04A0" w:firstRow="1" w:lastRow="0" w:firstColumn="1" w:lastColumn="0" w:noHBand="0" w:noVBand="1"/>
      </w:tblPr>
      <w:tblGrid>
        <w:gridCol w:w="1417"/>
        <w:gridCol w:w="6713"/>
      </w:tblGrid>
      <w:tr w:rsidR="00667863" w:rsidRPr="00823537" w:rsidTr="00AD1C43">
        <w:trPr>
          <w:trHeight w:val="454"/>
        </w:trPr>
        <w:tc>
          <w:tcPr>
            <w:tcW w:w="1417"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
                <w:bCs/>
                <w:sz w:val="21"/>
                <w:szCs w:val="21"/>
              </w:rPr>
            </w:pPr>
            <w:r w:rsidRPr="00823537">
              <w:rPr>
                <w:rFonts w:asciiTheme="minorEastAsia" w:eastAsiaTheme="minorEastAsia" w:hAnsiTheme="minorEastAsia" w:hint="eastAsia"/>
                <w:b/>
                <w:bCs/>
                <w:sz w:val="21"/>
                <w:szCs w:val="21"/>
              </w:rPr>
              <w:t>项目</w:t>
            </w:r>
          </w:p>
        </w:tc>
        <w:tc>
          <w:tcPr>
            <w:tcW w:w="6713"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
                <w:bCs/>
                <w:sz w:val="21"/>
                <w:szCs w:val="21"/>
              </w:rPr>
            </w:pPr>
            <w:r w:rsidRPr="00823537">
              <w:rPr>
                <w:rFonts w:asciiTheme="minorEastAsia" w:eastAsiaTheme="minorEastAsia" w:hAnsiTheme="minorEastAsia" w:hint="eastAsia"/>
                <w:b/>
                <w:bCs/>
                <w:sz w:val="21"/>
                <w:szCs w:val="21"/>
              </w:rPr>
              <w:t>信息化排课</w:t>
            </w:r>
          </w:p>
        </w:tc>
      </w:tr>
      <w:tr w:rsidR="00667863" w:rsidRPr="00823537" w:rsidTr="00AD1C43">
        <w:trPr>
          <w:trHeight w:val="454"/>
        </w:trPr>
        <w:tc>
          <w:tcPr>
            <w:tcW w:w="1417"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课表规划</w:t>
            </w:r>
          </w:p>
        </w:tc>
        <w:tc>
          <w:tcPr>
            <w:tcW w:w="6713"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一周的走班课按走班时段相对集中原则科学分配到每一天</w:t>
            </w:r>
          </w:p>
        </w:tc>
      </w:tr>
      <w:tr w:rsidR="00667863" w:rsidRPr="00823537" w:rsidTr="00AD1C43">
        <w:trPr>
          <w:trHeight w:val="454"/>
        </w:trPr>
        <w:tc>
          <w:tcPr>
            <w:tcW w:w="1417"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两次排课</w:t>
            </w:r>
          </w:p>
        </w:tc>
        <w:tc>
          <w:tcPr>
            <w:tcW w:w="6713"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语数英等按行政班排课“6选3科目”再排课，两次排课组合</w:t>
            </w:r>
          </w:p>
        </w:tc>
      </w:tr>
      <w:tr w:rsidR="00667863" w:rsidRPr="00823537" w:rsidTr="00AD1C43">
        <w:trPr>
          <w:trHeight w:val="454"/>
        </w:trPr>
        <w:tc>
          <w:tcPr>
            <w:tcW w:w="1417"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走班名单</w:t>
            </w:r>
          </w:p>
        </w:tc>
        <w:tc>
          <w:tcPr>
            <w:tcW w:w="6713"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按行政班公布学生所分的组合班</w:t>
            </w:r>
            <w:r w:rsidR="00AD1C43" w:rsidRPr="00823537">
              <w:rPr>
                <w:rFonts w:asciiTheme="minorEastAsia" w:eastAsiaTheme="minorEastAsia" w:hAnsiTheme="minorEastAsia" w:hint="eastAsia"/>
                <w:sz w:val="21"/>
                <w:szCs w:val="21"/>
              </w:rPr>
              <w:t>、走班地点等信息。按任课</w:t>
            </w:r>
            <w:r w:rsidR="005A5A5B" w:rsidRPr="00823537">
              <w:rPr>
                <w:rFonts w:asciiTheme="minorEastAsia" w:eastAsiaTheme="minorEastAsia" w:hAnsiTheme="minorEastAsia" w:hint="eastAsia"/>
                <w:sz w:val="21"/>
                <w:szCs w:val="21"/>
              </w:rPr>
              <w:t>教师</w:t>
            </w:r>
            <w:r w:rsidR="00D6036F" w:rsidRPr="00823537">
              <w:rPr>
                <w:rFonts w:asciiTheme="minorEastAsia" w:eastAsiaTheme="minorEastAsia" w:hAnsiTheme="minorEastAsia" w:hint="eastAsia"/>
                <w:sz w:val="21"/>
                <w:szCs w:val="21"/>
              </w:rPr>
              <w:t>公布所教组合班安排的</w:t>
            </w:r>
            <w:r w:rsidR="00AD1C43" w:rsidRPr="00823537">
              <w:rPr>
                <w:rFonts w:asciiTheme="minorEastAsia" w:eastAsiaTheme="minorEastAsia" w:hAnsiTheme="minorEastAsia" w:hint="eastAsia"/>
                <w:sz w:val="21"/>
                <w:szCs w:val="21"/>
              </w:rPr>
              <w:t>学生名单</w:t>
            </w:r>
          </w:p>
        </w:tc>
      </w:tr>
      <w:tr w:rsidR="00667863" w:rsidRPr="00823537" w:rsidTr="00AD1C43">
        <w:trPr>
          <w:trHeight w:val="454"/>
        </w:trPr>
        <w:tc>
          <w:tcPr>
            <w:tcW w:w="1417" w:type="dxa"/>
            <w:vAlign w:val="center"/>
          </w:tcPr>
          <w:p w:rsidR="00966B7F" w:rsidRPr="00823537" w:rsidRDefault="00966B7F" w:rsidP="00823537">
            <w:pPr>
              <w:adjustRightInd w:val="0"/>
              <w:snapToGrid w:val="0"/>
              <w:spacing w:line="360" w:lineRule="exact"/>
              <w:jc w:val="center"/>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个性化课表</w:t>
            </w:r>
          </w:p>
        </w:tc>
        <w:tc>
          <w:tcPr>
            <w:tcW w:w="6713" w:type="dxa"/>
            <w:vAlign w:val="center"/>
          </w:tcPr>
          <w:p w:rsidR="00966B7F" w:rsidRPr="00823537" w:rsidRDefault="00966B7F" w:rsidP="00823537">
            <w:pPr>
              <w:adjustRightInd w:val="0"/>
              <w:snapToGrid w:val="0"/>
              <w:spacing w:line="360" w:lineRule="exact"/>
              <w:rPr>
                <w:rFonts w:asciiTheme="minorEastAsia" w:eastAsiaTheme="minorEastAsia" w:hAnsiTheme="minorEastAsia"/>
                <w:bCs/>
                <w:sz w:val="21"/>
                <w:szCs w:val="21"/>
              </w:rPr>
            </w:pPr>
            <w:r w:rsidRPr="00823537">
              <w:rPr>
                <w:rFonts w:asciiTheme="minorEastAsia" w:eastAsiaTheme="minorEastAsia" w:hAnsiTheme="minorEastAsia" w:hint="eastAsia"/>
                <w:sz w:val="21"/>
                <w:szCs w:val="21"/>
              </w:rPr>
              <w:t>每位学生一人一课表</w:t>
            </w:r>
          </w:p>
        </w:tc>
      </w:tr>
    </w:tbl>
    <w:p w:rsidR="00AD1C43" w:rsidRPr="00823537" w:rsidRDefault="00AD1C43" w:rsidP="00823537">
      <w:pPr>
        <w:snapToGrid w:val="0"/>
        <w:spacing w:line="360" w:lineRule="exact"/>
        <w:ind w:firstLineChars="200" w:firstLine="420"/>
        <w:jc w:val="left"/>
        <w:rPr>
          <w:rFonts w:asciiTheme="minorEastAsia" w:eastAsiaTheme="minorEastAsia" w:hAnsiTheme="minorEastAsia"/>
          <w:bCs/>
          <w:szCs w:val="21"/>
        </w:rPr>
      </w:pPr>
    </w:p>
    <w:p w:rsidR="00966B7F" w:rsidRPr="00823537" w:rsidRDefault="00966B7F" w:rsidP="00823537">
      <w:pPr>
        <w:snapToGrid w:val="0"/>
        <w:spacing w:line="360" w:lineRule="exact"/>
        <w:ind w:firstLineChars="200" w:firstLine="420"/>
        <w:jc w:val="left"/>
        <w:rPr>
          <w:rFonts w:asciiTheme="minorEastAsia" w:eastAsiaTheme="minorEastAsia" w:hAnsiTheme="minorEastAsia"/>
          <w:bCs/>
          <w:szCs w:val="21"/>
        </w:rPr>
      </w:pPr>
      <w:r w:rsidRPr="00823537">
        <w:rPr>
          <w:rFonts w:asciiTheme="minorEastAsia" w:eastAsiaTheme="minorEastAsia" w:hAnsiTheme="minorEastAsia" w:hint="eastAsia"/>
          <w:bCs/>
          <w:szCs w:val="21"/>
        </w:rPr>
        <w:t>（</w:t>
      </w:r>
      <w:r w:rsidRPr="00823537">
        <w:rPr>
          <w:rFonts w:asciiTheme="minorEastAsia" w:eastAsiaTheme="minorEastAsia" w:hAnsiTheme="minorEastAsia"/>
          <w:bCs/>
          <w:szCs w:val="21"/>
        </w:rPr>
        <w:t>2</w:t>
      </w:r>
      <w:r w:rsidRPr="00823537">
        <w:rPr>
          <w:rFonts w:asciiTheme="minorEastAsia" w:eastAsiaTheme="minorEastAsia" w:hAnsiTheme="minorEastAsia" w:hint="eastAsia"/>
          <w:bCs/>
          <w:szCs w:val="21"/>
        </w:rPr>
        <w:t>）一生一策走班管理与评价</w:t>
      </w:r>
    </w:p>
    <w:p w:rsidR="00966B7F" w:rsidRPr="00823537" w:rsidRDefault="00966B7F"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cs="宋体" w:hint="eastAsia"/>
          <w:szCs w:val="21"/>
        </w:rPr>
        <w:t>①走班管理制度</w:t>
      </w:r>
      <w:r w:rsidRPr="00823537">
        <w:rPr>
          <w:rFonts w:asciiTheme="minorEastAsia" w:eastAsiaTheme="minorEastAsia" w:hAnsiTheme="minorEastAsia" w:hint="eastAsia"/>
          <w:szCs w:val="21"/>
        </w:rPr>
        <w:t>：各等级班的任课</w:t>
      </w:r>
      <w:r w:rsidR="005A5A5B"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，设立各行政班课代表，任课老师负责加强走班教学日常管理工作。</w:t>
      </w:r>
    </w:p>
    <w:p w:rsidR="00966B7F" w:rsidRPr="00823537" w:rsidRDefault="00966B7F"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cs="宋体" w:hint="eastAsia"/>
          <w:szCs w:val="21"/>
        </w:rPr>
        <w:t>②</w:t>
      </w:r>
      <w:r w:rsidR="00734272" w:rsidRPr="00823537">
        <w:rPr>
          <w:rFonts w:asciiTheme="minorEastAsia" w:eastAsiaTheme="minorEastAsia" w:hAnsiTheme="minorEastAsia" w:hint="eastAsia"/>
          <w:szCs w:val="21"/>
        </w:rPr>
        <w:t>走班自修管理：年级部根据学生选科和课表，梳理每节课</w:t>
      </w:r>
      <w:r w:rsidRPr="00823537">
        <w:rPr>
          <w:rFonts w:asciiTheme="minorEastAsia" w:eastAsiaTheme="minorEastAsia" w:hAnsiTheme="minorEastAsia" w:hint="eastAsia"/>
          <w:szCs w:val="21"/>
        </w:rPr>
        <w:t>上自修课</w:t>
      </w:r>
      <w:r w:rsidR="00734272" w:rsidRPr="00823537">
        <w:rPr>
          <w:rFonts w:asciiTheme="minorEastAsia" w:eastAsiaTheme="minorEastAsia" w:hAnsiTheme="minorEastAsia" w:hint="eastAsia"/>
          <w:szCs w:val="21"/>
        </w:rPr>
        <w:t>的学生名单</w:t>
      </w:r>
      <w:r w:rsidRPr="00823537">
        <w:rPr>
          <w:rFonts w:asciiTheme="minorEastAsia" w:eastAsiaTheme="minorEastAsia" w:hAnsiTheme="minorEastAsia" w:hint="eastAsia"/>
          <w:szCs w:val="21"/>
        </w:rPr>
        <w:t>，制作名单，自修课学生集中地点专人统一管理，做好个别化辅导。</w:t>
      </w:r>
    </w:p>
    <w:p w:rsidR="00966B7F" w:rsidRPr="00823537" w:rsidRDefault="00C5532A"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noProof/>
          <w:szCs w:val="21"/>
        </w:rPr>
        <w:drawing>
          <wp:anchor distT="0" distB="0" distL="114300" distR="114300" simplePos="0" relativeHeight="251657216" behindDoc="0" locked="0" layoutInCell="1" allowOverlap="1" wp14:anchorId="75977CBF" wp14:editId="4F99A43F">
            <wp:simplePos x="0" y="0"/>
            <wp:positionH relativeFrom="column">
              <wp:posOffset>357781</wp:posOffset>
            </wp:positionH>
            <wp:positionV relativeFrom="paragraph">
              <wp:posOffset>525516</wp:posOffset>
            </wp:positionV>
            <wp:extent cx="4752000" cy="1495119"/>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2000" cy="1495119"/>
                    </a:xfrm>
                    <a:prstGeom prst="rect">
                      <a:avLst/>
                    </a:prstGeom>
                    <a:noFill/>
                    <a:ln>
                      <a:noFill/>
                    </a:ln>
                  </pic:spPr>
                </pic:pic>
              </a:graphicData>
            </a:graphic>
          </wp:anchor>
        </w:drawing>
      </w:r>
      <w:r w:rsidR="00966B7F" w:rsidRPr="00823537">
        <w:rPr>
          <w:rFonts w:asciiTheme="minorEastAsia" w:eastAsiaTheme="minorEastAsia" w:hAnsiTheme="minorEastAsia" w:cs="宋体" w:hint="eastAsia"/>
          <w:szCs w:val="21"/>
        </w:rPr>
        <w:t>③</w:t>
      </w:r>
      <w:r w:rsidR="00966B7F" w:rsidRPr="00823537">
        <w:rPr>
          <w:rFonts w:asciiTheme="minorEastAsia" w:eastAsiaTheme="minorEastAsia" w:hAnsiTheme="minorEastAsia" w:hint="eastAsia"/>
          <w:bCs/>
          <w:szCs w:val="21"/>
        </w:rPr>
        <w:t>走班学业评价：</w:t>
      </w:r>
      <w:r w:rsidR="00966B7F" w:rsidRPr="00823537">
        <w:rPr>
          <w:rFonts w:asciiTheme="minorEastAsia" w:eastAsiaTheme="minorEastAsia" w:hAnsiTheme="minorEastAsia" w:hint="eastAsia"/>
          <w:szCs w:val="21"/>
        </w:rPr>
        <w:t>任课</w:t>
      </w:r>
      <w:r w:rsidR="005A5A5B" w:rsidRPr="00823537">
        <w:rPr>
          <w:rFonts w:asciiTheme="minorEastAsia" w:eastAsiaTheme="minorEastAsia" w:hAnsiTheme="minorEastAsia" w:hint="eastAsia"/>
          <w:szCs w:val="21"/>
        </w:rPr>
        <w:t>教师</w:t>
      </w:r>
      <w:r w:rsidR="00966B7F" w:rsidRPr="00823537">
        <w:rPr>
          <w:rFonts w:asciiTheme="minorEastAsia" w:eastAsiaTheme="minorEastAsia" w:hAnsiTheme="minorEastAsia" w:hint="eastAsia"/>
          <w:szCs w:val="21"/>
        </w:rPr>
        <w:t>加强学科教学的过程性评价，及时做好学生对走班教学的教育工作，并做好学生学业的个性化指导工作。</w:t>
      </w:r>
    </w:p>
    <w:p w:rsidR="00966B7F" w:rsidRPr="00823537" w:rsidRDefault="00966B7F" w:rsidP="00823537">
      <w:pPr>
        <w:snapToGrid w:val="0"/>
        <w:spacing w:line="360" w:lineRule="exact"/>
        <w:jc w:val="center"/>
        <w:rPr>
          <w:rFonts w:asciiTheme="minorEastAsia" w:eastAsiaTheme="minorEastAsia" w:hAnsiTheme="minorEastAsia"/>
          <w:szCs w:val="21"/>
        </w:rPr>
      </w:pPr>
    </w:p>
    <w:p w:rsidR="00966B7F" w:rsidRPr="00823537" w:rsidRDefault="00966B7F" w:rsidP="00823537">
      <w:pPr>
        <w:snapToGrid w:val="0"/>
        <w:spacing w:line="360" w:lineRule="exact"/>
        <w:jc w:val="center"/>
        <w:rPr>
          <w:rFonts w:ascii="黑体" w:eastAsia="黑体" w:hAnsi="黑体"/>
          <w:b/>
          <w:szCs w:val="21"/>
        </w:rPr>
      </w:pPr>
      <w:r w:rsidRPr="00823537">
        <w:rPr>
          <w:rFonts w:ascii="黑体" w:eastAsia="黑体" w:hAnsi="黑体" w:hint="eastAsia"/>
          <w:b/>
          <w:szCs w:val="21"/>
        </w:rPr>
        <w:t>图</w:t>
      </w:r>
      <w:r w:rsidR="00A53D6D" w:rsidRPr="00823537">
        <w:rPr>
          <w:rFonts w:ascii="黑体" w:eastAsia="黑体" w:hAnsi="黑体"/>
          <w:b/>
          <w:szCs w:val="21"/>
        </w:rPr>
        <w:t>5</w:t>
      </w:r>
      <w:r w:rsidRPr="00823537">
        <w:rPr>
          <w:rFonts w:ascii="黑体" w:eastAsia="黑体" w:hAnsi="黑体" w:hint="eastAsia"/>
          <w:b/>
          <w:szCs w:val="21"/>
        </w:rPr>
        <w:t>—嘉定一中“走班制教学”管理机制</w:t>
      </w:r>
    </w:p>
    <w:p w:rsidR="00AD1C43" w:rsidRPr="00823537" w:rsidRDefault="00AD1C43" w:rsidP="00823537">
      <w:pPr>
        <w:snapToGrid w:val="0"/>
        <w:spacing w:line="360" w:lineRule="exact"/>
        <w:jc w:val="center"/>
        <w:rPr>
          <w:rFonts w:ascii="黑体" w:eastAsia="黑体" w:hAnsi="黑体"/>
          <w:b/>
          <w:szCs w:val="21"/>
        </w:rPr>
      </w:pPr>
    </w:p>
    <w:p w:rsidR="00470924" w:rsidRPr="00823537" w:rsidRDefault="00590E81" w:rsidP="00823537">
      <w:pPr>
        <w:pStyle w:val="3"/>
        <w:spacing w:before="0" w:line="360" w:lineRule="exact"/>
        <w:ind w:firstLine="422"/>
        <w:rPr>
          <w:sz w:val="21"/>
          <w:szCs w:val="21"/>
        </w:rPr>
      </w:pPr>
      <w:bookmarkStart w:id="17" w:name="_Toc49240017"/>
      <w:r w:rsidRPr="00823537">
        <w:rPr>
          <w:sz w:val="21"/>
          <w:szCs w:val="21"/>
        </w:rPr>
        <w:t xml:space="preserve">4.1.3 </w:t>
      </w:r>
      <w:r w:rsidR="00470924" w:rsidRPr="00823537">
        <w:rPr>
          <w:rFonts w:hint="eastAsia"/>
          <w:sz w:val="21"/>
          <w:szCs w:val="21"/>
        </w:rPr>
        <w:t>激发学生潜能的</w:t>
      </w:r>
      <w:r w:rsidR="003043CB">
        <w:rPr>
          <w:rFonts w:hint="eastAsia"/>
          <w:sz w:val="21"/>
          <w:szCs w:val="21"/>
        </w:rPr>
        <w:t>基础型</w:t>
      </w:r>
      <w:r w:rsidRPr="00823537">
        <w:rPr>
          <w:rFonts w:hint="eastAsia"/>
          <w:sz w:val="21"/>
          <w:szCs w:val="21"/>
        </w:rPr>
        <w:t>课程评价</w:t>
      </w:r>
      <w:bookmarkEnd w:id="17"/>
    </w:p>
    <w:p w:rsidR="00590E81" w:rsidRPr="00823537" w:rsidRDefault="003043CB" w:rsidP="00823537">
      <w:pPr>
        <w:pStyle w:val="HTML"/>
        <w:adjustRightInd w:val="0"/>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基础型</w:t>
      </w:r>
      <w:r w:rsidR="00590E81" w:rsidRPr="00823537">
        <w:rPr>
          <w:rFonts w:asciiTheme="minorEastAsia" w:eastAsiaTheme="minorEastAsia" w:hAnsiTheme="minorEastAsia" w:hint="eastAsia"/>
          <w:sz w:val="21"/>
          <w:szCs w:val="21"/>
        </w:rPr>
        <w:t>课程学习评价由形成性评价和终结性评价两部分构成：</w:t>
      </w:r>
    </w:p>
    <w:p w:rsidR="00590E81" w:rsidRPr="00823537" w:rsidRDefault="00590E81"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（1）形成性评价：</w:t>
      </w:r>
      <w:r w:rsidR="00D6298E" w:rsidRPr="00823537">
        <w:rPr>
          <w:rFonts w:asciiTheme="minorEastAsia" w:eastAsiaTheme="minorEastAsia" w:hAnsiTheme="minorEastAsia" w:hint="eastAsia"/>
          <w:sz w:val="21"/>
          <w:szCs w:val="21"/>
        </w:rPr>
        <w:t>由</w:t>
      </w:r>
      <w:r w:rsidRPr="00823537">
        <w:rPr>
          <w:rFonts w:asciiTheme="minorEastAsia" w:eastAsiaTheme="minorEastAsia" w:hAnsiTheme="minorEastAsia" w:hint="eastAsia"/>
          <w:sz w:val="21"/>
          <w:szCs w:val="21"/>
        </w:rPr>
        <w:t>学习态度、学习发展组成，占评价总分的10%。</w:t>
      </w:r>
    </w:p>
    <w:p w:rsidR="00590E81" w:rsidRPr="00823537" w:rsidRDefault="00590E81"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形成性评价所关注的是教学前或教学过程中学生的学业状况，其目的在于了解学生已有水平和学习中取得的进步及存在的困难，发现学习过程中存在的问题并及时调整，从而促进学生发展。</w:t>
      </w:r>
    </w:p>
    <w:p w:rsidR="00384B22" w:rsidRDefault="00384B22"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关注单元教学设计，并制作单元学习评价表，关注日常作业、课堂时间、活动表现、模块阶段测试四个维度，对学生单元学习进行过程性评价。</w:t>
      </w:r>
    </w:p>
    <w:p w:rsidR="009E3315" w:rsidRPr="00823537" w:rsidRDefault="009E3315" w:rsidP="00823537">
      <w:pPr>
        <w:pStyle w:val="HTML"/>
        <w:adjustRightInd w:val="0"/>
        <w:spacing w:line="360" w:lineRule="exact"/>
        <w:ind w:firstLineChars="200" w:firstLine="420"/>
        <w:rPr>
          <w:rFonts w:asciiTheme="minorEastAsia" w:eastAsiaTheme="minorEastAsia" w:hAnsiTheme="minorEastAsia"/>
          <w:sz w:val="21"/>
          <w:szCs w:val="21"/>
        </w:rPr>
      </w:pPr>
    </w:p>
    <w:p w:rsidR="00384B22" w:rsidRPr="00823537" w:rsidRDefault="004B01BD" w:rsidP="00823537">
      <w:pPr>
        <w:spacing w:line="360" w:lineRule="exact"/>
        <w:jc w:val="center"/>
        <w:rPr>
          <w:rFonts w:asciiTheme="minorEastAsia" w:eastAsiaTheme="minorEastAsia" w:hAnsiTheme="minorEastAsia"/>
          <w:color w:val="C0504D" w:themeColor="accent2"/>
          <w:szCs w:val="21"/>
        </w:rPr>
      </w:pPr>
      <w:r w:rsidRPr="00823537">
        <w:rPr>
          <w:rFonts w:ascii="黑体" w:eastAsia="黑体" w:hAnsi="黑体" w:cs="宋体" w:hint="eastAsia"/>
          <w:b/>
          <w:szCs w:val="21"/>
        </w:rPr>
        <w:lastRenderedPageBreak/>
        <w:t>表</w:t>
      </w:r>
      <w:r w:rsidR="00A53D6D" w:rsidRPr="00823537">
        <w:rPr>
          <w:rFonts w:ascii="黑体" w:eastAsia="黑体" w:hAnsi="黑体" w:cs="宋体"/>
          <w:b/>
          <w:szCs w:val="21"/>
        </w:rPr>
        <w:t>1</w:t>
      </w:r>
      <w:r w:rsidR="009E3315">
        <w:rPr>
          <w:rFonts w:ascii="黑体" w:eastAsia="黑体" w:hAnsi="黑体" w:cs="宋体"/>
          <w:b/>
          <w:szCs w:val="21"/>
        </w:rPr>
        <w:t>1</w:t>
      </w:r>
      <w:r w:rsidRPr="00823537">
        <w:rPr>
          <w:rFonts w:ascii="黑体" w:eastAsia="黑体" w:hAnsi="黑体" w:cs="宋体" w:hint="eastAsia"/>
          <w:b/>
          <w:szCs w:val="21"/>
        </w:rPr>
        <w:t>-化学</w:t>
      </w:r>
      <w:r w:rsidR="00384B22" w:rsidRPr="00823537">
        <w:rPr>
          <w:rFonts w:ascii="黑体" w:eastAsia="黑体" w:hAnsi="黑体" w:cs="宋体" w:hint="eastAsia"/>
          <w:b/>
          <w:szCs w:val="21"/>
        </w:rPr>
        <w:t>《学习几种定量测定方法》单元学习评价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3736"/>
      </w:tblGrid>
      <w:tr w:rsidR="00384B22" w:rsidRPr="00823537" w:rsidTr="001C3EA5">
        <w:tc>
          <w:tcPr>
            <w:tcW w:w="1526" w:type="dxa"/>
          </w:tcPr>
          <w:p w:rsidR="00384B22" w:rsidRPr="00823537" w:rsidRDefault="00384B22" w:rsidP="00823537">
            <w:pPr>
              <w:spacing w:line="360" w:lineRule="exact"/>
              <w:jc w:val="center"/>
              <w:rPr>
                <w:rFonts w:ascii="黑体" w:eastAsia="黑体" w:hAnsi="黑体"/>
                <w:b/>
                <w:szCs w:val="21"/>
              </w:rPr>
            </w:pPr>
            <w:r w:rsidRPr="00823537">
              <w:rPr>
                <w:rFonts w:ascii="黑体" w:eastAsia="黑体" w:hAnsi="黑体" w:hint="eastAsia"/>
                <w:b/>
                <w:szCs w:val="21"/>
              </w:rPr>
              <w:t>评价类型</w:t>
            </w:r>
          </w:p>
        </w:tc>
        <w:tc>
          <w:tcPr>
            <w:tcW w:w="3260" w:type="dxa"/>
          </w:tcPr>
          <w:p w:rsidR="00384B22" w:rsidRPr="00823537" w:rsidRDefault="00384B22" w:rsidP="00823537">
            <w:pPr>
              <w:spacing w:line="360" w:lineRule="exact"/>
              <w:jc w:val="center"/>
              <w:rPr>
                <w:rFonts w:ascii="黑体" w:eastAsia="黑体" w:hAnsi="黑体"/>
                <w:b/>
                <w:szCs w:val="21"/>
              </w:rPr>
            </w:pPr>
            <w:r w:rsidRPr="00823537">
              <w:rPr>
                <w:rFonts w:ascii="黑体" w:eastAsia="黑体" w:hAnsi="黑体" w:hint="eastAsia"/>
                <w:b/>
                <w:szCs w:val="21"/>
              </w:rPr>
              <w:t>评价目标</w:t>
            </w:r>
          </w:p>
        </w:tc>
        <w:tc>
          <w:tcPr>
            <w:tcW w:w="3736" w:type="dxa"/>
          </w:tcPr>
          <w:p w:rsidR="00384B22" w:rsidRPr="00823537" w:rsidRDefault="00384B22" w:rsidP="00823537">
            <w:pPr>
              <w:spacing w:line="360" w:lineRule="exact"/>
              <w:jc w:val="center"/>
              <w:rPr>
                <w:rFonts w:ascii="黑体" w:eastAsia="黑体" w:hAnsi="黑体"/>
                <w:b/>
                <w:szCs w:val="21"/>
              </w:rPr>
            </w:pPr>
            <w:r w:rsidRPr="00823537">
              <w:rPr>
                <w:rFonts w:ascii="黑体" w:eastAsia="黑体" w:hAnsi="黑体" w:hint="eastAsia"/>
                <w:b/>
                <w:szCs w:val="21"/>
              </w:rPr>
              <w:t>评价内容</w:t>
            </w:r>
          </w:p>
        </w:tc>
      </w:tr>
      <w:tr w:rsidR="00384B22" w:rsidRPr="00823537" w:rsidTr="001C3EA5">
        <w:tc>
          <w:tcPr>
            <w:tcW w:w="152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日常作业评价</w:t>
            </w:r>
          </w:p>
        </w:tc>
        <w:tc>
          <w:tcPr>
            <w:tcW w:w="3260"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培养良好的学习习惯，关注学习过程与结果，产生有意识的自我监督</w:t>
            </w:r>
          </w:p>
        </w:tc>
        <w:tc>
          <w:tcPr>
            <w:tcW w:w="3736" w:type="dxa"/>
            <w:vAlign w:val="center"/>
          </w:tcPr>
          <w:p w:rsidR="00384B22" w:rsidRPr="00823537" w:rsidRDefault="00540DD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作业的完成情况，包括书面作业和实践</w:t>
            </w:r>
            <w:r w:rsidR="00384B22" w:rsidRPr="00823537">
              <w:rPr>
                <w:rFonts w:asciiTheme="minorEastAsia" w:eastAsiaTheme="minorEastAsia" w:hAnsiTheme="minorEastAsia" w:hint="eastAsia"/>
                <w:szCs w:val="21"/>
              </w:rPr>
              <w:t>类作业，涉及作业的按时递交、正确率、化学语言的规范表达、交流反馈和订正情况等还涉及实践类作业的选题、研究方案、完成情况、创新意义等。</w:t>
            </w:r>
          </w:p>
        </w:tc>
      </w:tr>
      <w:tr w:rsidR="00384B22" w:rsidRPr="00823537" w:rsidTr="001C3EA5">
        <w:tc>
          <w:tcPr>
            <w:tcW w:w="1526" w:type="dxa"/>
            <w:vAlign w:val="center"/>
          </w:tcPr>
          <w:p w:rsidR="00384B22" w:rsidRPr="00823537" w:rsidRDefault="00540DD3"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课堂实践</w:t>
            </w:r>
            <w:r w:rsidR="00384B22" w:rsidRPr="00823537">
              <w:rPr>
                <w:rFonts w:asciiTheme="minorEastAsia" w:eastAsiaTheme="minorEastAsia" w:hAnsiTheme="minorEastAsia" w:hint="eastAsia"/>
                <w:szCs w:val="21"/>
              </w:rPr>
              <w:t>评价</w:t>
            </w:r>
          </w:p>
        </w:tc>
        <w:tc>
          <w:tcPr>
            <w:tcW w:w="3260"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理解定量实验的原理，掌握定量实验的基本过程和方法，能从提高实验精准性角度设计和优化定量实验方案，并能进行迁移运用，具有通过实验来研究和学习化学的兴趣和热情。</w:t>
            </w:r>
          </w:p>
        </w:tc>
        <w:tc>
          <w:tcPr>
            <w:tcW w:w="373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定量实验方案的设计、实验操作、观察和记录习惯、实验数据的处理和分析与评价等。</w:t>
            </w:r>
          </w:p>
        </w:tc>
      </w:tr>
      <w:tr w:rsidR="00384B22" w:rsidRPr="00823537" w:rsidTr="001C3EA5">
        <w:tc>
          <w:tcPr>
            <w:tcW w:w="1526" w:type="dxa"/>
            <w:vMerge w:val="restart"/>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活动表现评价</w:t>
            </w:r>
          </w:p>
        </w:tc>
        <w:tc>
          <w:tcPr>
            <w:tcW w:w="3260" w:type="dxa"/>
            <w:vMerge w:val="restart"/>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关注参与实验活动的积极性，质疑精神和质疑能力，对实验过程中出现的问题的解决能力，鼓励自主学习与合作学习，鼓励动手实践以及及时总结反思所获得的经验与教训等。</w:t>
            </w:r>
          </w:p>
        </w:tc>
        <w:tc>
          <w:tcPr>
            <w:tcW w:w="373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课堂学习过程中的表现，对</w:t>
            </w:r>
            <w:r w:rsidR="005A5A5B"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演示实验的关注程度、学生实验的参与度，包括质疑、讨论、回答问题、展示交流等。</w:t>
            </w:r>
          </w:p>
        </w:tc>
      </w:tr>
      <w:tr w:rsidR="00384B22" w:rsidRPr="00823537" w:rsidTr="001C3EA5">
        <w:tc>
          <w:tcPr>
            <w:tcW w:w="1526" w:type="dxa"/>
            <w:vMerge/>
            <w:vAlign w:val="center"/>
          </w:tcPr>
          <w:p w:rsidR="00384B22" w:rsidRPr="00823537" w:rsidRDefault="00384B22" w:rsidP="00823537">
            <w:pPr>
              <w:spacing w:line="360" w:lineRule="exact"/>
              <w:rPr>
                <w:rFonts w:asciiTheme="minorEastAsia" w:eastAsiaTheme="minorEastAsia" w:hAnsiTheme="minorEastAsia"/>
                <w:szCs w:val="21"/>
              </w:rPr>
            </w:pPr>
          </w:p>
        </w:tc>
        <w:tc>
          <w:tcPr>
            <w:tcW w:w="3260" w:type="dxa"/>
            <w:vMerge/>
            <w:vAlign w:val="center"/>
          </w:tcPr>
          <w:p w:rsidR="00384B22" w:rsidRPr="00823537" w:rsidRDefault="00384B22" w:rsidP="00823537">
            <w:pPr>
              <w:spacing w:line="360" w:lineRule="exact"/>
              <w:rPr>
                <w:rFonts w:asciiTheme="minorEastAsia" w:eastAsiaTheme="minorEastAsia" w:hAnsiTheme="minorEastAsia"/>
                <w:szCs w:val="21"/>
              </w:rPr>
            </w:pPr>
          </w:p>
        </w:tc>
        <w:tc>
          <w:tcPr>
            <w:tcW w:w="373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处于真实或模拟真实的情境下，能从学科角度思考定量分析问题，运用中学所学常见定量实验方法和技能分析、解决某些实际问题的表现。</w:t>
            </w:r>
          </w:p>
        </w:tc>
      </w:tr>
      <w:tr w:rsidR="00384B22" w:rsidRPr="00823537" w:rsidTr="001C3EA5">
        <w:tc>
          <w:tcPr>
            <w:tcW w:w="1526" w:type="dxa"/>
            <w:vMerge/>
            <w:vAlign w:val="center"/>
          </w:tcPr>
          <w:p w:rsidR="00384B22" w:rsidRPr="00823537" w:rsidRDefault="00384B22" w:rsidP="00823537">
            <w:pPr>
              <w:spacing w:line="360" w:lineRule="exact"/>
              <w:rPr>
                <w:rFonts w:asciiTheme="minorEastAsia" w:eastAsiaTheme="minorEastAsia" w:hAnsiTheme="minorEastAsia"/>
                <w:szCs w:val="21"/>
              </w:rPr>
            </w:pPr>
          </w:p>
        </w:tc>
        <w:tc>
          <w:tcPr>
            <w:tcW w:w="3260" w:type="dxa"/>
            <w:vMerge/>
            <w:vAlign w:val="center"/>
          </w:tcPr>
          <w:p w:rsidR="00384B22" w:rsidRPr="00823537" w:rsidRDefault="00384B22" w:rsidP="00823537">
            <w:pPr>
              <w:spacing w:line="360" w:lineRule="exact"/>
              <w:rPr>
                <w:rFonts w:asciiTheme="minorEastAsia" w:eastAsiaTheme="minorEastAsia" w:hAnsiTheme="minorEastAsia"/>
                <w:szCs w:val="21"/>
              </w:rPr>
            </w:pPr>
          </w:p>
        </w:tc>
        <w:tc>
          <w:tcPr>
            <w:tcW w:w="373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实验活动中的档案，如查阅文献、实验数据、小论文、实验报告等除书面形式外，也可以是视频、作品等。</w:t>
            </w:r>
          </w:p>
        </w:tc>
      </w:tr>
      <w:tr w:rsidR="00384B22" w:rsidRPr="00823537" w:rsidTr="001C3EA5">
        <w:tc>
          <w:tcPr>
            <w:tcW w:w="152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模块阶段测试评价</w:t>
            </w:r>
          </w:p>
        </w:tc>
        <w:tc>
          <w:tcPr>
            <w:tcW w:w="3260"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对化学实验模块进行阶段性学习的质量作出结论性评价，科学地认识学习目标的达成度，为改进学习方法提供数据。</w:t>
            </w:r>
          </w:p>
        </w:tc>
        <w:tc>
          <w:tcPr>
            <w:tcW w:w="3736" w:type="dxa"/>
            <w:vAlign w:val="center"/>
          </w:tcPr>
          <w:p w:rsidR="00384B22" w:rsidRPr="00823537" w:rsidRDefault="00384B22"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结束模块中数个单元的学习后完成综合性阶段测试的情况。测试内容分知识测试和技能测试两个板块，对应有笔试和动手操作等多种测试形式。</w:t>
            </w:r>
          </w:p>
        </w:tc>
      </w:tr>
    </w:tbl>
    <w:p w:rsidR="00590E81" w:rsidRPr="00823537" w:rsidRDefault="00590E81"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为便于对学生进行形成性评价，在</w:t>
      </w:r>
      <w:r w:rsidR="00582A61" w:rsidRPr="00823537">
        <w:rPr>
          <w:rFonts w:asciiTheme="minorEastAsia" w:eastAsiaTheme="minorEastAsia" w:hAnsiTheme="minorEastAsia" w:hint="eastAsia"/>
          <w:sz w:val="21"/>
          <w:szCs w:val="21"/>
        </w:rPr>
        <w:t>学生</w:t>
      </w:r>
      <w:r w:rsidRPr="00823537">
        <w:rPr>
          <w:rFonts w:asciiTheme="minorEastAsia" w:eastAsiaTheme="minorEastAsia" w:hAnsiTheme="minorEastAsia" w:hint="eastAsia"/>
          <w:sz w:val="21"/>
          <w:szCs w:val="21"/>
        </w:rPr>
        <w:t>成长记录手册中设计《学科学习过程评价表》。内容涉及到该学科预习、提问、作业、学习态度、学习方法、探究与实践能力、合作与交流等方面的评价。评价的方式由</w:t>
      </w:r>
      <w:r w:rsidR="00B344C4" w:rsidRPr="00823537">
        <w:rPr>
          <w:rFonts w:asciiTheme="minorEastAsia" w:eastAsiaTheme="minorEastAsia" w:hAnsiTheme="minorEastAsia" w:hint="eastAsia"/>
          <w:sz w:val="21"/>
          <w:szCs w:val="21"/>
        </w:rPr>
        <w:t>学生自我评价、</w:t>
      </w:r>
      <w:r w:rsidR="005A5A5B" w:rsidRPr="00823537">
        <w:rPr>
          <w:rFonts w:asciiTheme="minorEastAsia" w:eastAsiaTheme="minorEastAsia" w:hAnsiTheme="minorEastAsia" w:hint="eastAsia"/>
          <w:sz w:val="21"/>
          <w:szCs w:val="21"/>
        </w:rPr>
        <w:t>教师</w:t>
      </w:r>
      <w:r w:rsidR="00B344C4" w:rsidRPr="00823537">
        <w:rPr>
          <w:rFonts w:asciiTheme="minorEastAsia" w:eastAsiaTheme="minorEastAsia" w:hAnsiTheme="minorEastAsia" w:hint="eastAsia"/>
          <w:sz w:val="21"/>
          <w:szCs w:val="21"/>
        </w:rPr>
        <w:t>评价、学生互评和家长评价，</w:t>
      </w:r>
      <w:r w:rsidRPr="00823537">
        <w:rPr>
          <w:rFonts w:asciiTheme="minorEastAsia" w:eastAsiaTheme="minorEastAsia" w:hAnsiTheme="minorEastAsia" w:hint="eastAsia"/>
          <w:sz w:val="21"/>
          <w:szCs w:val="21"/>
        </w:rPr>
        <w:t>期中、期末各评价一次。</w:t>
      </w:r>
    </w:p>
    <w:p w:rsidR="00590E81" w:rsidRPr="00823537" w:rsidRDefault="00590E81"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（2）终结性评价：期终考成绩40%，期中考成绩30%</w:t>
      </w:r>
      <w:r w:rsidR="005A5A5B" w:rsidRPr="00823537">
        <w:rPr>
          <w:rFonts w:asciiTheme="minorEastAsia" w:eastAsiaTheme="minorEastAsia" w:hAnsiTheme="minorEastAsia" w:hint="eastAsia"/>
          <w:sz w:val="21"/>
          <w:szCs w:val="21"/>
        </w:rPr>
        <w:t>，平时学业表现</w:t>
      </w:r>
      <w:r w:rsidRPr="00823537">
        <w:rPr>
          <w:rFonts w:asciiTheme="minorEastAsia" w:eastAsiaTheme="minorEastAsia" w:hAnsiTheme="minorEastAsia" w:hint="eastAsia"/>
          <w:sz w:val="21"/>
          <w:szCs w:val="21"/>
        </w:rPr>
        <w:t>20% 。</w:t>
      </w:r>
    </w:p>
    <w:p w:rsidR="00590E81" w:rsidRPr="00823537" w:rsidRDefault="00590E81"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终结性评价侧重在一学期学习结束时对学生进行的某一门学科全面评价。</w:t>
      </w:r>
    </w:p>
    <w:p w:rsidR="00897E95" w:rsidRPr="00823537" w:rsidRDefault="00897E95" w:rsidP="00823537">
      <w:pPr>
        <w:pStyle w:val="HTML"/>
        <w:adjustRightInd w:val="0"/>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以学时为计算单位，按照学生学习领域设置，以学生根据课程计划必须达到要求的教育、教学量为基本评价指标，每学年规定学生取得必要的学科领域最低基本学时标准。在整个高中阶段，规定学生取得必要的最低学时为高中毕业的标准。</w:t>
      </w:r>
    </w:p>
    <w:p w:rsidR="00630B50" w:rsidRPr="00823537" w:rsidRDefault="00966B7F" w:rsidP="00823537">
      <w:pPr>
        <w:pStyle w:val="2"/>
        <w:spacing w:before="0" w:after="0" w:line="360" w:lineRule="exact"/>
        <w:ind w:firstLine="422"/>
        <w:rPr>
          <w:sz w:val="21"/>
          <w:szCs w:val="21"/>
        </w:rPr>
      </w:pPr>
      <w:bookmarkStart w:id="18" w:name="_Toc49240018"/>
      <w:r w:rsidRPr="00823537">
        <w:rPr>
          <w:sz w:val="21"/>
          <w:szCs w:val="21"/>
        </w:rPr>
        <w:t>4.2</w:t>
      </w:r>
      <w:r w:rsidRPr="00823537">
        <w:rPr>
          <w:rFonts w:hint="eastAsia"/>
          <w:sz w:val="21"/>
          <w:szCs w:val="21"/>
        </w:rPr>
        <w:t xml:space="preserve"> </w:t>
      </w:r>
      <w:r w:rsidR="00F03DDD">
        <w:rPr>
          <w:rFonts w:hint="eastAsia"/>
          <w:sz w:val="21"/>
          <w:szCs w:val="21"/>
        </w:rPr>
        <w:t>研拓</w:t>
      </w:r>
      <w:r w:rsidR="003C02CF" w:rsidRPr="00823537">
        <w:rPr>
          <w:rFonts w:hint="eastAsia"/>
          <w:sz w:val="21"/>
          <w:szCs w:val="21"/>
        </w:rPr>
        <w:t>课程</w:t>
      </w:r>
      <w:r w:rsidRPr="00823537">
        <w:rPr>
          <w:rFonts w:hint="eastAsia"/>
          <w:sz w:val="21"/>
          <w:szCs w:val="21"/>
        </w:rPr>
        <w:t>实施与评价</w:t>
      </w:r>
      <w:bookmarkEnd w:id="18"/>
    </w:p>
    <w:p w:rsidR="00630B50" w:rsidRPr="00823537" w:rsidRDefault="00630B50"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学校现有的课程资源比较丰富，进一步梳理整合，不足的加以充实，冗余的进行归并，</w:t>
      </w:r>
      <w:r w:rsidRPr="00823537">
        <w:rPr>
          <w:rFonts w:asciiTheme="minorEastAsia" w:eastAsiaTheme="minorEastAsia" w:hAnsiTheme="minorEastAsia" w:hint="eastAsia"/>
          <w:szCs w:val="21"/>
        </w:rPr>
        <w:lastRenderedPageBreak/>
        <w:t>使</w:t>
      </w:r>
      <w:r w:rsidR="00F03DDD">
        <w:rPr>
          <w:rFonts w:asciiTheme="minorEastAsia" w:eastAsiaTheme="minorEastAsia" w:hAnsiTheme="minorEastAsia" w:hint="eastAsia"/>
          <w:szCs w:val="21"/>
        </w:rPr>
        <w:t>拓展型</w:t>
      </w:r>
      <w:r w:rsidRPr="00823537">
        <w:rPr>
          <w:rFonts w:asciiTheme="minorEastAsia" w:eastAsiaTheme="minorEastAsia" w:hAnsiTheme="minorEastAsia" w:hint="eastAsia"/>
          <w:szCs w:val="21"/>
        </w:rPr>
        <w:t>课程更具有开放性和适选性。</w:t>
      </w:r>
      <w:r w:rsidR="00BB6857" w:rsidRPr="00823537">
        <w:rPr>
          <w:rFonts w:asciiTheme="minorEastAsia" w:eastAsiaTheme="minorEastAsia" w:hAnsiTheme="minorEastAsia" w:hint="eastAsia"/>
          <w:szCs w:val="21"/>
        </w:rPr>
        <w:t>本学年继续拓展资源，计划与交大附中及嘉定分校、上海航天电子、中科院上海声学东海站签约，丰富学生</w:t>
      </w:r>
      <w:r w:rsidR="00F03DDD">
        <w:rPr>
          <w:rFonts w:asciiTheme="minorEastAsia" w:eastAsiaTheme="minorEastAsia" w:hAnsiTheme="minorEastAsia" w:hint="eastAsia"/>
          <w:szCs w:val="21"/>
        </w:rPr>
        <w:t>拓展型</w:t>
      </w:r>
      <w:r w:rsidR="00BB6857" w:rsidRPr="00823537">
        <w:rPr>
          <w:rFonts w:asciiTheme="minorEastAsia" w:eastAsiaTheme="minorEastAsia" w:hAnsiTheme="minorEastAsia" w:hint="eastAsia"/>
          <w:szCs w:val="21"/>
        </w:rPr>
        <w:t>课程的资源库。</w:t>
      </w:r>
    </w:p>
    <w:p w:rsidR="00630B50" w:rsidRPr="00823537" w:rsidRDefault="00966B7F" w:rsidP="00823537">
      <w:pPr>
        <w:pStyle w:val="3"/>
        <w:spacing w:before="0" w:line="360" w:lineRule="exact"/>
        <w:ind w:firstLine="422"/>
        <w:rPr>
          <w:sz w:val="21"/>
          <w:szCs w:val="21"/>
        </w:rPr>
      </w:pPr>
      <w:bookmarkStart w:id="19" w:name="_Toc49240019"/>
      <w:r w:rsidRPr="00823537">
        <w:rPr>
          <w:sz w:val="21"/>
          <w:szCs w:val="21"/>
        </w:rPr>
        <w:t>4.2</w:t>
      </w:r>
      <w:r w:rsidRPr="00823537">
        <w:rPr>
          <w:rFonts w:hint="eastAsia"/>
          <w:sz w:val="21"/>
          <w:szCs w:val="21"/>
        </w:rPr>
        <w:t>.</w:t>
      </w:r>
      <w:r w:rsidR="00630B50" w:rsidRPr="00823537">
        <w:rPr>
          <w:sz w:val="21"/>
          <w:szCs w:val="21"/>
        </w:rPr>
        <w:t>1</w:t>
      </w:r>
      <w:r w:rsidRPr="00823537">
        <w:rPr>
          <w:sz w:val="21"/>
          <w:szCs w:val="21"/>
        </w:rPr>
        <w:t xml:space="preserve"> </w:t>
      </w:r>
      <w:r w:rsidR="00F03DDD">
        <w:rPr>
          <w:rFonts w:hint="eastAsia"/>
          <w:sz w:val="21"/>
          <w:szCs w:val="21"/>
        </w:rPr>
        <w:t>拓展型</w:t>
      </w:r>
      <w:r w:rsidR="004F1B8C" w:rsidRPr="00823537">
        <w:rPr>
          <w:rFonts w:hint="eastAsia"/>
          <w:sz w:val="21"/>
          <w:szCs w:val="21"/>
        </w:rPr>
        <w:t>课程多样化</w:t>
      </w:r>
      <w:r w:rsidR="00630B50" w:rsidRPr="00823537">
        <w:rPr>
          <w:rFonts w:hint="eastAsia"/>
          <w:sz w:val="21"/>
          <w:szCs w:val="21"/>
        </w:rPr>
        <w:t>开发</w:t>
      </w:r>
      <w:bookmarkEnd w:id="19"/>
    </w:p>
    <w:p w:rsidR="00630B50" w:rsidRPr="00823537" w:rsidRDefault="00014EAE" w:rsidP="00823537">
      <w:pPr>
        <w:spacing w:line="360" w:lineRule="exact"/>
        <w:ind w:firstLineChars="200" w:firstLine="420"/>
        <w:rPr>
          <w:rFonts w:asciiTheme="minorEastAsia" w:eastAsiaTheme="minorEastAsia" w:hAnsiTheme="minorEastAsia"/>
          <w:szCs w:val="21"/>
        </w:rPr>
      </w:pPr>
      <w:r>
        <w:rPr>
          <w:noProof/>
        </w:rPr>
        <w:drawing>
          <wp:anchor distT="0" distB="0" distL="114300" distR="114300" simplePos="0" relativeHeight="251660288" behindDoc="0" locked="0" layoutInCell="1" allowOverlap="1" wp14:anchorId="543EDE46" wp14:editId="0AE21806">
            <wp:simplePos x="0" y="0"/>
            <wp:positionH relativeFrom="column">
              <wp:posOffset>227965</wp:posOffset>
            </wp:positionH>
            <wp:positionV relativeFrom="paragraph">
              <wp:posOffset>1269341</wp:posOffset>
            </wp:positionV>
            <wp:extent cx="5274310" cy="2985770"/>
            <wp:effectExtent l="19050" t="19050" r="2540" b="508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74310" cy="2985770"/>
                    </a:xfrm>
                    <a:prstGeom prst="rect">
                      <a:avLst/>
                    </a:prstGeom>
                    <a:ln w="12700">
                      <a:solidFill>
                        <a:schemeClr val="tx1"/>
                      </a:solidFill>
                    </a:ln>
                  </pic:spPr>
                </pic:pic>
              </a:graphicData>
            </a:graphic>
          </wp:anchor>
        </w:drawing>
      </w:r>
      <w:r>
        <w:rPr>
          <w:rFonts w:ascii="宋体" w:hAnsi="宋体" w:hint="eastAsia"/>
          <w:szCs w:val="21"/>
        </w:rPr>
        <w:t>在</w:t>
      </w:r>
      <w:r w:rsidR="00F03DDD">
        <w:rPr>
          <w:rFonts w:ascii="宋体" w:hAnsi="宋体" w:hint="eastAsia"/>
          <w:szCs w:val="21"/>
        </w:rPr>
        <w:t>拓展型</w:t>
      </w:r>
      <w:r>
        <w:rPr>
          <w:rFonts w:ascii="宋体" w:hAnsi="宋体" w:hint="eastAsia"/>
          <w:szCs w:val="21"/>
        </w:rPr>
        <w:t>课程上，着眼“多元探索，研究学习”校本课程，关注</w:t>
      </w:r>
      <w:r w:rsidRPr="00AE1554">
        <w:rPr>
          <w:rFonts w:ascii="宋体" w:hAnsi="宋体" w:hint="eastAsia"/>
          <w:szCs w:val="21"/>
        </w:rPr>
        <w:t>提升学生发现问题、分析问题、解决问题的能力和合作精神</w:t>
      </w:r>
      <w:r>
        <w:rPr>
          <w:rFonts w:ascii="宋体" w:hAnsi="宋体" w:hint="eastAsia"/>
          <w:szCs w:val="21"/>
        </w:rPr>
        <w:t>，</w:t>
      </w:r>
      <w:r w:rsidR="00E163F3" w:rsidRPr="00823537">
        <w:rPr>
          <w:rFonts w:asciiTheme="minorEastAsia" w:eastAsiaTheme="minorEastAsia" w:hAnsiTheme="minorEastAsia" w:cs="宋体" w:hint="eastAsia"/>
          <w:szCs w:val="21"/>
        </w:rPr>
        <w:t>促进个性发展，积极开发校内外资源，包括师生与家长、周边社区企业资源、大学（院所）资源、社会精英和杰出校友资源等，链接学校的育人目标和办学特色，整合、开发了以七大类课程群为支撑的多类别、多层次的</w:t>
      </w:r>
      <w:r w:rsidR="00F03DDD">
        <w:rPr>
          <w:rFonts w:asciiTheme="minorEastAsia" w:eastAsiaTheme="minorEastAsia" w:hAnsiTheme="minorEastAsia" w:cs="宋体" w:hint="eastAsia"/>
          <w:szCs w:val="21"/>
        </w:rPr>
        <w:t>拓展型</w:t>
      </w:r>
      <w:r w:rsidR="00E163F3" w:rsidRPr="00823537">
        <w:rPr>
          <w:rFonts w:asciiTheme="minorEastAsia" w:eastAsiaTheme="minorEastAsia" w:hAnsiTheme="minorEastAsia" w:cs="宋体" w:hint="eastAsia"/>
          <w:szCs w:val="21"/>
        </w:rPr>
        <w:t>课程60多门，学生可根据自身兴趣和爱好以及生涯规划自由选择。</w:t>
      </w:r>
    </w:p>
    <w:p w:rsidR="001C3EA5" w:rsidRPr="00823537" w:rsidRDefault="00630B50" w:rsidP="00823537">
      <w:pPr>
        <w:spacing w:line="360" w:lineRule="exact"/>
        <w:jc w:val="center"/>
        <w:rPr>
          <w:rFonts w:asciiTheme="minorEastAsia" w:eastAsiaTheme="minorEastAsia" w:hAnsiTheme="minorEastAsia"/>
          <w:b/>
          <w:szCs w:val="21"/>
        </w:rPr>
      </w:pPr>
      <w:r w:rsidRPr="00823537">
        <w:rPr>
          <w:rFonts w:ascii="黑体" w:eastAsia="黑体" w:hAnsi="黑体" w:hint="eastAsia"/>
          <w:b/>
          <w:szCs w:val="21"/>
        </w:rPr>
        <w:t>图</w:t>
      </w:r>
      <w:r w:rsidR="00A53D6D" w:rsidRPr="00823537">
        <w:rPr>
          <w:rFonts w:ascii="黑体" w:eastAsia="黑体" w:hAnsi="黑体"/>
          <w:b/>
          <w:szCs w:val="21"/>
        </w:rPr>
        <w:t>6</w:t>
      </w:r>
      <w:r w:rsidR="00AE5E23" w:rsidRPr="00823537">
        <w:rPr>
          <w:rFonts w:ascii="黑体" w:eastAsia="黑体" w:hAnsi="黑体" w:hint="eastAsia"/>
          <w:b/>
          <w:szCs w:val="21"/>
        </w:rPr>
        <w:t>-</w:t>
      </w:r>
      <w:r w:rsidRPr="00823537">
        <w:rPr>
          <w:rFonts w:ascii="黑体" w:eastAsia="黑体" w:hAnsi="黑体" w:hint="eastAsia"/>
          <w:b/>
          <w:szCs w:val="21"/>
        </w:rPr>
        <w:t>嘉定一中</w:t>
      </w:r>
      <w:r w:rsidR="00F03DDD">
        <w:rPr>
          <w:rFonts w:ascii="黑体" w:eastAsia="黑体" w:hAnsi="黑体" w:hint="eastAsia"/>
          <w:b/>
          <w:szCs w:val="21"/>
        </w:rPr>
        <w:t>拓展型</w:t>
      </w:r>
      <w:r w:rsidRPr="00823537">
        <w:rPr>
          <w:rFonts w:ascii="黑体" w:eastAsia="黑体" w:hAnsi="黑体" w:hint="eastAsia"/>
          <w:b/>
          <w:szCs w:val="21"/>
        </w:rPr>
        <w:t>课程构架图</w:t>
      </w:r>
    </w:p>
    <w:p w:rsidR="007F1821" w:rsidRPr="00823537" w:rsidRDefault="007F1821" w:rsidP="00823537">
      <w:pPr>
        <w:widowControl/>
        <w:shd w:val="clear" w:color="auto" w:fill="FFFFFF"/>
        <w:spacing w:line="360" w:lineRule="exact"/>
        <w:ind w:firstLine="480"/>
        <w:jc w:val="left"/>
        <w:rPr>
          <w:rFonts w:asciiTheme="minorEastAsia" w:eastAsiaTheme="minorEastAsia" w:hAnsiTheme="minorEastAsia"/>
          <w:szCs w:val="21"/>
        </w:rPr>
      </w:pPr>
      <w:r w:rsidRPr="00823537">
        <w:rPr>
          <w:rFonts w:asciiTheme="minorEastAsia" w:eastAsiaTheme="minorEastAsia" w:hAnsiTheme="minorEastAsia" w:cs="宋体" w:hint="eastAsia"/>
          <w:kern w:val="0"/>
          <w:szCs w:val="21"/>
        </w:rPr>
        <w:t>（</w:t>
      </w:r>
      <w:r w:rsidRPr="00823537">
        <w:rPr>
          <w:rFonts w:asciiTheme="minorEastAsia" w:eastAsiaTheme="minorEastAsia" w:hAnsiTheme="minorEastAsia" w:hint="eastAsia"/>
          <w:szCs w:val="21"/>
        </w:rPr>
        <w:t>1）开展“高中体育专项化”教学改革，强化体育锻炼</w:t>
      </w:r>
    </w:p>
    <w:p w:rsidR="007F1821" w:rsidRPr="00823537" w:rsidRDefault="00BA6E30" w:rsidP="00823537">
      <w:pPr>
        <w:spacing w:line="360" w:lineRule="exact"/>
        <w:ind w:firstLine="520"/>
        <w:rPr>
          <w:rFonts w:asciiTheme="minorEastAsia" w:eastAsiaTheme="minorEastAsia" w:hAnsiTheme="minorEastAsia"/>
          <w:szCs w:val="21"/>
        </w:rPr>
      </w:pPr>
      <w:r w:rsidRPr="00823537">
        <w:rPr>
          <w:rFonts w:asciiTheme="minorEastAsia" w:eastAsiaTheme="minorEastAsia" w:hAnsiTheme="minorEastAsia" w:hint="eastAsia"/>
          <w:szCs w:val="21"/>
        </w:rPr>
        <w:t>本学年积极开发校本课程，重点研发室内操和武术。积极推进冰上运动课程与攀岩课程的软硬件实施的筹建与开发</w:t>
      </w:r>
      <w:r w:rsidR="00F80BF0" w:rsidRPr="00823537">
        <w:rPr>
          <w:rFonts w:asciiTheme="minorEastAsia" w:eastAsiaTheme="minorEastAsia" w:hAnsiTheme="minorEastAsia" w:hint="eastAsia"/>
          <w:szCs w:val="21"/>
        </w:rPr>
        <w:t>，积极探索体育一条龙培养机制，着力提升田径、篮球、棒球三个布点项目的课程水平</w:t>
      </w:r>
      <w:r w:rsidRPr="00823537">
        <w:rPr>
          <w:rFonts w:asciiTheme="minorEastAsia" w:eastAsiaTheme="minorEastAsia" w:hAnsiTheme="minorEastAsia" w:hint="eastAsia"/>
          <w:szCs w:val="21"/>
        </w:rPr>
        <w:t>。</w:t>
      </w:r>
      <w:r w:rsidR="007F1821" w:rsidRPr="00823537">
        <w:rPr>
          <w:rFonts w:asciiTheme="minorEastAsia" w:eastAsiaTheme="minorEastAsia" w:hAnsiTheme="minorEastAsia" w:hint="eastAsia"/>
          <w:szCs w:val="21"/>
        </w:rPr>
        <w:t>开足开齐体育课，有效落实“三课、两操、两活动”，确保学生在校每天一小时体育锻炼，开设男女生体育专项化项目：男生篮球、足球、乒乓球、网球</w:t>
      </w:r>
      <w:r w:rsidRPr="00823537">
        <w:rPr>
          <w:rFonts w:asciiTheme="minorEastAsia" w:eastAsiaTheme="minorEastAsia" w:hAnsiTheme="minorEastAsia" w:hint="eastAsia"/>
          <w:szCs w:val="21"/>
        </w:rPr>
        <w:t>等</w:t>
      </w:r>
      <w:r w:rsidR="005A5A5B" w:rsidRPr="00823537">
        <w:rPr>
          <w:rFonts w:asciiTheme="minorEastAsia" w:eastAsiaTheme="minorEastAsia" w:hAnsiTheme="minorEastAsia" w:hint="eastAsia"/>
          <w:szCs w:val="21"/>
        </w:rPr>
        <w:t>，</w:t>
      </w:r>
      <w:r w:rsidRPr="00823537">
        <w:rPr>
          <w:rFonts w:asciiTheme="minorEastAsia" w:eastAsiaTheme="minorEastAsia" w:hAnsiTheme="minorEastAsia" w:hint="eastAsia"/>
          <w:szCs w:val="21"/>
        </w:rPr>
        <w:t>女生健美操、排球、羽毛球、网球等。开展校、班“阳光体育”比赛，</w:t>
      </w:r>
      <w:r w:rsidR="007F1821" w:rsidRPr="00823537">
        <w:rPr>
          <w:rFonts w:asciiTheme="minorEastAsia" w:eastAsiaTheme="minorEastAsia" w:hAnsiTheme="minorEastAsia" w:hint="eastAsia"/>
          <w:szCs w:val="21"/>
        </w:rPr>
        <w:t>举办</w:t>
      </w:r>
      <w:r w:rsidRPr="00823537">
        <w:rPr>
          <w:rFonts w:asciiTheme="minorEastAsia" w:eastAsiaTheme="minorEastAsia" w:hAnsiTheme="minorEastAsia" w:hint="eastAsia"/>
          <w:szCs w:val="21"/>
        </w:rPr>
        <w:t>体育节、</w:t>
      </w:r>
      <w:r w:rsidR="007F1821" w:rsidRPr="00823537">
        <w:rPr>
          <w:rFonts w:asciiTheme="minorEastAsia" w:eastAsiaTheme="minorEastAsia" w:hAnsiTheme="minorEastAsia" w:hint="eastAsia"/>
          <w:szCs w:val="21"/>
        </w:rPr>
        <w:t>学生运动会，</w:t>
      </w:r>
      <w:r w:rsidRPr="00823537">
        <w:rPr>
          <w:rFonts w:asciiTheme="minorEastAsia" w:eastAsiaTheme="minorEastAsia" w:hAnsiTheme="minorEastAsia" w:hint="eastAsia"/>
          <w:szCs w:val="21"/>
        </w:rPr>
        <w:t>全员参与区域广播操比赛，组队参与各级各类体育赛事，</w:t>
      </w:r>
      <w:r w:rsidR="007F1821" w:rsidRPr="00823537">
        <w:rPr>
          <w:rFonts w:asciiTheme="minorEastAsia" w:eastAsiaTheme="minorEastAsia" w:hAnsiTheme="minorEastAsia" w:hint="eastAsia"/>
          <w:szCs w:val="21"/>
        </w:rPr>
        <w:t>使学生树立终身锻炼、阳光人生的体育理想，增强学生体质和心理品质。加强学校田径二线运动队建设，进一步优化二线运动队田径项目。</w:t>
      </w:r>
    </w:p>
    <w:p w:rsidR="007F1821" w:rsidRPr="00823537" w:rsidRDefault="007F1821" w:rsidP="00823537">
      <w:pPr>
        <w:widowControl/>
        <w:shd w:val="clear" w:color="auto" w:fill="FFFFFF"/>
        <w:spacing w:line="360" w:lineRule="exact"/>
        <w:ind w:firstLine="480"/>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（2）</w:t>
      </w:r>
      <w:r w:rsidRPr="00823537">
        <w:rPr>
          <w:rFonts w:asciiTheme="minorEastAsia" w:eastAsiaTheme="minorEastAsia" w:hAnsiTheme="minorEastAsia" w:hint="eastAsia"/>
          <w:szCs w:val="21"/>
        </w:rPr>
        <w:t>创设艺术教育特色，</w:t>
      </w:r>
      <w:r w:rsidRPr="00823537">
        <w:rPr>
          <w:rFonts w:asciiTheme="minorEastAsia" w:eastAsiaTheme="minorEastAsia" w:hAnsiTheme="minorEastAsia" w:cs="宋体" w:hint="eastAsia"/>
          <w:kern w:val="0"/>
          <w:szCs w:val="21"/>
        </w:rPr>
        <w:t>增强美育熏陶</w:t>
      </w:r>
    </w:p>
    <w:p w:rsidR="00256539" w:rsidRPr="00823537" w:rsidRDefault="00256539"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通过</w:t>
      </w:r>
      <w:r w:rsidRPr="00823537">
        <w:rPr>
          <w:rFonts w:asciiTheme="minorEastAsia" w:eastAsiaTheme="minorEastAsia" w:hAnsiTheme="minorEastAsia"/>
          <w:szCs w:val="21"/>
        </w:rPr>
        <w:t>培养</w:t>
      </w:r>
      <w:r w:rsidRPr="00823537">
        <w:rPr>
          <w:rFonts w:asciiTheme="minorEastAsia" w:eastAsiaTheme="minorEastAsia" w:hAnsiTheme="minorEastAsia" w:hint="eastAsia"/>
          <w:szCs w:val="21"/>
        </w:rPr>
        <w:t>学生</w:t>
      </w:r>
      <w:r w:rsidRPr="00823537">
        <w:rPr>
          <w:rFonts w:asciiTheme="minorEastAsia" w:eastAsiaTheme="minorEastAsia" w:hAnsiTheme="minorEastAsia"/>
          <w:szCs w:val="21"/>
        </w:rPr>
        <w:t>认识美、体验美、感受美、欣赏美和创造美的能力，从而使</w:t>
      </w:r>
      <w:r w:rsidRPr="00823537">
        <w:rPr>
          <w:rFonts w:asciiTheme="minorEastAsia" w:eastAsiaTheme="minorEastAsia" w:hAnsiTheme="minorEastAsia" w:hint="eastAsia"/>
          <w:szCs w:val="21"/>
        </w:rPr>
        <w:t>他们</w:t>
      </w:r>
      <w:r w:rsidRPr="00823537">
        <w:rPr>
          <w:rFonts w:asciiTheme="minorEastAsia" w:eastAsiaTheme="minorEastAsia" w:hAnsiTheme="minorEastAsia"/>
          <w:szCs w:val="21"/>
        </w:rPr>
        <w:t>具有美的理想、美的情操、美的品格和美的素养。</w:t>
      </w:r>
      <w:r w:rsidRPr="00823537">
        <w:rPr>
          <w:rFonts w:asciiTheme="minorEastAsia" w:eastAsiaTheme="minorEastAsia" w:hAnsiTheme="minorEastAsia" w:hint="eastAsia"/>
          <w:szCs w:val="21"/>
        </w:rPr>
        <w:t>在各类课程的教学实践中，</w:t>
      </w:r>
      <w:r w:rsidR="005A5A5B"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追求</w:t>
      </w:r>
      <w:r w:rsidRPr="00823537">
        <w:rPr>
          <w:rFonts w:asciiTheme="minorEastAsia" w:eastAsiaTheme="minorEastAsia" w:hAnsiTheme="minorEastAsia"/>
          <w:szCs w:val="21"/>
        </w:rPr>
        <w:t>教育的审美境界</w:t>
      </w:r>
      <w:r w:rsidRPr="00823537">
        <w:rPr>
          <w:rFonts w:asciiTheme="minorEastAsia" w:eastAsiaTheme="minorEastAsia" w:hAnsiTheme="minorEastAsia" w:hint="eastAsia"/>
          <w:szCs w:val="21"/>
        </w:rPr>
        <w:t>，引导学生体会</w:t>
      </w:r>
      <w:r w:rsidRPr="00823537">
        <w:rPr>
          <w:rFonts w:asciiTheme="minorEastAsia" w:eastAsiaTheme="minorEastAsia" w:hAnsiTheme="minorEastAsia"/>
          <w:szCs w:val="21"/>
        </w:rPr>
        <w:t>人生的美学趣味</w:t>
      </w:r>
      <w:r w:rsidRPr="00823537">
        <w:rPr>
          <w:rFonts w:asciiTheme="minorEastAsia" w:eastAsiaTheme="minorEastAsia" w:hAnsiTheme="minorEastAsia" w:hint="eastAsia"/>
          <w:szCs w:val="21"/>
        </w:rPr>
        <w:t>，促进学生迈向自己的</w:t>
      </w:r>
      <w:r w:rsidRPr="00823537">
        <w:rPr>
          <w:rFonts w:asciiTheme="minorEastAsia" w:eastAsiaTheme="minorEastAsia" w:hAnsiTheme="minorEastAsia"/>
          <w:szCs w:val="21"/>
        </w:rPr>
        <w:t>诗意人生</w:t>
      </w:r>
      <w:r w:rsidRPr="00823537">
        <w:rPr>
          <w:rFonts w:asciiTheme="minorEastAsia" w:eastAsiaTheme="minorEastAsia" w:hAnsiTheme="minorEastAsia" w:hint="eastAsia"/>
          <w:szCs w:val="21"/>
        </w:rPr>
        <w:t>。在</w:t>
      </w:r>
      <w:r w:rsidR="003043CB">
        <w:rPr>
          <w:rFonts w:asciiTheme="minorEastAsia" w:eastAsiaTheme="minorEastAsia" w:hAnsiTheme="minorEastAsia" w:hint="eastAsia"/>
          <w:szCs w:val="21"/>
        </w:rPr>
        <w:t>基础型课程</w:t>
      </w:r>
      <w:r w:rsidRPr="00823537">
        <w:rPr>
          <w:rFonts w:asciiTheme="minorEastAsia" w:eastAsiaTheme="minorEastAsia" w:hAnsiTheme="minorEastAsia" w:hint="eastAsia"/>
          <w:szCs w:val="21"/>
        </w:rPr>
        <w:t>各学科通过充满特色的课程设计与实施，追求学生审美相关的核心素养的达成，</w:t>
      </w:r>
      <w:r w:rsidR="00D70AC2" w:rsidRPr="00823537">
        <w:rPr>
          <w:rFonts w:asciiTheme="minorEastAsia" w:eastAsiaTheme="minorEastAsia" w:hAnsiTheme="minorEastAsia" w:hint="eastAsia"/>
          <w:szCs w:val="21"/>
        </w:rPr>
        <w:t>并且</w:t>
      </w:r>
      <w:r w:rsidRPr="00823537">
        <w:rPr>
          <w:rFonts w:asciiTheme="minorEastAsia" w:eastAsiaTheme="minorEastAsia" w:hAnsiTheme="minorEastAsia" w:hint="eastAsia"/>
          <w:szCs w:val="21"/>
        </w:rPr>
        <w:t>依据各学科特点，组织学生活动，达到审美教育的效果与目标。</w:t>
      </w:r>
    </w:p>
    <w:p w:rsidR="00256539" w:rsidRPr="00823537" w:rsidRDefault="007F1821"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全面开展艺术教育，加大艺术教育课堂教学改革的力度。</w:t>
      </w:r>
      <w:r w:rsidR="00E163F3" w:rsidRPr="00823537">
        <w:rPr>
          <w:rFonts w:asciiTheme="minorEastAsia" w:eastAsiaTheme="minorEastAsia" w:hAnsiTheme="minorEastAsia" w:hint="eastAsia"/>
          <w:szCs w:val="21"/>
        </w:rPr>
        <w:t>高一、</w:t>
      </w:r>
      <w:r w:rsidR="00C72DC7" w:rsidRPr="00823537">
        <w:rPr>
          <w:rFonts w:asciiTheme="minorEastAsia" w:eastAsiaTheme="minorEastAsia" w:hAnsiTheme="minorEastAsia" w:hint="eastAsia"/>
          <w:szCs w:val="21"/>
        </w:rPr>
        <w:t>高二开设艺术</w:t>
      </w:r>
      <w:r w:rsidRPr="00823537">
        <w:rPr>
          <w:rFonts w:asciiTheme="minorEastAsia" w:eastAsiaTheme="minorEastAsia" w:hAnsiTheme="minorEastAsia" w:hint="eastAsia"/>
          <w:szCs w:val="21"/>
        </w:rPr>
        <w:t>课，广泛</w:t>
      </w:r>
      <w:r w:rsidRPr="00823537">
        <w:rPr>
          <w:rFonts w:asciiTheme="minorEastAsia" w:eastAsiaTheme="minorEastAsia" w:hAnsiTheme="minorEastAsia" w:hint="eastAsia"/>
          <w:szCs w:val="21"/>
        </w:rPr>
        <w:lastRenderedPageBreak/>
        <w:t>开展</w:t>
      </w:r>
      <w:r w:rsidR="00E163F3" w:rsidRPr="00823537">
        <w:rPr>
          <w:rFonts w:asciiTheme="minorEastAsia" w:eastAsiaTheme="minorEastAsia" w:hAnsiTheme="minorEastAsia" w:cs="宋体" w:hint="eastAsia"/>
          <w:color w:val="000000" w:themeColor="text1"/>
          <w:szCs w:val="21"/>
        </w:rPr>
        <w:t>绘画、合唱、京剧、吟诵、平面设计、数字艺术、文学创作、数码摄影、一中广播台、微电影、草编、竹刻、蜡染、戏剧、合唱、舞蹈等十几门美育</w:t>
      </w:r>
      <w:r w:rsidR="00F03DDD">
        <w:rPr>
          <w:rFonts w:asciiTheme="minorEastAsia" w:eastAsiaTheme="minorEastAsia" w:hAnsiTheme="minorEastAsia" w:cs="宋体" w:hint="eastAsia"/>
          <w:color w:val="000000" w:themeColor="text1"/>
          <w:szCs w:val="21"/>
        </w:rPr>
        <w:t>拓展</w:t>
      </w:r>
      <w:r w:rsidR="00E163F3" w:rsidRPr="00823537">
        <w:rPr>
          <w:rFonts w:asciiTheme="minorEastAsia" w:eastAsiaTheme="minorEastAsia" w:hAnsiTheme="minorEastAsia" w:cs="宋体" w:hint="eastAsia"/>
          <w:color w:val="000000" w:themeColor="text1"/>
          <w:szCs w:val="21"/>
        </w:rPr>
        <w:t>课程。</w:t>
      </w:r>
      <w:r w:rsidR="00F80BF0" w:rsidRPr="00823537">
        <w:rPr>
          <w:rFonts w:asciiTheme="minorEastAsia" w:eastAsiaTheme="minorEastAsia" w:hAnsiTheme="minorEastAsia" w:hint="eastAsia"/>
          <w:szCs w:val="21"/>
        </w:rPr>
        <w:t>联动英语教研组</w:t>
      </w:r>
      <w:r w:rsidR="005C48FF" w:rsidRPr="00823537">
        <w:rPr>
          <w:rFonts w:asciiTheme="minorEastAsia" w:eastAsiaTheme="minorEastAsia" w:hAnsiTheme="minorEastAsia" w:hint="eastAsia"/>
          <w:szCs w:val="21"/>
        </w:rPr>
        <w:t>举办“英语戏剧节”，</w:t>
      </w:r>
      <w:r w:rsidRPr="00823537">
        <w:rPr>
          <w:rFonts w:asciiTheme="minorEastAsia" w:eastAsiaTheme="minorEastAsia" w:hAnsiTheme="minorEastAsia" w:cs="Tahoma" w:hint="eastAsia"/>
          <w:szCs w:val="21"/>
          <w:shd w:val="clear" w:color="auto" w:fill="FFFFFF"/>
        </w:rPr>
        <w:t>积极开展走进“高雅艺术”观摩活动，</w:t>
      </w:r>
      <w:r w:rsidRPr="00823537">
        <w:rPr>
          <w:rFonts w:asciiTheme="minorEastAsia" w:eastAsiaTheme="minorEastAsia" w:hAnsiTheme="minorEastAsia" w:hint="eastAsia"/>
          <w:szCs w:val="21"/>
        </w:rPr>
        <w:t>努力创设艺术教育特色，以课堂教学为中心，以校园艺术活动为载体，培养学生体验美、欣赏美、表现美、创造美的能力，全面提高学生的综合艺术素养。</w:t>
      </w:r>
    </w:p>
    <w:p w:rsidR="007F1821" w:rsidRPr="00823537" w:rsidRDefault="007F1821" w:rsidP="00823537">
      <w:pPr>
        <w:spacing w:line="360" w:lineRule="exact"/>
        <w:ind w:firstLineChars="200" w:firstLine="420"/>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（3）</w:t>
      </w:r>
      <w:r w:rsidRPr="00823537">
        <w:rPr>
          <w:rFonts w:asciiTheme="minorEastAsia" w:eastAsiaTheme="minorEastAsia" w:hAnsiTheme="minorEastAsia" w:cs="宋体" w:hint="eastAsia"/>
          <w:kern w:val="0"/>
          <w:szCs w:val="21"/>
        </w:rPr>
        <w:t>发挥劳动综合育人功能，加强劳动教育</w:t>
      </w:r>
    </w:p>
    <w:p w:rsidR="001F2003" w:rsidRPr="00823537" w:rsidRDefault="001F2003" w:rsidP="00823537">
      <w:pPr>
        <w:spacing w:line="360" w:lineRule="exact"/>
        <w:ind w:firstLineChars="200" w:firstLine="420"/>
        <w:rPr>
          <w:rFonts w:asciiTheme="minorEastAsia" w:eastAsiaTheme="minorEastAsia" w:hAnsiTheme="minorEastAsia"/>
          <w:b/>
          <w:szCs w:val="21"/>
        </w:rPr>
      </w:pPr>
      <w:r w:rsidRPr="00823537">
        <w:rPr>
          <w:rFonts w:asciiTheme="minorEastAsia" w:eastAsiaTheme="minorEastAsia" w:hAnsiTheme="minorEastAsia" w:cs="Tahoma" w:hint="eastAsia"/>
          <w:szCs w:val="21"/>
          <w:shd w:val="clear" w:color="auto" w:fill="FFFFFF"/>
        </w:rPr>
        <w:t>以“当好学校主人翁”学生自主管理、“一人一岗制”校内劳动教育、 “我要学当工农兵”中的学工学农教育、“大众工业劳动技术实践周”</w:t>
      </w:r>
      <w:r w:rsidRPr="00823537">
        <w:rPr>
          <w:rFonts w:asciiTheme="minorEastAsia" w:eastAsiaTheme="minorEastAsia" w:hAnsiTheme="minorEastAsia" w:cs="宋体" w:hint="eastAsia"/>
          <w:kern w:val="0"/>
          <w:szCs w:val="21"/>
        </w:rPr>
        <w:t>劳动技术和职业体验等实践活动为载体，从校内劳动教育和职业劳动教育两大层面，丰富学生在自主管理、生活实践和职业劳动方面的体验，充分发挥劳动的综合育人功能。</w:t>
      </w:r>
    </w:p>
    <w:p w:rsidR="00630B50" w:rsidRPr="00823537" w:rsidRDefault="00966B7F" w:rsidP="00823537">
      <w:pPr>
        <w:pStyle w:val="3"/>
        <w:spacing w:before="0" w:line="360" w:lineRule="exact"/>
        <w:ind w:firstLine="422"/>
        <w:rPr>
          <w:sz w:val="21"/>
          <w:szCs w:val="21"/>
        </w:rPr>
      </w:pPr>
      <w:bookmarkStart w:id="20" w:name="_Toc49240020"/>
      <w:r w:rsidRPr="00823537">
        <w:rPr>
          <w:sz w:val="21"/>
          <w:szCs w:val="21"/>
        </w:rPr>
        <w:t>4.2</w:t>
      </w:r>
      <w:r w:rsidRPr="00823537">
        <w:rPr>
          <w:rFonts w:hint="eastAsia"/>
          <w:sz w:val="21"/>
          <w:szCs w:val="21"/>
        </w:rPr>
        <w:t>.</w:t>
      </w:r>
      <w:r w:rsidRPr="00823537">
        <w:rPr>
          <w:sz w:val="21"/>
          <w:szCs w:val="21"/>
        </w:rPr>
        <w:t xml:space="preserve">2 </w:t>
      </w:r>
      <w:r w:rsidR="00630B50" w:rsidRPr="00823537">
        <w:rPr>
          <w:rFonts w:hint="eastAsia"/>
          <w:sz w:val="21"/>
          <w:szCs w:val="21"/>
        </w:rPr>
        <w:t>研究</w:t>
      </w:r>
      <w:r w:rsidR="00F03DDD">
        <w:rPr>
          <w:rFonts w:hint="eastAsia"/>
          <w:sz w:val="21"/>
          <w:szCs w:val="21"/>
        </w:rPr>
        <w:t>性课程</w:t>
      </w:r>
      <w:r w:rsidR="00630B50" w:rsidRPr="00823537">
        <w:rPr>
          <w:rFonts w:hint="eastAsia"/>
          <w:sz w:val="21"/>
          <w:szCs w:val="21"/>
        </w:rPr>
        <w:t>个性化设计</w:t>
      </w:r>
      <w:bookmarkEnd w:id="20"/>
    </w:p>
    <w:p w:rsidR="00630B50" w:rsidRPr="00823537" w:rsidRDefault="008A18E7" w:rsidP="00823537">
      <w:pPr>
        <w:pStyle w:val="21"/>
        <w:tabs>
          <w:tab w:val="left" w:pos="3119"/>
        </w:tabs>
        <w:spacing w:line="360" w:lineRule="exact"/>
        <w:rPr>
          <w:rFonts w:asciiTheme="minorEastAsia" w:hAnsiTheme="minorEastAsia" w:cs="宋体"/>
          <w:szCs w:val="21"/>
        </w:rPr>
      </w:pPr>
      <w:r w:rsidRPr="00823537">
        <w:rPr>
          <w:rFonts w:asciiTheme="minorEastAsia" w:hAnsiTheme="minorEastAsia" w:cs="宋体" w:hint="eastAsia"/>
          <w:szCs w:val="21"/>
        </w:rPr>
        <w:t>着眼于提升学生发现问题、分析问题、解决问题的能力，学校充分利用“嘉懿创新思维广场”+“高校实验室+中科院实验室+社会实践场”等开放式学习场所以及配套</w:t>
      </w:r>
      <w:r w:rsidR="00F03DDD">
        <w:rPr>
          <w:rFonts w:asciiTheme="minorEastAsia" w:hAnsiTheme="minorEastAsia" w:cs="宋体" w:hint="eastAsia"/>
          <w:szCs w:val="21"/>
        </w:rPr>
        <w:t>拓展型</w:t>
      </w:r>
      <w:r w:rsidRPr="00823537">
        <w:rPr>
          <w:rFonts w:asciiTheme="minorEastAsia" w:hAnsiTheme="minorEastAsia" w:cs="宋体" w:hint="eastAsia"/>
          <w:szCs w:val="21"/>
        </w:rPr>
        <w:t>课程，搭建学生研究性学习丰富、高质量的平台，从</w:t>
      </w:r>
      <w:r w:rsidR="003043CB">
        <w:rPr>
          <w:rFonts w:asciiTheme="minorEastAsia" w:hAnsiTheme="minorEastAsia" w:cs="宋体" w:hint="eastAsia"/>
          <w:szCs w:val="21"/>
        </w:rPr>
        <w:t>基础型</w:t>
      </w:r>
      <w:r w:rsidRPr="00823537">
        <w:rPr>
          <w:rFonts w:asciiTheme="minorEastAsia" w:hAnsiTheme="minorEastAsia" w:cs="宋体" w:hint="eastAsia"/>
          <w:szCs w:val="21"/>
        </w:rPr>
        <w:t>课程</w:t>
      </w:r>
      <w:r w:rsidR="003E5A26">
        <w:rPr>
          <w:rFonts w:asciiTheme="minorEastAsia" w:hAnsiTheme="minorEastAsia" w:cs="宋体" w:hint="eastAsia"/>
          <w:szCs w:val="21"/>
        </w:rPr>
        <w:t>、</w:t>
      </w:r>
      <w:r w:rsidR="003043CB">
        <w:rPr>
          <w:rFonts w:asciiTheme="minorEastAsia" w:hAnsiTheme="minorEastAsia" w:cs="宋体" w:hint="eastAsia"/>
          <w:szCs w:val="21"/>
        </w:rPr>
        <w:t>拓展型课程</w:t>
      </w:r>
      <w:r w:rsidRPr="00823537">
        <w:rPr>
          <w:rFonts w:asciiTheme="minorEastAsia" w:hAnsiTheme="minorEastAsia" w:cs="宋体" w:hint="eastAsia"/>
          <w:szCs w:val="21"/>
        </w:rPr>
        <w:t>入门、</w:t>
      </w:r>
      <w:r w:rsidR="003043CB">
        <w:rPr>
          <w:rFonts w:asciiTheme="minorEastAsia" w:hAnsiTheme="minorEastAsia" w:cs="宋体" w:hint="eastAsia"/>
          <w:szCs w:val="21"/>
        </w:rPr>
        <w:t>研究型</w:t>
      </w:r>
      <w:r w:rsidRPr="00823537">
        <w:rPr>
          <w:rFonts w:asciiTheme="minorEastAsia" w:hAnsiTheme="minorEastAsia" w:cs="宋体" w:hint="eastAsia"/>
          <w:szCs w:val="21"/>
        </w:rPr>
        <w:t>课程入手，最后通过</w:t>
      </w:r>
      <w:r w:rsidR="003E5A26">
        <w:rPr>
          <w:rFonts w:asciiTheme="minorEastAsia" w:hAnsiTheme="minorEastAsia" w:cs="宋体" w:hint="eastAsia"/>
          <w:szCs w:val="21"/>
        </w:rPr>
        <w:t>研究性学习</w:t>
      </w:r>
      <w:r w:rsidRPr="00823537">
        <w:rPr>
          <w:rFonts w:asciiTheme="minorEastAsia" w:hAnsiTheme="minorEastAsia" w:cs="宋体" w:hint="eastAsia"/>
          <w:szCs w:val="21"/>
        </w:rPr>
        <w:t>建立项目研究现实问题，实现了三类课程之间的贯通。</w:t>
      </w:r>
    </w:p>
    <w:p w:rsidR="00630B50" w:rsidRPr="00823537" w:rsidRDefault="009E3315" w:rsidP="00823537">
      <w:pPr>
        <w:pStyle w:val="21"/>
        <w:tabs>
          <w:tab w:val="left" w:pos="3119"/>
        </w:tabs>
        <w:spacing w:line="360" w:lineRule="exact"/>
        <w:rPr>
          <w:rFonts w:asciiTheme="minorEastAsia" w:hAnsiTheme="minorEastAsia" w:cs="宋体"/>
          <w:szCs w:val="21"/>
        </w:rPr>
      </w:pPr>
      <w:r>
        <w:rPr>
          <w:noProof/>
        </w:rPr>
        <w:drawing>
          <wp:anchor distT="0" distB="0" distL="114300" distR="114300" simplePos="0" relativeHeight="251663360" behindDoc="0" locked="0" layoutInCell="1" allowOverlap="1" wp14:anchorId="1EC04392" wp14:editId="50ED0404">
            <wp:simplePos x="0" y="0"/>
            <wp:positionH relativeFrom="column">
              <wp:posOffset>210844</wp:posOffset>
            </wp:positionH>
            <wp:positionV relativeFrom="paragraph">
              <wp:posOffset>789210</wp:posOffset>
            </wp:positionV>
            <wp:extent cx="5274310" cy="2910840"/>
            <wp:effectExtent l="19050" t="19050" r="2540" b="381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74310" cy="2910840"/>
                    </a:xfrm>
                    <a:prstGeom prst="rect">
                      <a:avLst/>
                    </a:prstGeom>
                    <a:ln w="12700">
                      <a:solidFill>
                        <a:schemeClr val="tx1"/>
                      </a:solidFill>
                    </a:ln>
                  </pic:spPr>
                </pic:pic>
              </a:graphicData>
            </a:graphic>
          </wp:anchor>
        </w:drawing>
      </w:r>
      <w:r w:rsidR="002E6983" w:rsidRPr="00823537">
        <w:rPr>
          <w:rFonts w:asciiTheme="minorEastAsia" w:hAnsiTheme="minorEastAsia" w:cs="宋体" w:hint="eastAsia"/>
          <w:szCs w:val="21"/>
        </w:rPr>
        <w:t>本学年加大对重</w:t>
      </w:r>
      <w:r w:rsidR="00347C66" w:rsidRPr="00823537">
        <w:rPr>
          <w:rFonts w:asciiTheme="minorEastAsia" w:hAnsiTheme="minorEastAsia" w:cs="宋体" w:hint="eastAsia"/>
          <w:szCs w:val="21"/>
        </w:rPr>
        <w:t>点项目的重点关注，继续推进数学建模精英团队的培养，开设高一年级</w:t>
      </w:r>
      <w:r w:rsidR="002E6983" w:rsidRPr="00823537">
        <w:rPr>
          <w:rFonts w:asciiTheme="minorEastAsia" w:hAnsiTheme="minorEastAsia" w:cs="宋体" w:hint="eastAsia"/>
          <w:szCs w:val="21"/>
        </w:rPr>
        <w:t>数学建模</w:t>
      </w:r>
      <w:r w:rsidR="006F457A" w:rsidRPr="00823537">
        <w:rPr>
          <w:rFonts w:asciiTheme="minorEastAsia" w:hAnsiTheme="minorEastAsia" w:cs="宋体" w:hint="eastAsia"/>
          <w:szCs w:val="21"/>
        </w:rPr>
        <w:t>普适性课程，促进每一位嘉懿学子掌握数学建模基础素养和建模思维，进一步提升</w:t>
      </w:r>
      <w:r w:rsidR="002E6983" w:rsidRPr="00823537">
        <w:rPr>
          <w:rFonts w:asciiTheme="minorEastAsia" w:hAnsiTheme="minorEastAsia" w:cs="宋体" w:hint="eastAsia"/>
          <w:szCs w:val="21"/>
        </w:rPr>
        <w:t>其</w:t>
      </w:r>
      <w:r w:rsidR="00347C66" w:rsidRPr="00823537">
        <w:rPr>
          <w:rFonts w:asciiTheme="minorEastAsia" w:hAnsiTheme="minorEastAsia" w:cs="宋体" w:hint="eastAsia"/>
          <w:szCs w:val="21"/>
        </w:rPr>
        <w:t>提出问题、分析问题、解决问题的能力，为其研究性学习</w:t>
      </w:r>
      <w:r w:rsidR="006F457A" w:rsidRPr="00823537">
        <w:rPr>
          <w:rFonts w:asciiTheme="minorEastAsia" w:hAnsiTheme="minorEastAsia" w:cs="宋体" w:hint="eastAsia"/>
          <w:szCs w:val="21"/>
        </w:rPr>
        <w:t>奠定坚实的基础。</w:t>
      </w:r>
    </w:p>
    <w:p w:rsidR="00630B50" w:rsidRPr="00823537" w:rsidRDefault="00630B50" w:rsidP="00823537">
      <w:pPr>
        <w:spacing w:line="360" w:lineRule="exact"/>
        <w:jc w:val="center"/>
        <w:rPr>
          <w:rFonts w:ascii="黑体" w:eastAsia="黑体" w:hAnsi="黑体"/>
          <w:b/>
          <w:szCs w:val="21"/>
        </w:rPr>
      </w:pPr>
      <w:r w:rsidRPr="00823537">
        <w:rPr>
          <w:rFonts w:ascii="黑体" w:eastAsia="黑体" w:hAnsi="黑体" w:hint="eastAsia"/>
          <w:b/>
          <w:szCs w:val="21"/>
        </w:rPr>
        <w:t>图</w:t>
      </w:r>
      <w:r w:rsidR="00A53D6D" w:rsidRPr="00823537">
        <w:rPr>
          <w:rFonts w:ascii="黑体" w:eastAsia="黑体" w:hAnsi="黑体"/>
          <w:b/>
          <w:szCs w:val="21"/>
        </w:rPr>
        <w:t>7</w:t>
      </w:r>
      <w:r w:rsidR="008A18E7" w:rsidRPr="00823537">
        <w:rPr>
          <w:rFonts w:ascii="黑体" w:eastAsia="黑体" w:hAnsi="黑体" w:hint="eastAsia"/>
          <w:b/>
          <w:szCs w:val="21"/>
        </w:rPr>
        <w:t>-</w:t>
      </w:r>
      <w:r w:rsidRPr="00823537">
        <w:rPr>
          <w:rFonts w:ascii="黑体" w:eastAsia="黑体" w:hAnsi="黑体" w:hint="eastAsia"/>
          <w:b/>
          <w:szCs w:val="21"/>
        </w:rPr>
        <w:t>嘉定一中</w:t>
      </w:r>
      <w:r w:rsidR="00EC2D5A">
        <w:rPr>
          <w:rFonts w:ascii="黑体" w:eastAsia="黑体" w:hAnsi="黑体" w:hint="eastAsia"/>
          <w:b/>
          <w:szCs w:val="21"/>
        </w:rPr>
        <w:t>研究性学习</w:t>
      </w:r>
      <w:r w:rsidRPr="00823537">
        <w:rPr>
          <w:rFonts w:ascii="黑体" w:eastAsia="黑体" w:hAnsi="黑体" w:hint="eastAsia"/>
          <w:b/>
          <w:szCs w:val="21"/>
        </w:rPr>
        <w:t>构架图</w:t>
      </w:r>
    </w:p>
    <w:p w:rsidR="00470924" w:rsidRPr="00823537" w:rsidRDefault="00470924" w:rsidP="00823537">
      <w:pPr>
        <w:pStyle w:val="3"/>
        <w:spacing w:before="0" w:line="360" w:lineRule="exact"/>
        <w:ind w:firstLine="422"/>
        <w:rPr>
          <w:sz w:val="21"/>
          <w:szCs w:val="21"/>
        </w:rPr>
      </w:pPr>
      <w:bookmarkStart w:id="21" w:name="_Toc49240021"/>
      <w:r w:rsidRPr="00823537">
        <w:rPr>
          <w:sz w:val="21"/>
          <w:szCs w:val="21"/>
        </w:rPr>
        <w:t>4.2</w:t>
      </w:r>
      <w:r w:rsidRPr="00823537">
        <w:rPr>
          <w:rFonts w:hint="eastAsia"/>
          <w:sz w:val="21"/>
          <w:szCs w:val="21"/>
        </w:rPr>
        <w:t>.</w:t>
      </w:r>
      <w:r w:rsidRPr="00823537">
        <w:rPr>
          <w:sz w:val="21"/>
          <w:szCs w:val="21"/>
        </w:rPr>
        <w:t xml:space="preserve">3 </w:t>
      </w:r>
      <w:r w:rsidRPr="00823537">
        <w:rPr>
          <w:rFonts w:hint="eastAsia"/>
          <w:sz w:val="21"/>
          <w:szCs w:val="21"/>
        </w:rPr>
        <w:t>聚焦综合能力的</w:t>
      </w:r>
      <w:r w:rsidR="00F03DDD">
        <w:rPr>
          <w:rFonts w:hint="eastAsia"/>
          <w:sz w:val="21"/>
          <w:szCs w:val="21"/>
        </w:rPr>
        <w:t>拓展型、研究性课程</w:t>
      </w:r>
      <w:r w:rsidRPr="00823537">
        <w:rPr>
          <w:rFonts w:hint="eastAsia"/>
          <w:sz w:val="21"/>
          <w:szCs w:val="21"/>
        </w:rPr>
        <w:t>评价</w:t>
      </w:r>
      <w:bookmarkEnd w:id="21"/>
    </w:p>
    <w:p w:rsidR="00470924"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设计《</w:t>
      </w:r>
      <w:r w:rsidR="00F03DDD">
        <w:rPr>
          <w:rFonts w:asciiTheme="minorEastAsia" w:eastAsiaTheme="minorEastAsia" w:hAnsiTheme="minorEastAsia" w:hint="eastAsia"/>
          <w:sz w:val="21"/>
          <w:szCs w:val="21"/>
        </w:rPr>
        <w:t>拓展型</w:t>
      </w:r>
      <w:r w:rsidRPr="00823537">
        <w:rPr>
          <w:rFonts w:asciiTheme="minorEastAsia" w:eastAsiaTheme="minorEastAsia" w:hAnsiTheme="minorEastAsia" w:hint="eastAsia"/>
          <w:sz w:val="21"/>
          <w:szCs w:val="21"/>
        </w:rPr>
        <w:t>课程学习过程评价表》</w:t>
      </w:r>
      <w:r w:rsidR="005A5A5B" w:rsidRPr="00823537">
        <w:rPr>
          <w:rFonts w:asciiTheme="minorEastAsia" w:eastAsiaTheme="minorEastAsia" w:hAnsiTheme="minorEastAsia" w:hint="eastAsia"/>
          <w:sz w:val="21"/>
          <w:szCs w:val="21"/>
        </w:rPr>
        <w:t>《研究</w:t>
      </w:r>
      <w:r w:rsidR="009E3315">
        <w:rPr>
          <w:rFonts w:asciiTheme="minorEastAsia" w:eastAsiaTheme="minorEastAsia" w:hAnsiTheme="minorEastAsia" w:hint="eastAsia"/>
          <w:sz w:val="21"/>
          <w:szCs w:val="21"/>
        </w:rPr>
        <w:t>性</w:t>
      </w:r>
      <w:r w:rsidR="00B82294" w:rsidRPr="00823537">
        <w:rPr>
          <w:rFonts w:asciiTheme="minorEastAsia" w:eastAsiaTheme="minorEastAsia" w:hAnsiTheme="minorEastAsia" w:hint="eastAsia"/>
          <w:sz w:val="21"/>
          <w:szCs w:val="21"/>
        </w:rPr>
        <w:t>学习过程评价表》</w:t>
      </w:r>
      <w:r w:rsidRPr="00823537">
        <w:rPr>
          <w:rFonts w:asciiTheme="minorEastAsia" w:eastAsiaTheme="minorEastAsia" w:hAnsiTheme="minorEastAsia" w:hint="eastAsia"/>
          <w:sz w:val="21"/>
          <w:szCs w:val="21"/>
        </w:rPr>
        <w:t>，内容涉及到以下几方面：</w:t>
      </w:r>
    </w:p>
    <w:p w:rsidR="00470924"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w:t>
      </w:r>
      <w:r w:rsidR="00455689">
        <w:rPr>
          <w:rFonts w:asciiTheme="minorEastAsia" w:eastAsiaTheme="minorEastAsia" w:hAnsiTheme="minorEastAsia" w:hint="eastAsia"/>
          <w:sz w:val="21"/>
          <w:szCs w:val="21"/>
        </w:rPr>
        <w:t>拓展型</w:t>
      </w:r>
      <w:r w:rsidR="00AE5E23" w:rsidRPr="00823537">
        <w:rPr>
          <w:rFonts w:asciiTheme="minorEastAsia" w:eastAsiaTheme="minorEastAsia" w:hAnsiTheme="minorEastAsia" w:hint="eastAsia"/>
          <w:sz w:val="21"/>
          <w:szCs w:val="21"/>
        </w:rPr>
        <w:t>课程</w:t>
      </w:r>
      <w:r w:rsidR="009E3315">
        <w:rPr>
          <w:rFonts w:asciiTheme="minorEastAsia" w:eastAsiaTheme="minorEastAsia" w:hAnsiTheme="minorEastAsia" w:hint="eastAsia"/>
          <w:sz w:val="21"/>
          <w:szCs w:val="21"/>
        </w:rPr>
        <w:t>、研究性学习</w:t>
      </w:r>
      <w:r w:rsidR="00AE5E23" w:rsidRPr="00823537">
        <w:rPr>
          <w:rFonts w:asciiTheme="minorEastAsia" w:eastAsiaTheme="minorEastAsia" w:hAnsiTheme="minorEastAsia" w:hint="eastAsia"/>
          <w:sz w:val="21"/>
          <w:szCs w:val="21"/>
        </w:rPr>
        <w:t>不采用书面</w:t>
      </w:r>
      <w:r w:rsidR="00347C66" w:rsidRPr="00823537">
        <w:rPr>
          <w:rFonts w:asciiTheme="minorEastAsia" w:eastAsiaTheme="minorEastAsia" w:hAnsiTheme="minorEastAsia" w:hint="eastAsia"/>
          <w:sz w:val="21"/>
          <w:szCs w:val="21"/>
        </w:rPr>
        <w:t>考试或考查方式，作表现性</w:t>
      </w:r>
      <w:r w:rsidRPr="00823537">
        <w:rPr>
          <w:rFonts w:asciiTheme="minorEastAsia" w:eastAsiaTheme="minorEastAsia" w:hAnsiTheme="minorEastAsia" w:hint="eastAsia"/>
          <w:sz w:val="21"/>
          <w:szCs w:val="21"/>
        </w:rPr>
        <w:t>评价记录。</w:t>
      </w:r>
    </w:p>
    <w:p w:rsidR="00470924"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w:t>
      </w:r>
      <w:r w:rsidR="005A5A5B" w:rsidRPr="00823537">
        <w:rPr>
          <w:rFonts w:asciiTheme="minorEastAsia" w:eastAsiaTheme="minorEastAsia" w:hAnsiTheme="minorEastAsia" w:hint="eastAsia"/>
          <w:sz w:val="21"/>
          <w:szCs w:val="21"/>
        </w:rPr>
        <w:t>教师</w:t>
      </w:r>
      <w:r w:rsidRPr="00823537">
        <w:rPr>
          <w:rFonts w:asciiTheme="minorEastAsia" w:eastAsiaTheme="minorEastAsia" w:hAnsiTheme="minorEastAsia" w:hint="eastAsia"/>
          <w:sz w:val="21"/>
          <w:szCs w:val="21"/>
        </w:rPr>
        <w:t>根据每个学生参加学习的态度进行评价，采用等级评价。</w:t>
      </w:r>
    </w:p>
    <w:p w:rsidR="00470924"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（3）学生成果可通过实践操作、作品鉴定、竞赛、评比、汇报演出等形式展示，成绩优秀者可将其成果记入学生学籍档案内。</w:t>
      </w:r>
    </w:p>
    <w:p w:rsidR="00470924"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（4）对学生学习状况的评价，力求多元化，重点评价学生的学习过程、学习态度。</w:t>
      </w:r>
    </w:p>
    <w:p w:rsidR="00451631" w:rsidRPr="00823537" w:rsidRDefault="00470924" w:rsidP="00823537">
      <w:pPr>
        <w:pStyle w:val="HTML"/>
        <w:spacing w:line="360" w:lineRule="exact"/>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（5）最后以等级形式予以认定。</w:t>
      </w:r>
    </w:p>
    <w:p w:rsidR="006B7C5B" w:rsidRPr="00014EAE" w:rsidRDefault="00AE5E23" w:rsidP="00014EAE">
      <w:pPr>
        <w:spacing w:line="360" w:lineRule="exact"/>
        <w:ind w:firstLineChars="200" w:firstLine="422"/>
        <w:jc w:val="center"/>
        <w:rPr>
          <w:rFonts w:ascii="黑体" w:eastAsia="黑体" w:hAnsi="黑体"/>
          <w:b/>
          <w:szCs w:val="21"/>
        </w:rPr>
      </w:pPr>
      <w:r w:rsidRPr="00823537">
        <w:rPr>
          <w:rFonts w:ascii="黑体" w:eastAsia="黑体" w:hAnsi="黑体" w:hint="eastAsia"/>
          <w:b/>
          <w:szCs w:val="21"/>
        </w:rPr>
        <w:t>表1</w:t>
      </w:r>
      <w:r w:rsidR="009E3315">
        <w:rPr>
          <w:rFonts w:ascii="黑体" w:eastAsia="黑体" w:hAnsi="黑体"/>
          <w:b/>
          <w:szCs w:val="21"/>
        </w:rPr>
        <w:t>2</w:t>
      </w:r>
      <w:r w:rsidRPr="00823537">
        <w:rPr>
          <w:rFonts w:ascii="黑体" w:eastAsia="黑体" w:hAnsi="黑体" w:hint="eastAsia"/>
          <w:b/>
          <w:szCs w:val="21"/>
        </w:rPr>
        <w:t>-</w:t>
      </w:r>
      <w:r w:rsidR="00455689">
        <w:rPr>
          <w:rFonts w:ascii="黑体" w:eastAsia="黑体" w:hAnsi="黑体" w:hint="eastAsia"/>
          <w:b/>
          <w:szCs w:val="21"/>
        </w:rPr>
        <w:t>拓展型</w:t>
      </w:r>
      <w:r w:rsidR="006B7C5B" w:rsidRPr="00823537">
        <w:rPr>
          <w:rFonts w:ascii="黑体" w:eastAsia="黑体" w:hAnsi="黑体" w:hint="eastAsia"/>
          <w:b/>
          <w:szCs w:val="21"/>
        </w:rPr>
        <w:t>课程评价标准</w:t>
      </w:r>
      <w:r w:rsidR="006B7C5B" w:rsidRPr="00014EAE">
        <w:rPr>
          <w:rFonts w:ascii="黑体" w:eastAsia="黑体" w:hAnsi="黑体" w:hint="eastAsia"/>
          <w:b/>
          <w:szCs w:val="21"/>
        </w:rPr>
        <w:t>《          》科目活动评价表</w:t>
      </w:r>
      <w:r w:rsidRPr="00014EAE">
        <w:rPr>
          <w:rFonts w:ascii="黑体" w:eastAsia="黑体" w:hAnsi="黑体" w:hint="eastAsia"/>
          <w:b/>
          <w:szCs w:val="21"/>
        </w:rPr>
        <w:t>（按实际情况修改）</w:t>
      </w:r>
    </w:p>
    <w:tbl>
      <w:tblPr>
        <w:tblStyle w:val="ab"/>
        <w:tblW w:w="0" w:type="auto"/>
        <w:jc w:val="center"/>
        <w:tblLook w:val="04A0" w:firstRow="1" w:lastRow="0" w:firstColumn="1" w:lastColumn="0" w:noHBand="0" w:noVBand="1"/>
      </w:tblPr>
      <w:tblGrid>
        <w:gridCol w:w="1065"/>
        <w:gridCol w:w="1065"/>
        <w:gridCol w:w="1065"/>
        <w:gridCol w:w="1065"/>
        <w:gridCol w:w="1065"/>
        <w:gridCol w:w="954"/>
        <w:gridCol w:w="954"/>
        <w:gridCol w:w="955"/>
      </w:tblGrid>
      <w:tr w:rsidR="00BC23AE" w:rsidRPr="00823537" w:rsidTr="00BC23AE">
        <w:trPr>
          <w:trHeight w:val="235"/>
          <w:jc w:val="center"/>
        </w:trPr>
        <w:tc>
          <w:tcPr>
            <w:tcW w:w="1065" w:type="dxa"/>
            <w:vMerge w:val="restart"/>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评价</w:t>
            </w:r>
          </w:p>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项目</w:t>
            </w:r>
          </w:p>
        </w:tc>
        <w:tc>
          <w:tcPr>
            <w:tcW w:w="1065" w:type="dxa"/>
            <w:vMerge w:val="restart"/>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单项</w:t>
            </w:r>
          </w:p>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指标</w:t>
            </w:r>
          </w:p>
        </w:tc>
        <w:tc>
          <w:tcPr>
            <w:tcW w:w="3195" w:type="dxa"/>
            <w:gridSpan w:val="3"/>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等级</w:t>
            </w:r>
          </w:p>
        </w:tc>
        <w:tc>
          <w:tcPr>
            <w:tcW w:w="954" w:type="dxa"/>
            <w:vMerge w:val="restart"/>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自评</w:t>
            </w:r>
          </w:p>
        </w:tc>
        <w:tc>
          <w:tcPr>
            <w:tcW w:w="954" w:type="dxa"/>
            <w:vMerge w:val="restart"/>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互评</w:t>
            </w:r>
          </w:p>
        </w:tc>
        <w:tc>
          <w:tcPr>
            <w:tcW w:w="955" w:type="dxa"/>
            <w:vMerge w:val="restart"/>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师评</w:t>
            </w:r>
          </w:p>
        </w:tc>
      </w:tr>
      <w:tr w:rsidR="00BC23AE" w:rsidRPr="00823537" w:rsidTr="00BC23AE">
        <w:trPr>
          <w:trHeight w:val="186"/>
          <w:jc w:val="center"/>
        </w:trPr>
        <w:tc>
          <w:tcPr>
            <w:tcW w:w="106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shd w:val="clear" w:color="auto" w:fill="auto"/>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优秀</w:t>
            </w:r>
          </w:p>
        </w:tc>
        <w:tc>
          <w:tcPr>
            <w:tcW w:w="1065" w:type="dxa"/>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b/>
                <w:sz w:val="21"/>
                <w:szCs w:val="21"/>
              </w:rPr>
              <w:t>良好</w:t>
            </w:r>
          </w:p>
        </w:tc>
        <w:tc>
          <w:tcPr>
            <w:tcW w:w="1065" w:type="dxa"/>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须努力</w:t>
            </w:r>
          </w:p>
        </w:tc>
        <w:tc>
          <w:tcPr>
            <w:tcW w:w="954"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trHeight w:val="277"/>
          <w:jc w:val="center"/>
        </w:trPr>
        <w:tc>
          <w:tcPr>
            <w:tcW w:w="106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vAlign w:val="center"/>
          </w:tcPr>
          <w:p w:rsidR="00BC23AE" w:rsidRPr="00823537" w:rsidRDefault="009E3315" w:rsidP="009E3315">
            <w:pPr>
              <w:spacing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10</w:t>
            </w:r>
            <w:r w:rsidR="00BC23AE" w:rsidRPr="00823537">
              <w:rPr>
                <w:rFonts w:asciiTheme="minorEastAsia" w:eastAsiaTheme="minorEastAsia" w:hAnsiTheme="minorEastAsia" w:hint="eastAsia"/>
                <w:b/>
                <w:sz w:val="21"/>
                <w:szCs w:val="21"/>
              </w:rPr>
              <w:t>分</w:t>
            </w:r>
          </w:p>
        </w:tc>
        <w:tc>
          <w:tcPr>
            <w:tcW w:w="1065" w:type="dxa"/>
            <w:vAlign w:val="center"/>
          </w:tcPr>
          <w:p w:rsidR="00BC23AE" w:rsidRPr="00823537" w:rsidRDefault="009E3315" w:rsidP="00823537">
            <w:pPr>
              <w:spacing w:line="360" w:lineRule="exact"/>
              <w:jc w:val="center"/>
              <w:rPr>
                <w:rFonts w:asciiTheme="minorEastAsia" w:eastAsiaTheme="minorEastAsia" w:hAnsiTheme="minorEastAsia"/>
                <w:b/>
                <w:sz w:val="21"/>
                <w:szCs w:val="21"/>
              </w:rPr>
            </w:pPr>
            <w:r>
              <w:rPr>
                <w:rFonts w:asciiTheme="minorEastAsia" w:eastAsiaTheme="minorEastAsia" w:hAnsiTheme="minorEastAsia"/>
                <w:b/>
                <w:sz w:val="21"/>
                <w:szCs w:val="21"/>
              </w:rPr>
              <w:t>7</w:t>
            </w:r>
            <w:r w:rsidR="00BC23AE" w:rsidRPr="00823537">
              <w:rPr>
                <w:rFonts w:asciiTheme="minorEastAsia" w:eastAsiaTheme="minorEastAsia" w:hAnsiTheme="minorEastAsia" w:hint="eastAsia"/>
                <w:b/>
                <w:sz w:val="21"/>
                <w:szCs w:val="21"/>
              </w:rPr>
              <w:t>分</w:t>
            </w:r>
          </w:p>
        </w:tc>
        <w:tc>
          <w:tcPr>
            <w:tcW w:w="1065" w:type="dxa"/>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b/>
                <w:sz w:val="21"/>
                <w:szCs w:val="21"/>
              </w:rPr>
              <w:t>5分</w:t>
            </w:r>
          </w:p>
        </w:tc>
        <w:tc>
          <w:tcPr>
            <w:tcW w:w="954"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vMerge/>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restart"/>
            <w:vAlign w:val="center"/>
          </w:tcPr>
          <w:p w:rsidR="00BC23AE" w:rsidRPr="00823537" w:rsidRDefault="00BC23AE"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参与</w:t>
            </w:r>
          </w:p>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sz w:val="21"/>
                <w:szCs w:val="21"/>
              </w:rPr>
              <w:t>态度</w:t>
            </w: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restart"/>
            <w:shd w:val="clear" w:color="auto" w:fill="auto"/>
            <w:vAlign w:val="center"/>
          </w:tcPr>
          <w:p w:rsidR="00BC23AE" w:rsidRPr="00823537" w:rsidRDefault="00BC23AE"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技能</w:t>
            </w:r>
          </w:p>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sz w:val="21"/>
                <w:szCs w:val="21"/>
              </w:rPr>
              <w:t>学习</w:t>
            </w: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restart"/>
            <w:shd w:val="clear" w:color="auto" w:fill="auto"/>
            <w:vAlign w:val="center"/>
          </w:tcPr>
          <w:p w:rsidR="00BC23AE" w:rsidRPr="00823537" w:rsidRDefault="00BC23AE"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能力</w:t>
            </w:r>
          </w:p>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sz w:val="21"/>
                <w:szCs w:val="21"/>
              </w:rPr>
              <w:t>提升</w:t>
            </w: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Merge/>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275DB5" w:rsidRPr="00823537" w:rsidTr="00BC23AE">
        <w:trPr>
          <w:jc w:val="center"/>
        </w:trPr>
        <w:tc>
          <w:tcPr>
            <w:tcW w:w="1065" w:type="dxa"/>
            <w:vMerge w:val="restart"/>
            <w:shd w:val="clear" w:color="auto" w:fill="auto"/>
            <w:vAlign w:val="center"/>
          </w:tcPr>
          <w:p w:rsidR="00275DB5" w:rsidRPr="00823537" w:rsidRDefault="00275DB5"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成果</w:t>
            </w:r>
          </w:p>
          <w:p w:rsidR="00275DB5" w:rsidRPr="00823537" w:rsidRDefault="00275DB5"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hint="eastAsia"/>
                <w:sz w:val="21"/>
                <w:szCs w:val="21"/>
              </w:rPr>
              <w:t>呈现</w:t>
            </w: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5" w:type="dxa"/>
          </w:tcPr>
          <w:p w:rsidR="00275DB5" w:rsidRPr="00823537" w:rsidRDefault="00275DB5" w:rsidP="00823537">
            <w:pPr>
              <w:spacing w:line="360" w:lineRule="exact"/>
              <w:jc w:val="center"/>
              <w:rPr>
                <w:rFonts w:asciiTheme="minorEastAsia" w:eastAsiaTheme="minorEastAsia" w:hAnsiTheme="minorEastAsia"/>
                <w:b/>
                <w:sz w:val="21"/>
                <w:szCs w:val="21"/>
              </w:rPr>
            </w:pPr>
          </w:p>
        </w:tc>
      </w:tr>
      <w:tr w:rsidR="00275DB5" w:rsidRPr="00823537" w:rsidTr="00BC23AE">
        <w:trPr>
          <w:jc w:val="center"/>
        </w:trPr>
        <w:tc>
          <w:tcPr>
            <w:tcW w:w="1065" w:type="dxa"/>
            <w:vMerge/>
            <w:shd w:val="clear" w:color="auto" w:fill="auto"/>
            <w:vAlign w:val="center"/>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5" w:type="dxa"/>
          </w:tcPr>
          <w:p w:rsidR="00275DB5" w:rsidRPr="00823537" w:rsidRDefault="00275DB5" w:rsidP="00823537">
            <w:pPr>
              <w:spacing w:line="360" w:lineRule="exact"/>
              <w:jc w:val="center"/>
              <w:rPr>
                <w:rFonts w:asciiTheme="minorEastAsia" w:eastAsiaTheme="minorEastAsia" w:hAnsiTheme="minorEastAsia"/>
                <w:b/>
                <w:sz w:val="21"/>
                <w:szCs w:val="21"/>
              </w:rPr>
            </w:pPr>
          </w:p>
        </w:tc>
      </w:tr>
      <w:tr w:rsidR="00275DB5" w:rsidRPr="00823537" w:rsidTr="00BC23AE">
        <w:trPr>
          <w:jc w:val="center"/>
        </w:trPr>
        <w:tc>
          <w:tcPr>
            <w:tcW w:w="1065" w:type="dxa"/>
            <w:vMerge/>
            <w:shd w:val="clear" w:color="auto" w:fill="auto"/>
            <w:vAlign w:val="center"/>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5" w:type="dxa"/>
          </w:tcPr>
          <w:p w:rsidR="00275DB5" w:rsidRPr="00823537" w:rsidRDefault="00275DB5" w:rsidP="00823537">
            <w:pPr>
              <w:spacing w:line="360" w:lineRule="exact"/>
              <w:jc w:val="center"/>
              <w:rPr>
                <w:rFonts w:asciiTheme="minorEastAsia" w:eastAsiaTheme="minorEastAsia" w:hAnsiTheme="minorEastAsia"/>
                <w:b/>
                <w:sz w:val="21"/>
                <w:szCs w:val="21"/>
              </w:rPr>
            </w:pPr>
          </w:p>
        </w:tc>
      </w:tr>
      <w:tr w:rsidR="00275DB5" w:rsidRPr="00823537" w:rsidTr="00BC23AE">
        <w:trPr>
          <w:jc w:val="center"/>
        </w:trPr>
        <w:tc>
          <w:tcPr>
            <w:tcW w:w="1065" w:type="dxa"/>
            <w:vMerge/>
            <w:shd w:val="clear" w:color="auto" w:fill="auto"/>
            <w:vAlign w:val="center"/>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1065"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4" w:type="dxa"/>
          </w:tcPr>
          <w:p w:rsidR="00275DB5" w:rsidRPr="00823537" w:rsidRDefault="00275DB5" w:rsidP="00823537">
            <w:pPr>
              <w:spacing w:line="360" w:lineRule="exact"/>
              <w:jc w:val="center"/>
              <w:rPr>
                <w:rFonts w:asciiTheme="minorEastAsia" w:eastAsiaTheme="minorEastAsia" w:hAnsiTheme="minorEastAsia"/>
                <w:b/>
                <w:sz w:val="21"/>
                <w:szCs w:val="21"/>
              </w:rPr>
            </w:pPr>
          </w:p>
        </w:tc>
        <w:tc>
          <w:tcPr>
            <w:tcW w:w="955" w:type="dxa"/>
          </w:tcPr>
          <w:p w:rsidR="00275DB5" w:rsidRPr="00823537" w:rsidRDefault="00275DB5" w:rsidP="00823537">
            <w:pPr>
              <w:spacing w:line="360" w:lineRule="exact"/>
              <w:jc w:val="center"/>
              <w:rPr>
                <w:rFonts w:asciiTheme="minorEastAsia" w:eastAsiaTheme="minorEastAsia" w:hAnsiTheme="minorEastAsia"/>
                <w:b/>
                <w:sz w:val="21"/>
                <w:szCs w:val="21"/>
              </w:rPr>
            </w:pPr>
          </w:p>
        </w:tc>
      </w:tr>
      <w:tr w:rsidR="00BC23AE" w:rsidRPr="00823537" w:rsidTr="00BC23AE">
        <w:trPr>
          <w:jc w:val="center"/>
        </w:trPr>
        <w:tc>
          <w:tcPr>
            <w:tcW w:w="1065" w:type="dxa"/>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sz w:val="21"/>
                <w:szCs w:val="21"/>
              </w:rPr>
              <w:t>总分</w:t>
            </w:r>
          </w:p>
        </w:tc>
        <w:tc>
          <w:tcPr>
            <w:tcW w:w="1065" w:type="dxa"/>
            <w:vAlign w:val="center"/>
          </w:tcPr>
          <w:p w:rsidR="00BC23AE" w:rsidRPr="00823537" w:rsidRDefault="00BC23AE" w:rsidP="00823537">
            <w:pPr>
              <w:spacing w:line="360" w:lineRule="exact"/>
              <w:jc w:val="center"/>
              <w:rPr>
                <w:rFonts w:asciiTheme="minorEastAsia" w:eastAsiaTheme="minorEastAsia" w:hAnsiTheme="minorEastAsia"/>
                <w:b/>
                <w:sz w:val="21"/>
                <w:szCs w:val="21"/>
              </w:rPr>
            </w:pPr>
            <w:r w:rsidRPr="00823537">
              <w:rPr>
                <w:rFonts w:asciiTheme="minorEastAsia" w:eastAsiaTheme="minorEastAsia" w:hAnsiTheme="minorEastAsia"/>
                <w:sz w:val="21"/>
                <w:szCs w:val="21"/>
              </w:rPr>
              <w:t>100</w:t>
            </w:r>
            <w:r w:rsidRPr="00823537">
              <w:rPr>
                <w:rFonts w:asciiTheme="minorEastAsia" w:eastAsiaTheme="minorEastAsia" w:hAnsiTheme="minorEastAsia" w:hint="eastAsia"/>
                <w:sz w:val="21"/>
                <w:szCs w:val="21"/>
              </w:rPr>
              <w:t>分</w:t>
            </w: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1065"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4" w:type="dxa"/>
          </w:tcPr>
          <w:p w:rsidR="00BC23AE" w:rsidRPr="00823537" w:rsidRDefault="00BC23AE" w:rsidP="00823537">
            <w:pPr>
              <w:spacing w:line="360" w:lineRule="exact"/>
              <w:jc w:val="center"/>
              <w:rPr>
                <w:rFonts w:asciiTheme="minorEastAsia" w:eastAsiaTheme="minorEastAsia" w:hAnsiTheme="minorEastAsia"/>
                <w:b/>
                <w:sz w:val="21"/>
                <w:szCs w:val="21"/>
              </w:rPr>
            </w:pPr>
          </w:p>
        </w:tc>
        <w:tc>
          <w:tcPr>
            <w:tcW w:w="955" w:type="dxa"/>
          </w:tcPr>
          <w:p w:rsidR="00BC23AE" w:rsidRPr="00823537" w:rsidRDefault="00BC23AE" w:rsidP="00823537">
            <w:pPr>
              <w:spacing w:line="360" w:lineRule="exact"/>
              <w:jc w:val="center"/>
              <w:rPr>
                <w:rFonts w:asciiTheme="minorEastAsia" w:eastAsiaTheme="minorEastAsia" w:hAnsiTheme="minorEastAsia"/>
                <w:b/>
                <w:sz w:val="21"/>
                <w:szCs w:val="21"/>
              </w:rPr>
            </w:pPr>
          </w:p>
        </w:tc>
      </w:tr>
      <w:tr w:rsidR="00BC23AE" w:rsidRPr="00823537" w:rsidTr="00BC23AE">
        <w:trPr>
          <w:trHeight w:val="888"/>
          <w:jc w:val="center"/>
        </w:trPr>
        <w:tc>
          <w:tcPr>
            <w:tcW w:w="8188" w:type="dxa"/>
            <w:gridSpan w:val="8"/>
          </w:tcPr>
          <w:p w:rsidR="00BC23AE" w:rsidRPr="00823537" w:rsidRDefault="006E7780" w:rsidP="00823537">
            <w:pPr>
              <w:spacing w:line="360" w:lineRule="exact"/>
              <w:rPr>
                <w:rFonts w:asciiTheme="minorEastAsia" w:eastAsiaTheme="minorEastAsia" w:hAnsiTheme="minorEastAsia"/>
                <w:b/>
                <w:sz w:val="21"/>
                <w:szCs w:val="21"/>
              </w:rPr>
            </w:pPr>
            <w:r w:rsidRPr="00823537">
              <w:rPr>
                <w:rFonts w:asciiTheme="minorEastAsia" w:eastAsiaTheme="minorEastAsia" w:hAnsiTheme="minorEastAsia" w:hint="eastAsia"/>
                <w:sz w:val="21"/>
                <w:szCs w:val="21"/>
              </w:rPr>
              <w:t>教</w:t>
            </w:r>
            <w:r w:rsidR="00191B70" w:rsidRPr="00823537">
              <w:rPr>
                <w:rFonts w:asciiTheme="minorEastAsia" w:eastAsiaTheme="minorEastAsia" w:hAnsiTheme="minorEastAsia" w:hint="eastAsia"/>
                <w:sz w:val="21"/>
                <w:szCs w:val="21"/>
              </w:rPr>
              <w:t>师</w:t>
            </w:r>
            <w:r w:rsidR="00BC23AE" w:rsidRPr="00823537">
              <w:rPr>
                <w:rFonts w:asciiTheme="minorEastAsia" w:eastAsiaTheme="minorEastAsia" w:hAnsiTheme="minorEastAsia" w:hint="eastAsia"/>
                <w:sz w:val="21"/>
                <w:szCs w:val="21"/>
              </w:rPr>
              <w:t>评语：</w:t>
            </w:r>
          </w:p>
        </w:tc>
      </w:tr>
    </w:tbl>
    <w:p w:rsidR="0051138D" w:rsidRPr="00823537" w:rsidRDefault="0051138D" w:rsidP="00823537">
      <w:pPr>
        <w:spacing w:line="360" w:lineRule="exact"/>
        <w:rPr>
          <w:rFonts w:asciiTheme="minorEastAsia" w:eastAsiaTheme="minorEastAsia" w:hAnsiTheme="minorEastAsia"/>
          <w:b/>
          <w:szCs w:val="21"/>
        </w:rPr>
      </w:pPr>
    </w:p>
    <w:p w:rsidR="00F14B53" w:rsidRPr="00823537" w:rsidRDefault="00A53D6D" w:rsidP="00823537">
      <w:pPr>
        <w:spacing w:line="360" w:lineRule="exact"/>
        <w:jc w:val="center"/>
        <w:rPr>
          <w:rFonts w:asciiTheme="minorEastAsia" w:eastAsiaTheme="minorEastAsia" w:hAnsiTheme="minorEastAsia"/>
          <w:b/>
          <w:szCs w:val="21"/>
        </w:rPr>
      </w:pPr>
      <w:r w:rsidRPr="00823537">
        <w:rPr>
          <w:rFonts w:asciiTheme="minorEastAsia" w:eastAsiaTheme="minorEastAsia" w:hAnsiTheme="minorEastAsia" w:hint="eastAsia"/>
          <w:b/>
          <w:szCs w:val="21"/>
        </w:rPr>
        <w:t>表1</w:t>
      </w:r>
      <w:r w:rsidR="009E3315">
        <w:rPr>
          <w:rFonts w:asciiTheme="minorEastAsia" w:eastAsiaTheme="minorEastAsia" w:hAnsiTheme="minorEastAsia"/>
          <w:b/>
          <w:szCs w:val="21"/>
        </w:rPr>
        <w:t>3</w:t>
      </w:r>
      <w:r w:rsidRPr="00823537">
        <w:rPr>
          <w:rFonts w:asciiTheme="minorEastAsia" w:eastAsiaTheme="minorEastAsia" w:hAnsiTheme="minorEastAsia"/>
          <w:b/>
          <w:szCs w:val="21"/>
        </w:rPr>
        <w:t>-</w:t>
      </w:r>
      <w:r w:rsidRPr="00823537">
        <w:rPr>
          <w:rFonts w:asciiTheme="minorEastAsia" w:eastAsiaTheme="minorEastAsia" w:hAnsiTheme="minorEastAsia" w:hint="eastAsia"/>
          <w:b/>
          <w:szCs w:val="21"/>
        </w:rPr>
        <w:t>研究</w:t>
      </w:r>
      <w:r w:rsidR="006E7780" w:rsidRPr="00823537">
        <w:rPr>
          <w:rFonts w:asciiTheme="minorEastAsia" w:eastAsiaTheme="minorEastAsia" w:hAnsiTheme="minorEastAsia" w:hint="eastAsia"/>
          <w:b/>
          <w:szCs w:val="21"/>
        </w:rPr>
        <w:t>性</w:t>
      </w:r>
      <w:r w:rsidR="00F14B53" w:rsidRPr="00823537">
        <w:rPr>
          <w:rFonts w:asciiTheme="minorEastAsia" w:eastAsiaTheme="minorEastAsia" w:hAnsiTheme="minorEastAsia" w:hint="eastAsia"/>
          <w:b/>
          <w:szCs w:val="21"/>
        </w:rPr>
        <w:t>课题过程评价表</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39"/>
        <w:gridCol w:w="899"/>
        <w:gridCol w:w="740"/>
        <w:gridCol w:w="741"/>
        <w:gridCol w:w="455"/>
        <w:gridCol w:w="286"/>
        <w:gridCol w:w="896"/>
        <w:gridCol w:w="425"/>
        <w:gridCol w:w="1985"/>
      </w:tblGrid>
      <w:tr w:rsidR="00F14B53" w:rsidRPr="00823537" w:rsidTr="00BC23AE">
        <w:trPr>
          <w:trHeight w:val="454"/>
          <w:jc w:val="center"/>
        </w:trPr>
        <w:tc>
          <w:tcPr>
            <w:tcW w:w="1807"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课题名称</w:t>
            </w:r>
          </w:p>
        </w:tc>
        <w:tc>
          <w:tcPr>
            <w:tcW w:w="2835" w:type="dxa"/>
            <w:gridSpan w:val="4"/>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1607" w:type="dxa"/>
            <w:gridSpan w:val="3"/>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负责人</w:t>
            </w:r>
          </w:p>
        </w:tc>
        <w:tc>
          <w:tcPr>
            <w:tcW w:w="1985"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1807" w:type="dxa"/>
            <w:gridSpan w:val="2"/>
            <w:tcBorders>
              <w:bottom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课题成员</w:t>
            </w:r>
          </w:p>
        </w:tc>
        <w:tc>
          <w:tcPr>
            <w:tcW w:w="2835" w:type="dxa"/>
            <w:gridSpan w:val="4"/>
            <w:tcBorders>
              <w:bottom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1607" w:type="dxa"/>
            <w:gridSpan w:val="3"/>
            <w:tcBorders>
              <w:bottom w:val="single" w:sz="4" w:space="0" w:color="auto"/>
            </w:tcBorders>
            <w:vAlign w:val="center"/>
          </w:tcPr>
          <w:p w:rsidR="00F14B53" w:rsidRPr="00823537" w:rsidRDefault="00191B70"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指导教师</w:t>
            </w:r>
          </w:p>
        </w:tc>
        <w:tc>
          <w:tcPr>
            <w:tcW w:w="1985" w:type="dxa"/>
            <w:tcBorders>
              <w:bottom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2706" w:type="dxa"/>
            <w:gridSpan w:val="3"/>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评分标准</w:t>
            </w:r>
          </w:p>
        </w:tc>
        <w:tc>
          <w:tcPr>
            <w:tcW w:w="740" w:type="dxa"/>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优</w:t>
            </w:r>
          </w:p>
        </w:tc>
        <w:tc>
          <w:tcPr>
            <w:tcW w:w="741" w:type="dxa"/>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良</w:t>
            </w:r>
          </w:p>
        </w:tc>
        <w:tc>
          <w:tcPr>
            <w:tcW w:w="741" w:type="dxa"/>
            <w:gridSpan w:val="2"/>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合格</w:t>
            </w:r>
          </w:p>
        </w:tc>
        <w:tc>
          <w:tcPr>
            <w:tcW w:w="896" w:type="dxa"/>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不合格</w:t>
            </w:r>
          </w:p>
        </w:tc>
        <w:tc>
          <w:tcPr>
            <w:tcW w:w="2410" w:type="dxa"/>
            <w:gridSpan w:val="2"/>
            <w:tcBorders>
              <w:top w:val="single" w:sz="4" w:space="0" w:color="auto"/>
            </w:tcBorders>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restart"/>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研</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究</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过</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程</w:t>
            </w: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手册记录（10分）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资料完整（10分）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完成实验（调查/制作作品）情况（</w:t>
            </w:r>
            <w:r w:rsidR="00275DB5" w:rsidRPr="00823537">
              <w:rPr>
                <w:rFonts w:asciiTheme="minorEastAsia" w:eastAsiaTheme="minorEastAsia" w:hAnsiTheme="minorEastAsia" w:hint="eastAsia"/>
                <w:szCs w:val="21"/>
              </w:rPr>
              <w:t>2</w:t>
            </w:r>
            <w:r w:rsidRPr="00823537">
              <w:rPr>
                <w:rFonts w:asciiTheme="minorEastAsia" w:eastAsiaTheme="minorEastAsia" w:hAnsiTheme="minorEastAsia" w:hint="eastAsia"/>
                <w:szCs w:val="21"/>
              </w:rPr>
              <w:t>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20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15</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5</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科学研究（10分）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restart"/>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研</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究</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态</w:t>
            </w:r>
          </w:p>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lastRenderedPageBreak/>
              <w:t>度</w:t>
            </w: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lastRenderedPageBreak/>
              <w:t>主动积极（10分）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实事求是（10分）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分工协作（10分）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8</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6</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4</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468" w:type="dxa"/>
            <w:vMerge/>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c>
          <w:tcPr>
            <w:tcW w:w="2238"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思维创新（</w:t>
            </w:r>
            <w:r w:rsidR="00275DB5" w:rsidRPr="00823537">
              <w:rPr>
                <w:rFonts w:asciiTheme="minorEastAsia" w:eastAsiaTheme="minorEastAsia" w:hAnsiTheme="minorEastAsia" w:hint="eastAsia"/>
                <w:szCs w:val="21"/>
              </w:rPr>
              <w:t>2</w:t>
            </w:r>
            <w:r w:rsidRPr="00823537">
              <w:rPr>
                <w:rFonts w:asciiTheme="minorEastAsia" w:eastAsiaTheme="minorEastAsia" w:hAnsiTheme="minorEastAsia" w:hint="eastAsia"/>
                <w:szCs w:val="21"/>
              </w:rPr>
              <w:t>0分）</w:t>
            </w:r>
          </w:p>
        </w:tc>
        <w:tc>
          <w:tcPr>
            <w:tcW w:w="740"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20</w:t>
            </w:r>
          </w:p>
        </w:tc>
        <w:tc>
          <w:tcPr>
            <w:tcW w:w="741"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15</w:t>
            </w:r>
          </w:p>
        </w:tc>
        <w:tc>
          <w:tcPr>
            <w:tcW w:w="741"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c>
          <w:tcPr>
            <w:tcW w:w="896" w:type="dxa"/>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5</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r w:rsidR="00F14B53" w:rsidRPr="00823537" w:rsidTr="00BC23AE">
        <w:trPr>
          <w:trHeight w:val="454"/>
          <w:jc w:val="center"/>
        </w:trPr>
        <w:tc>
          <w:tcPr>
            <w:tcW w:w="5824" w:type="dxa"/>
            <w:gridSpan w:val="8"/>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lastRenderedPageBreak/>
              <w:t>总分</w:t>
            </w:r>
          </w:p>
        </w:tc>
        <w:tc>
          <w:tcPr>
            <w:tcW w:w="2410" w:type="dxa"/>
            <w:gridSpan w:val="2"/>
            <w:vAlign w:val="center"/>
          </w:tcPr>
          <w:p w:rsidR="00F14B53" w:rsidRPr="00823537" w:rsidRDefault="00F14B53" w:rsidP="00823537">
            <w:pPr>
              <w:tabs>
                <w:tab w:val="center" w:pos="4153"/>
                <w:tab w:val="right" w:pos="8306"/>
              </w:tabs>
              <w:snapToGrid w:val="0"/>
              <w:spacing w:line="360" w:lineRule="exact"/>
              <w:jc w:val="center"/>
              <w:rPr>
                <w:rFonts w:asciiTheme="minorEastAsia" w:eastAsiaTheme="minorEastAsia" w:hAnsiTheme="minorEastAsia"/>
                <w:szCs w:val="21"/>
              </w:rPr>
            </w:pPr>
          </w:p>
        </w:tc>
      </w:tr>
    </w:tbl>
    <w:p w:rsidR="00B361B4" w:rsidRPr="00823537" w:rsidRDefault="00F14B53" w:rsidP="00823537">
      <w:pPr>
        <w:snapToGrid w:val="0"/>
        <w:spacing w:line="360" w:lineRule="exact"/>
        <w:jc w:val="left"/>
        <w:rPr>
          <w:rFonts w:asciiTheme="minorEastAsia" w:eastAsiaTheme="minorEastAsia" w:hAnsiTheme="minorEastAsia"/>
          <w:szCs w:val="21"/>
        </w:rPr>
      </w:pPr>
      <w:r w:rsidRPr="00823537">
        <w:rPr>
          <w:rFonts w:asciiTheme="minorEastAsia" w:eastAsiaTheme="minorEastAsia" w:hAnsiTheme="minorEastAsia" w:hint="eastAsia"/>
          <w:szCs w:val="21"/>
        </w:rPr>
        <w:t xml:space="preserve">                              </w:t>
      </w:r>
    </w:p>
    <w:p w:rsidR="00A67A52" w:rsidRPr="00823537" w:rsidRDefault="00A67A52" w:rsidP="00823537">
      <w:pPr>
        <w:pStyle w:val="2"/>
        <w:spacing w:before="0" w:after="0" w:line="360" w:lineRule="exact"/>
        <w:ind w:firstLine="422"/>
        <w:rPr>
          <w:sz w:val="21"/>
          <w:szCs w:val="21"/>
        </w:rPr>
      </w:pPr>
      <w:bookmarkStart w:id="22" w:name="_Toc49240022"/>
      <w:r w:rsidRPr="00823537">
        <w:rPr>
          <w:sz w:val="21"/>
          <w:szCs w:val="21"/>
        </w:rPr>
        <w:t>4.3</w:t>
      </w:r>
      <w:r w:rsidRPr="00823537">
        <w:rPr>
          <w:rFonts w:hint="eastAsia"/>
          <w:sz w:val="21"/>
          <w:szCs w:val="21"/>
        </w:rPr>
        <w:t xml:space="preserve"> </w:t>
      </w:r>
      <w:r w:rsidRPr="00823537">
        <w:rPr>
          <w:rFonts w:hint="eastAsia"/>
          <w:sz w:val="21"/>
          <w:szCs w:val="21"/>
        </w:rPr>
        <w:t>“勤业”生涯教育课程的实施与评价</w:t>
      </w:r>
      <w:bookmarkEnd w:id="22"/>
    </w:p>
    <w:p w:rsidR="00A67A52" w:rsidRPr="00823537" w:rsidRDefault="00A67A52"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面对高考改革新形势和新时代所赋予的育人使命，学校传承“勤业”精神，整合德育核心课程、体验课程、特色课程，</w:t>
      </w:r>
      <w:r w:rsidRPr="00823537">
        <w:rPr>
          <w:rFonts w:asciiTheme="minorEastAsia" w:eastAsiaTheme="minorEastAsia" w:hAnsiTheme="minorEastAsia" w:cs="宋体" w:hint="eastAsia"/>
          <w:szCs w:val="21"/>
        </w:rPr>
        <w:t>以“立德树人，培育‘五有’优秀人才”为根本任务</w:t>
      </w:r>
      <w:r w:rsidRPr="00823537">
        <w:rPr>
          <w:rFonts w:asciiTheme="minorEastAsia" w:eastAsiaTheme="minorEastAsia" w:hAnsiTheme="minorEastAsia" w:cs="宋体" w:hint="eastAsia"/>
          <w:bCs/>
          <w:szCs w:val="21"/>
        </w:rPr>
        <w:t>，积极构建和实施“勤业”生涯教育课程，</w:t>
      </w:r>
      <w:r w:rsidRPr="00823537">
        <w:rPr>
          <w:rFonts w:asciiTheme="minorEastAsia" w:eastAsiaTheme="minorEastAsia" w:hAnsiTheme="minorEastAsia" w:cs="宋体" w:hint="eastAsia"/>
          <w:szCs w:val="21"/>
        </w:rPr>
        <w:t>努力形成全员育人、全程育人、全方位育人的德育工作体系，</w:t>
      </w:r>
      <w:r w:rsidRPr="00823537">
        <w:rPr>
          <w:rFonts w:asciiTheme="minorEastAsia" w:eastAsiaTheme="minorEastAsia" w:hAnsiTheme="minorEastAsia" w:cs="宋体" w:hint="eastAsia"/>
          <w:szCs w:val="21"/>
          <w:lang w:val="zh-TW"/>
        </w:rPr>
        <w:t>培养</w:t>
      </w:r>
      <w:r w:rsidRPr="00823537">
        <w:rPr>
          <w:rFonts w:asciiTheme="minorEastAsia" w:eastAsiaTheme="minorEastAsia" w:hAnsiTheme="minorEastAsia" w:cs="宋体" w:hint="eastAsia"/>
          <w:szCs w:val="21"/>
          <w:lang w:val="zh-TW" w:eastAsia="zh-TW"/>
        </w:rPr>
        <w:t>学生“言行自律、学习自觉、规划自主、管理自治”的自我教育能力</w:t>
      </w:r>
      <w:r w:rsidRPr="00823537">
        <w:rPr>
          <w:rFonts w:asciiTheme="minorEastAsia" w:eastAsiaTheme="minorEastAsia" w:hAnsiTheme="minorEastAsia" w:cs="宋体" w:hint="eastAsia"/>
          <w:szCs w:val="21"/>
        </w:rPr>
        <w:t>，教育和引导学生树立坚定的理想信念，形成正确的世界观、人生观和价值观，用实际行动践行社会主义核心价值观，为每一位嘉懿学子的可持续发展奠定厚实的基础。</w:t>
      </w:r>
    </w:p>
    <w:p w:rsidR="00A67A52" w:rsidRPr="00823537" w:rsidRDefault="00A67A52" w:rsidP="00823537">
      <w:pPr>
        <w:pStyle w:val="3"/>
        <w:spacing w:before="0" w:line="360" w:lineRule="exact"/>
        <w:ind w:firstLine="422"/>
        <w:rPr>
          <w:sz w:val="21"/>
          <w:szCs w:val="21"/>
        </w:rPr>
      </w:pPr>
      <w:bookmarkStart w:id="23" w:name="_Toc49240023"/>
      <w:r w:rsidRPr="00823537">
        <w:rPr>
          <w:rFonts w:hint="eastAsia"/>
          <w:sz w:val="21"/>
          <w:szCs w:val="21"/>
        </w:rPr>
        <w:t xml:space="preserve">4.3.1 </w:t>
      </w:r>
      <w:r w:rsidRPr="00823537">
        <w:rPr>
          <w:rFonts w:hint="eastAsia"/>
          <w:sz w:val="21"/>
          <w:szCs w:val="21"/>
        </w:rPr>
        <w:t>勤业生涯教育课程的主要内容</w:t>
      </w:r>
      <w:bookmarkEnd w:id="23"/>
    </w:p>
    <w:p w:rsidR="00A53D6D" w:rsidRDefault="00A67A52" w:rsidP="00823537">
      <w:pPr>
        <w:widowControl/>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勤业”生涯教育课程坚持遵循学生身心发展规律和教育规律，帮助学生更加清楚的了解自我，认识自我、悦纳自我，更加明确自我发展路径，锚定未来职业规划，提升自我发展能力，培养学生自信向上、乐学高效、合作进取、责任正义等品质。</w:t>
      </w:r>
      <w:r w:rsidRPr="00823537">
        <w:rPr>
          <w:rFonts w:asciiTheme="minorEastAsia" w:eastAsiaTheme="minorEastAsia" w:hAnsiTheme="minorEastAsia" w:cs="宋体" w:hint="eastAsia"/>
          <w:szCs w:val="21"/>
        </w:rPr>
        <w:t>根据学生成长路径，分年级、分阶段有序推进</w:t>
      </w:r>
      <w:r w:rsidRPr="00823537">
        <w:rPr>
          <w:rFonts w:asciiTheme="minorEastAsia" w:eastAsiaTheme="minorEastAsia" w:hAnsiTheme="minorEastAsia" w:cs="宋体" w:hint="eastAsia"/>
          <w:bCs/>
          <w:szCs w:val="21"/>
        </w:rPr>
        <w:t>：</w:t>
      </w:r>
    </w:p>
    <w:p w:rsidR="009E3315" w:rsidRPr="009E3315" w:rsidRDefault="009E3315" w:rsidP="009E3315">
      <w:pPr>
        <w:widowControl/>
        <w:ind w:firstLineChars="700" w:firstLine="1476"/>
        <w:rPr>
          <w:rFonts w:asciiTheme="minorEastAsia" w:eastAsiaTheme="minorEastAsia" w:hAnsiTheme="minorEastAsia"/>
          <w:b/>
          <w:szCs w:val="21"/>
        </w:rPr>
      </w:pPr>
      <w:r w:rsidRPr="00823537">
        <w:rPr>
          <w:rFonts w:asciiTheme="minorEastAsia" w:eastAsiaTheme="minorEastAsia" w:hAnsiTheme="minorEastAsia" w:hint="eastAsia"/>
          <w:b/>
          <w:szCs w:val="21"/>
        </w:rPr>
        <w:t>表1</w:t>
      </w:r>
      <w:r>
        <w:rPr>
          <w:rFonts w:asciiTheme="minorEastAsia" w:eastAsiaTheme="minorEastAsia" w:hAnsiTheme="minorEastAsia"/>
          <w:b/>
          <w:szCs w:val="21"/>
        </w:rPr>
        <w:t>4</w:t>
      </w:r>
      <w:r w:rsidRPr="00823537">
        <w:rPr>
          <w:rFonts w:asciiTheme="minorEastAsia" w:eastAsiaTheme="minorEastAsia" w:hAnsiTheme="minorEastAsia"/>
          <w:b/>
          <w:szCs w:val="21"/>
        </w:rPr>
        <w:t>-</w:t>
      </w:r>
      <w:r w:rsidRPr="009E3315">
        <w:rPr>
          <w:rFonts w:asciiTheme="minorEastAsia" w:eastAsiaTheme="minorEastAsia" w:hAnsiTheme="minorEastAsia" w:hint="eastAsia"/>
          <w:b/>
          <w:szCs w:val="21"/>
        </w:rPr>
        <w:t>“勤业”生涯教育课程分年级、分阶段实施路径</w:t>
      </w:r>
    </w:p>
    <w:tbl>
      <w:tblPr>
        <w:tblStyle w:val="ab"/>
        <w:tblpPr w:leftFromText="180" w:rightFromText="180" w:vertAnchor="text" w:horzAnchor="page" w:tblpXSpec="center" w:tblpY="183"/>
        <w:tblOverlap w:val="never"/>
        <w:tblW w:w="8222" w:type="dxa"/>
        <w:tblLayout w:type="fixed"/>
        <w:tblLook w:val="04A0" w:firstRow="1" w:lastRow="0" w:firstColumn="1" w:lastColumn="0" w:noHBand="0" w:noVBand="1"/>
      </w:tblPr>
      <w:tblGrid>
        <w:gridCol w:w="1094"/>
        <w:gridCol w:w="1178"/>
        <w:gridCol w:w="3025"/>
        <w:gridCol w:w="1731"/>
        <w:gridCol w:w="1194"/>
      </w:tblGrid>
      <w:tr w:rsidR="00A67A52" w:rsidRPr="00823537" w:rsidTr="00B361B4">
        <w:tc>
          <w:tcPr>
            <w:tcW w:w="1094" w:type="dxa"/>
            <w:vAlign w:val="center"/>
          </w:tcPr>
          <w:p w:rsidR="00A67A52" w:rsidRPr="00823537" w:rsidRDefault="00A67A52" w:rsidP="009E3315">
            <w:pPr>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年级</w:t>
            </w:r>
          </w:p>
        </w:tc>
        <w:tc>
          <w:tcPr>
            <w:tcW w:w="1178" w:type="dxa"/>
            <w:vAlign w:val="center"/>
          </w:tcPr>
          <w:p w:rsidR="00A67A52" w:rsidRPr="00823537" w:rsidRDefault="00A67A52" w:rsidP="009E3315">
            <w:pPr>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主题</w:t>
            </w:r>
          </w:p>
        </w:tc>
        <w:tc>
          <w:tcPr>
            <w:tcW w:w="3025" w:type="dxa"/>
            <w:vAlign w:val="center"/>
          </w:tcPr>
          <w:p w:rsidR="00A67A52" w:rsidRPr="00823537" w:rsidRDefault="00A67A52" w:rsidP="009E3315">
            <w:pPr>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教育目标</w:t>
            </w:r>
          </w:p>
        </w:tc>
        <w:tc>
          <w:tcPr>
            <w:tcW w:w="1731" w:type="dxa"/>
            <w:vAlign w:val="center"/>
          </w:tcPr>
          <w:p w:rsidR="00A67A52" w:rsidRPr="00823537" w:rsidRDefault="00A67A52" w:rsidP="009E3315">
            <w:pPr>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关键词</w:t>
            </w:r>
          </w:p>
        </w:tc>
        <w:tc>
          <w:tcPr>
            <w:tcW w:w="1194" w:type="dxa"/>
            <w:vAlign w:val="center"/>
          </w:tcPr>
          <w:p w:rsidR="00A67A52" w:rsidRPr="00823537" w:rsidRDefault="00A67A52" w:rsidP="009E3315">
            <w:pPr>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生涯阶段</w:t>
            </w:r>
          </w:p>
        </w:tc>
      </w:tr>
      <w:tr w:rsidR="00A67A52" w:rsidRPr="00823537" w:rsidTr="00B361B4">
        <w:trPr>
          <w:trHeight w:val="737"/>
        </w:trPr>
        <w:tc>
          <w:tcPr>
            <w:tcW w:w="10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高一年级</w:t>
            </w:r>
          </w:p>
        </w:tc>
        <w:tc>
          <w:tcPr>
            <w:tcW w:w="1178"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立业教育</w:t>
            </w:r>
          </w:p>
        </w:tc>
        <w:tc>
          <w:tcPr>
            <w:tcW w:w="3025"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加强自我认识、明确高中目标、激发学习动力、形成文化认同。</w:t>
            </w:r>
          </w:p>
        </w:tc>
        <w:tc>
          <w:tcPr>
            <w:tcW w:w="1731"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知嘉言、明懿行</w:t>
            </w:r>
          </w:p>
        </w:tc>
        <w:tc>
          <w:tcPr>
            <w:tcW w:w="11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自我觉察：认识自我</w:t>
            </w:r>
          </w:p>
        </w:tc>
      </w:tr>
      <w:tr w:rsidR="00A67A52" w:rsidRPr="00823537" w:rsidTr="00B361B4">
        <w:trPr>
          <w:trHeight w:val="737"/>
        </w:trPr>
        <w:tc>
          <w:tcPr>
            <w:tcW w:w="10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高二年级</w:t>
            </w:r>
          </w:p>
        </w:tc>
        <w:tc>
          <w:tcPr>
            <w:tcW w:w="1178"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乐业教育</w:t>
            </w:r>
          </w:p>
        </w:tc>
        <w:tc>
          <w:tcPr>
            <w:tcW w:w="3025"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加强自我教育、明确发展优势、注重合作创新、增强爱心责任。</w:t>
            </w:r>
          </w:p>
        </w:tc>
        <w:tc>
          <w:tcPr>
            <w:tcW w:w="1731"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讲嘉言、守懿行</w:t>
            </w:r>
          </w:p>
        </w:tc>
        <w:tc>
          <w:tcPr>
            <w:tcW w:w="11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生涯认知：激发自我</w:t>
            </w:r>
          </w:p>
        </w:tc>
      </w:tr>
      <w:tr w:rsidR="00A67A52" w:rsidRPr="00823537" w:rsidTr="00B361B4">
        <w:trPr>
          <w:trHeight w:val="737"/>
        </w:trPr>
        <w:tc>
          <w:tcPr>
            <w:tcW w:w="10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高三年级</w:t>
            </w:r>
          </w:p>
        </w:tc>
        <w:tc>
          <w:tcPr>
            <w:tcW w:w="1178"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择业教育</w:t>
            </w:r>
          </w:p>
        </w:tc>
        <w:tc>
          <w:tcPr>
            <w:tcW w:w="3025"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加强自我提升、明确发展方向、坚定理想信念、形成人生态度。</w:t>
            </w:r>
          </w:p>
        </w:tc>
        <w:tc>
          <w:tcPr>
            <w:tcW w:w="1731"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作表率、一贯之</w:t>
            </w:r>
          </w:p>
        </w:tc>
        <w:tc>
          <w:tcPr>
            <w:tcW w:w="1194" w:type="dxa"/>
            <w:vAlign w:val="center"/>
          </w:tcPr>
          <w:p w:rsidR="00A67A52" w:rsidRPr="00823537" w:rsidRDefault="00A67A52" w:rsidP="00823537">
            <w:pPr>
              <w:widowControl/>
              <w:snapToGrid w:val="0"/>
              <w:spacing w:line="360" w:lineRule="exac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生涯决策：成就自我</w:t>
            </w:r>
          </w:p>
        </w:tc>
      </w:tr>
    </w:tbl>
    <w:p w:rsidR="00A67A52" w:rsidRPr="00823537" w:rsidRDefault="00A67A52" w:rsidP="00823537">
      <w:pPr>
        <w:widowControl/>
        <w:snapToGrid w:val="0"/>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高一年级开展“立业”教育，即自我觉察阶段——认识自我，帮助学生“加强自我认识、明确高中目标、激发学习动力、增进文化认同。”，以“知嘉言、明懿行”为关键词，使学生学会感激父母、老师、集体及社会对自己的关心和培养，培养学生积极的人生态度，明确的学习目的，养成良好的学习习惯，迈好高中生活的第一步。</w:t>
      </w:r>
    </w:p>
    <w:p w:rsidR="00A67A52" w:rsidRPr="00823537" w:rsidRDefault="00A67A52" w:rsidP="00823537">
      <w:pPr>
        <w:widowControl/>
        <w:snapToGrid w:val="0"/>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高二年级开展“乐业”教育，即生涯认知阶段——激发自我，帮助学生“加强自我教育、明确发展优势、注重合作创新、增强爱心责任”，以“讲嘉言、守懿行”为关键词，帮助学生</w:t>
      </w:r>
      <w:r w:rsidRPr="00823537">
        <w:rPr>
          <w:rFonts w:asciiTheme="minorEastAsia" w:eastAsiaTheme="minorEastAsia" w:hAnsiTheme="minorEastAsia" w:cs="宋体" w:hint="eastAsia"/>
          <w:bCs/>
          <w:szCs w:val="21"/>
          <w:lang w:val="zh-TW"/>
        </w:rPr>
        <w:t>培养</w:t>
      </w:r>
      <w:r w:rsidRPr="00823537">
        <w:rPr>
          <w:rFonts w:asciiTheme="minorEastAsia" w:eastAsiaTheme="minorEastAsia" w:hAnsiTheme="minorEastAsia" w:cs="宋体" w:hint="eastAsia"/>
          <w:bCs/>
          <w:szCs w:val="21"/>
          <w:lang w:val="zh-TW" w:eastAsia="zh-TW"/>
        </w:rPr>
        <w:t>“言行自律、学习自觉、规划自主、管理自治”的自我教育能力</w:t>
      </w:r>
      <w:r w:rsidRPr="00823537">
        <w:rPr>
          <w:rFonts w:asciiTheme="minorEastAsia" w:eastAsiaTheme="minorEastAsia" w:hAnsiTheme="minorEastAsia" w:cs="宋体" w:hint="eastAsia"/>
          <w:bCs/>
          <w:szCs w:val="21"/>
          <w:lang w:val="zh-TW"/>
        </w:rPr>
        <w:t>，</w:t>
      </w:r>
      <w:r w:rsidRPr="00823537">
        <w:rPr>
          <w:rFonts w:asciiTheme="minorEastAsia" w:eastAsiaTheme="minorEastAsia" w:hAnsiTheme="minorEastAsia" w:cs="宋体" w:hint="eastAsia"/>
          <w:bCs/>
          <w:szCs w:val="21"/>
        </w:rPr>
        <w:t>形成从我做起的良好道德行为和独立自主、</w:t>
      </w:r>
      <w:r w:rsidR="00D6036F" w:rsidRPr="00823537">
        <w:rPr>
          <w:rFonts w:asciiTheme="minorEastAsia" w:eastAsiaTheme="minorEastAsia" w:hAnsiTheme="minorEastAsia" w:cs="宋体" w:hint="eastAsia"/>
          <w:bCs/>
          <w:szCs w:val="21"/>
        </w:rPr>
        <w:t>坚韧不拔</w:t>
      </w:r>
      <w:r w:rsidRPr="00823537">
        <w:rPr>
          <w:rFonts w:asciiTheme="minorEastAsia" w:eastAsiaTheme="minorEastAsia" w:hAnsiTheme="minorEastAsia" w:cs="宋体" w:hint="eastAsia"/>
          <w:bCs/>
          <w:szCs w:val="21"/>
        </w:rPr>
        <w:t>的健全人格健康心理。</w:t>
      </w:r>
    </w:p>
    <w:p w:rsidR="00A67A52" w:rsidRPr="00823537" w:rsidRDefault="00A67A52" w:rsidP="00823537">
      <w:pPr>
        <w:widowControl/>
        <w:snapToGrid w:val="0"/>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高三年级开展“择业”教育，即生涯决策阶段——成就自我，帮助学生“加强自我提升、明确发展方向、坚定理想信念、形成人生态度”，以“作表率、一贯之”为关键词，开展理想教育、责任教育、成人仪式系列活动，培育学生可持续发展的能力，帮助学生自主规划人生，激励学生争做新时代青年，努力成为德智体美劳全面发展的社会主义建设者和接班人。</w:t>
      </w:r>
    </w:p>
    <w:p w:rsidR="00A67A52" w:rsidRPr="00823537" w:rsidRDefault="00A67A52" w:rsidP="00823537">
      <w:pPr>
        <w:pStyle w:val="3"/>
        <w:spacing w:before="0" w:line="360" w:lineRule="exact"/>
        <w:ind w:firstLine="422"/>
        <w:rPr>
          <w:rFonts w:cs="宋体"/>
          <w:sz w:val="21"/>
          <w:szCs w:val="21"/>
        </w:rPr>
      </w:pPr>
      <w:bookmarkStart w:id="24" w:name="_Toc49240024"/>
      <w:r w:rsidRPr="00823537">
        <w:rPr>
          <w:rFonts w:hint="eastAsia"/>
          <w:sz w:val="21"/>
          <w:szCs w:val="21"/>
        </w:rPr>
        <w:lastRenderedPageBreak/>
        <w:t xml:space="preserve">4.3.2 </w:t>
      </w:r>
      <w:r w:rsidRPr="00823537">
        <w:rPr>
          <w:rFonts w:hint="eastAsia"/>
          <w:sz w:val="21"/>
          <w:szCs w:val="21"/>
        </w:rPr>
        <w:t>“勤业”生涯教育课程的实施</w:t>
      </w:r>
      <w:bookmarkEnd w:id="24"/>
    </w:p>
    <w:p w:rsidR="00A67A52" w:rsidRPr="00823537" w:rsidRDefault="00A67A52" w:rsidP="00823537">
      <w:pPr>
        <w:widowControl/>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学校以整合资源、科学有效和实践体验为原则，从“立德”、“立业”、“立志”三个维度分年级实施“勤业”生涯教育课程。</w:t>
      </w:r>
    </w:p>
    <w:p w:rsidR="00A67A52" w:rsidRPr="00823537" w:rsidRDefault="00A67A52"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立德，培养学生的积极人生态度。包括理想信念教育、社会主义核心价值观教育、中国优秀传统文化教育、生态文明教育、心理健康教育。</w:t>
      </w:r>
    </w:p>
    <w:p w:rsidR="00A67A52" w:rsidRPr="00823537" w:rsidRDefault="00A67A52"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立业，培养学生的学科核心素养。落实学科育人，实施精准课堂，开设生涯规划指导。</w:t>
      </w:r>
    </w:p>
    <w:p w:rsidR="00B361B4" w:rsidRPr="00823537" w:rsidRDefault="00A67A52"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立志，培养学生的自我发展能力。开展八大系列社会实践活动、研学之旅活动、社会公益体验实践活动。</w:t>
      </w:r>
    </w:p>
    <w:p w:rsidR="00A67A52" w:rsidRPr="00823537" w:rsidRDefault="00A67A52" w:rsidP="00823537">
      <w:pPr>
        <w:spacing w:line="360" w:lineRule="exact"/>
        <w:ind w:firstLineChars="200" w:firstLine="422"/>
        <w:jc w:val="center"/>
        <w:rPr>
          <w:rFonts w:ascii="黑体" w:eastAsia="黑体" w:hAnsi="黑体" w:cs="宋体"/>
          <w:bCs/>
          <w:szCs w:val="21"/>
        </w:rPr>
      </w:pPr>
      <w:r w:rsidRPr="00823537">
        <w:rPr>
          <w:rFonts w:ascii="黑体" w:eastAsia="黑体" w:hAnsi="黑体" w:cs="宋体" w:hint="eastAsia"/>
          <w:b/>
          <w:bCs/>
          <w:szCs w:val="21"/>
        </w:rPr>
        <w:t>表</w:t>
      </w:r>
      <w:r w:rsidR="00A53D6D" w:rsidRPr="00823537">
        <w:rPr>
          <w:rFonts w:ascii="黑体" w:eastAsia="黑体" w:hAnsi="黑体" w:cs="宋体"/>
          <w:b/>
          <w:bCs/>
          <w:szCs w:val="21"/>
        </w:rPr>
        <w:t>1</w:t>
      </w:r>
      <w:r w:rsidR="003E5A26">
        <w:rPr>
          <w:rFonts w:ascii="黑体" w:eastAsia="黑体" w:hAnsi="黑体" w:cs="宋体"/>
          <w:b/>
          <w:bCs/>
          <w:szCs w:val="21"/>
        </w:rPr>
        <w:t>5</w:t>
      </w:r>
      <w:r w:rsidR="00B361B4" w:rsidRPr="00823537">
        <w:rPr>
          <w:rFonts w:ascii="黑体" w:eastAsia="黑体" w:hAnsi="黑体" w:cs="宋体"/>
          <w:b/>
          <w:bCs/>
          <w:szCs w:val="21"/>
        </w:rPr>
        <w:t>-</w:t>
      </w:r>
      <w:r w:rsidRPr="00823537">
        <w:rPr>
          <w:rFonts w:ascii="黑体" w:eastAsia="黑体" w:hAnsi="黑体" w:cs="宋体" w:hint="eastAsia"/>
          <w:b/>
          <w:bCs/>
          <w:szCs w:val="21"/>
        </w:rPr>
        <w:t>嘉定一中研学之旅活动安排表</w:t>
      </w:r>
    </w:p>
    <w:tbl>
      <w:tblPr>
        <w:tblStyle w:val="ab"/>
        <w:tblW w:w="8522" w:type="dxa"/>
        <w:jc w:val="center"/>
        <w:tblLayout w:type="fixed"/>
        <w:tblLook w:val="04A0" w:firstRow="1" w:lastRow="0" w:firstColumn="1" w:lastColumn="0" w:noHBand="0" w:noVBand="1"/>
      </w:tblPr>
      <w:tblGrid>
        <w:gridCol w:w="554"/>
        <w:gridCol w:w="557"/>
        <w:gridCol w:w="1832"/>
        <w:gridCol w:w="1098"/>
        <w:gridCol w:w="4481"/>
      </w:tblGrid>
      <w:tr w:rsidR="00D942F2" w:rsidRPr="00823537" w:rsidTr="008A5289">
        <w:trPr>
          <w:trHeight w:val="639"/>
          <w:jc w:val="center"/>
        </w:trPr>
        <w:tc>
          <w:tcPr>
            <w:tcW w:w="554" w:type="dxa"/>
            <w:vAlign w:val="center"/>
          </w:tcPr>
          <w:p w:rsidR="00D942F2" w:rsidRPr="00823537" w:rsidRDefault="00D942F2"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年级</w:t>
            </w:r>
          </w:p>
        </w:tc>
        <w:tc>
          <w:tcPr>
            <w:tcW w:w="557" w:type="dxa"/>
            <w:vAlign w:val="center"/>
          </w:tcPr>
          <w:p w:rsidR="00D942F2" w:rsidRPr="00823537" w:rsidRDefault="00D942F2"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主题</w:t>
            </w:r>
          </w:p>
        </w:tc>
        <w:tc>
          <w:tcPr>
            <w:tcW w:w="1832" w:type="dxa"/>
            <w:vAlign w:val="center"/>
          </w:tcPr>
          <w:p w:rsidR="00D942F2" w:rsidRPr="00823537" w:rsidRDefault="00D942F2"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地点</w:t>
            </w:r>
          </w:p>
        </w:tc>
        <w:tc>
          <w:tcPr>
            <w:tcW w:w="1098" w:type="dxa"/>
            <w:vAlign w:val="center"/>
          </w:tcPr>
          <w:p w:rsidR="00D942F2" w:rsidRPr="00823537" w:rsidRDefault="00D942F2"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参与人员</w:t>
            </w:r>
          </w:p>
        </w:tc>
        <w:tc>
          <w:tcPr>
            <w:tcW w:w="4481" w:type="dxa"/>
            <w:vAlign w:val="center"/>
          </w:tcPr>
          <w:p w:rsidR="00D942F2" w:rsidRPr="00823537" w:rsidRDefault="00D942F2"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意义</w:t>
            </w:r>
          </w:p>
        </w:tc>
      </w:tr>
      <w:tr w:rsidR="00D942F2" w:rsidRPr="00823537" w:rsidTr="008A5289">
        <w:trPr>
          <w:trHeight w:val="945"/>
          <w:jc w:val="center"/>
        </w:trPr>
        <w:tc>
          <w:tcPr>
            <w:tcW w:w="554"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高一年级</w:t>
            </w:r>
          </w:p>
        </w:tc>
        <w:tc>
          <w:tcPr>
            <w:tcW w:w="557"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红色之旅</w:t>
            </w: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沙家浜、遵义、嘉兴南湖、井冈山等</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部分学生</w:t>
            </w:r>
          </w:p>
        </w:tc>
        <w:tc>
          <w:tcPr>
            <w:tcW w:w="4481" w:type="dxa"/>
            <w:vMerge w:val="restart"/>
          </w:tcPr>
          <w:p w:rsidR="00D942F2" w:rsidRPr="00823537" w:rsidRDefault="00D942F2" w:rsidP="00823537">
            <w:pPr>
              <w:spacing w:line="360" w:lineRule="exact"/>
              <w:rPr>
                <w:rFonts w:ascii="宋体" w:hAnsi="宋体"/>
                <w:sz w:val="21"/>
                <w:szCs w:val="21"/>
              </w:rPr>
            </w:pPr>
            <w:r w:rsidRPr="00823537">
              <w:rPr>
                <w:rFonts w:ascii="宋体" w:hAnsi="宋体" w:hint="eastAsia"/>
                <w:sz w:val="21"/>
                <w:szCs w:val="21"/>
              </w:rPr>
              <w:t>充分利用</w:t>
            </w:r>
            <w:r w:rsidRPr="00823537">
              <w:rPr>
                <w:rFonts w:ascii="宋体" w:hAnsi="宋体" w:cs="宋体" w:hint="eastAsia"/>
                <w:sz w:val="21"/>
                <w:szCs w:val="21"/>
              </w:rPr>
              <w:t>爱国主义教育基地、革命传统教育基地等红色</w:t>
            </w:r>
            <w:r w:rsidRPr="00823537">
              <w:rPr>
                <w:rFonts w:ascii="宋体" w:hAnsi="宋体" w:hint="eastAsia"/>
                <w:sz w:val="21"/>
                <w:szCs w:val="21"/>
              </w:rPr>
              <w:t>资源，</w:t>
            </w:r>
            <w:r w:rsidRPr="00823537">
              <w:rPr>
                <w:rFonts w:ascii="宋体" w:hAnsi="宋体" w:cs="宋体" w:hint="eastAsia"/>
                <w:sz w:val="21"/>
                <w:szCs w:val="21"/>
              </w:rPr>
              <w:t>以体验式教育、</w:t>
            </w:r>
            <w:r w:rsidR="004C6DEF" w:rsidRPr="00823537">
              <w:rPr>
                <w:rFonts w:ascii="宋体" w:hAnsi="宋体" w:cs="宋体" w:hint="eastAsia"/>
                <w:sz w:val="21"/>
                <w:szCs w:val="21"/>
              </w:rPr>
              <w:t>研究性课题</w:t>
            </w:r>
            <w:r w:rsidRPr="00823537">
              <w:rPr>
                <w:rFonts w:ascii="宋体" w:hAnsi="宋体" w:cs="宋体" w:hint="eastAsia"/>
                <w:sz w:val="21"/>
                <w:szCs w:val="21"/>
              </w:rPr>
              <w:t>为依托，让学生在优秀历史建筑的参观和寻访过程中，挖掘这些建筑背后的故事，体验红色革命精神。</w:t>
            </w:r>
          </w:p>
        </w:tc>
      </w:tr>
      <w:tr w:rsidR="00D942F2" w:rsidRPr="00823537" w:rsidTr="008A5289">
        <w:trPr>
          <w:trHeight w:val="482"/>
          <w:jc w:val="center"/>
        </w:trPr>
        <w:tc>
          <w:tcPr>
            <w:tcW w:w="554" w:type="dxa"/>
            <w:vMerge/>
            <w:vAlign w:val="center"/>
          </w:tcPr>
          <w:p w:rsidR="00D942F2" w:rsidRPr="00823537" w:rsidRDefault="00D942F2" w:rsidP="00823537">
            <w:pPr>
              <w:spacing w:line="360" w:lineRule="exact"/>
              <w:jc w:val="center"/>
              <w:rPr>
                <w:rFonts w:ascii="宋体" w:hAnsi="宋体"/>
                <w:sz w:val="21"/>
                <w:szCs w:val="21"/>
              </w:rPr>
            </w:pPr>
          </w:p>
        </w:tc>
        <w:tc>
          <w:tcPr>
            <w:tcW w:w="557" w:type="dxa"/>
            <w:vMerge/>
            <w:vAlign w:val="center"/>
          </w:tcPr>
          <w:p w:rsidR="00D942F2" w:rsidRPr="00823537" w:rsidRDefault="00D942F2" w:rsidP="00823537">
            <w:pPr>
              <w:spacing w:line="360" w:lineRule="exact"/>
              <w:jc w:val="center"/>
              <w:rPr>
                <w:rFonts w:ascii="宋体" w:hAnsi="宋体"/>
                <w:sz w:val="21"/>
                <w:szCs w:val="21"/>
              </w:rPr>
            </w:pP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上海红色历史建筑寻访</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青年党校学员</w:t>
            </w:r>
          </w:p>
        </w:tc>
        <w:tc>
          <w:tcPr>
            <w:tcW w:w="4481" w:type="dxa"/>
            <w:vMerge/>
          </w:tcPr>
          <w:p w:rsidR="00D942F2" w:rsidRPr="00823537" w:rsidRDefault="00D942F2" w:rsidP="00823537">
            <w:pPr>
              <w:spacing w:line="360" w:lineRule="exact"/>
              <w:rPr>
                <w:rFonts w:ascii="宋体" w:hAnsi="宋体"/>
                <w:sz w:val="21"/>
                <w:szCs w:val="21"/>
              </w:rPr>
            </w:pPr>
          </w:p>
        </w:tc>
      </w:tr>
      <w:tr w:rsidR="00D942F2" w:rsidRPr="00823537" w:rsidTr="008A5289">
        <w:trPr>
          <w:trHeight w:val="869"/>
          <w:jc w:val="center"/>
        </w:trPr>
        <w:tc>
          <w:tcPr>
            <w:tcW w:w="554"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高二年级</w:t>
            </w:r>
          </w:p>
        </w:tc>
        <w:tc>
          <w:tcPr>
            <w:tcW w:w="557"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文化之旅</w:t>
            </w: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绍兴、曲阜、北京等地</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部分学生</w:t>
            </w:r>
          </w:p>
        </w:tc>
        <w:tc>
          <w:tcPr>
            <w:tcW w:w="4481" w:type="dxa"/>
            <w:vMerge w:val="restart"/>
          </w:tcPr>
          <w:p w:rsidR="00D942F2" w:rsidRPr="00823537" w:rsidRDefault="00D942F2" w:rsidP="00823537">
            <w:pPr>
              <w:spacing w:line="360" w:lineRule="exact"/>
              <w:rPr>
                <w:rFonts w:ascii="宋体" w:hAnsi="宋体"/>
                <w:sz w:val="21"/>
                <w:szCs w:val="21"/>
              </w:rPr>
            </w:pPr>
            <w:r w:rsidRPr="00823537">
              <w:rPr>
                <w:rFonts w:ascii="宋体" w:hAnsi="宋体" w:cs="宋体" w:hint="eastAsia"/>
                <w:sz w:val="21"/>
                <w:szCs w:val="21"/>
              </w:rPr>
              <w:t>以体验式教育、</w:t>
            </w:r>
            <w:r w:rsidR="004C6DEF" w:rsidRPr="00823537">
              <w:rPr>
                <w:rFonts w:ascii="宋体" w:hAnsi="宋体" w:cs="宋体" w:hint="eastAsia"/>
                <w:sz w:val="21"/>
                <w:szCs w:val="21"/>
              </w:rPr>
              <w:t>研究性课题</w:t>
            </w:r>
            <w:r w:rsidRPr="00823537">
              <w:rPr>
                <w:rFonts w:ascii="宋体" w:hAnsi="宋体" w:cs="宋体" w:hint="eastAsia"/>
                <w:sz w:val="21"/>
                <w:szCs w:val="21"/>
              </w:rPr>
              <w:t>为依托，让学生感受多元文化的魅力，如：在绍兴感受“古越地方文化”；在曲阜感受“儒家文化”；在北京感受“历史文化”；上海文化地标感受“海派文化”。进一步提升学生文化素养。</w:t>
            </w:r>
          </w:p>
        </w:tc>
      </w:tr>
      <w:tr w:rsidR="00D942F2" w:rsidRPr="00823537" w:rsidTr="008A5289">
        <w:trPr>
          <w:jc w:val="center"/>
        </w:trPr>
        <w:tc>
          <w:tcPr>
            <w:tcW w:w="554" w:type="dxa"/>
            <w:vMerge/>
            <w:vAlign w:val="center"/>
          </w:tcPr>
          <w:p w:rsidR="00D942F2" w:rsidRPr="00823537" w:rsidRDefault="00D942F2" w:rsidP="00823537">
            <w:pPr>
              <w:spacing w:line="360" w:lineRule="exact"/>
              <w:jc w:val="center"/>
              <w:rPr>
                <w:rFonts w:ascii="宋体" w:hAnsi="宋体"/>
                <w:sz w:val="21"/>
                <w:szCs w:val="21"/>
              </w:rPr>
            </w:pPr>
          </w:p>
        </w:tc>
        <w:tc>
          <w:tcPr>
            <w:tcW w:w="557" w:type="dxa"/>
            <w:vMerge/>
            <w:vAlign w:val="center"/>
          </w:tcPr>
          <w:p w:rsidR="00D942F2" w:rsidRPr="00823537" w:rsidRDefault="00D942F2" w:rsidP="00823537">
            <w:pPr>
              <w:spacing w:line="360" w:lineRule="exact"/>
              <w:jc w:val="center"/>
              <w:rPr>
                <w:rFonts w:ascii="宋体" w:hAnsi="宋体"/>
                <w:sz w:val="21"/>
                <w:szCs w:val="21"/>
              </w:rPr>
            </w:pP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上海文化地标寻访</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青年党校学员</w:t>
            </w:r>
          </w:p>
        </w:tc>
        <w:tc>
          <w:tcPr>
            <w:tcW w:w="4481" w:type="dxa"/>
            <w:vMerge/>
          </w:tcPr>
          <w:p w:rsidR="00D942F2" w:rsidRPr="00823537" w:rsidRDefault="00D942F2" w:rsidP="00823537">
            <w:pPr>
              <w:spacing w:line="360" w:lineRule="exact"/>
              <w:rPr>
                <w:rFonts w:ascii="宋体" w:hAnsi="宋体"/>
                <w:sz w:val="21"/>
                <w:szCs w:val="21"/>
              </w:rPr>
            </w:pPr>
          </w:p>
        </w:tc>
      </w:tr>
      <w:tr w:rsidR="00D942F2" w:rsidRPr="00823537" w:rsidTr="008A5289">
        <w:trPr>
          <w:trHeight w:val="713"/>
          <w:jc w:val="center"/>
        </w:trPr>
        <w:tc>
          <w:tcPr>
            <w:tcW w:w="554"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高三年级</w:t>
            </w:r>
          </w:p>
        </w:tc>
        <w:tc>
          <w:tcPr>
            <w:tcW w:w="557"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成人之旅</w:t>
            </w: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南京</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全体学生</w:t>
            </w:r>
          </w:p>
        </w:tc>
        <w:tc>
          <w:tcPr>
            <w:tcW w:w="4481" w:type="dxa"/>
            <w:vMerge w:val="restart"/>
          </w:tcPr>
          <w:p w:rsidR="00D942F2" w:rsidRPr="00823537" w:rsidRDefault="00D942F2" w:rsidP="00823537">
            <w:pPr>
              <w:spacing w:line="360" w:lineRule="exact"/>
              <w:rPr>
                <w:rFonts w:ascii="宋体" w:hAnsi="宋体"/>
                <w:sz w:val="21"/>
                <w:szCs w:val="21"/>
              </w:rPr>
            </w:pPr>
            <w:r w:rsidRPr="00823537">
              <w:rPr>
                <w:rFonts w:ascii="宋体" w:hAnsi="宋体" w:cs="宋体" w:hint="eastAsia"/>
                <w:sz w:val="21"/>
                <w:szCs w:val="21"/>
              </w:rPr>
              <w:t>引导学生在深入社会、了解国情的过程中，增强责任意识、创新精神和实践能力；学生实地走进企业，在感受企业文化的同时也发现自己的兴趣和长处所在；在雨花台举行十八岁成人仪式，提升学生民族自豪感，增强责任意识。</w:t>
            </w:r>
          </w:p>
        </w:tc>
      </w:tr>
      <w:tr w:rsidR="00D942F2" w:rsidRPr="00823537" w:rsidTr="008A5289">
        <w:trPr>
          <w:trHeight w:val="993"/>
          <w:jc w:val="center"/>
        </w:trPr>
        <w:tc>
          <w:tcPr>
            <w:tcW w:w="554" w:type="dxa"/>
            <w:vMerge/>
            <w:vAlign w:val="center"/>
          </w:tcPr>
          <w:p w:rsidR="00D942F2" w:rsidRPr="00823537" w:rsidRDefault="00D942F2" w:rsidP="00823537">
            <w:pPr>
              <w:spacing w:line="360" w:lineRule="exact"/>
              <w:jc w:val="center"/>
              <w:rPr>
                <w:rFonts w:ascii="宋体" w:hAnsi="宋体"/>
                <w:sz w:val="21"/>
                <w:szCs w:val="21"/>
              </w:rPr>
            </w:pPr>
          </w:p>
        </w:tc>
        <w:tc>
          <w:tcPr>
            <w:tcW w:w="557" w:type="dxa"/>
            <w:vMerge/>
            <w:vAlign w:val="center"/>
          </w:tcPr>
          <w:p w:rsidR="00D942F2" w:rsidRPr="00823537" w:rsidRDefault="00D942F2" w:rsidP="00823537">
            <w:pPr>
              <w:spacing w:line="360" w:lineRule="exact"/>
              <w:jc w:val="center"/>
              <w:rPr>
                <w:rFonts w:ascii="宋体" w:hAnsi="宋体"/>
                <w:sz w:val="21"/>
                <w:szCs w:val="21"/>
              </w:rPr>
            </w:pP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嘉定企事业文化单位参观考察</w:t>
            </w:r>
          </w:p>
        </w:tc>
        <w:tc>
          <w:tcPr>
            <w:tcW w:w="1098"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青年党校学员</w:t>
            </w:r>
          </w:p>
        </w:tc>
        <w:tc>
          <w:tcPr>
            <w:tcW w:w="4481" w:type="dxa"/>
            <w:vMerge/>
          </w:tcPr>
          <w:p w:rsidR="00D942F2" w:rsidRPr="00823537" w:rsidRDefault="00D942F2" w:rsidP="00823537">
            <w:pPr>
              <w:spacing w:line="360" w:lineRule="exact"/>
              <w:jc w:val="left"/>
              <w:rPr>
                <w:rFonts w:ascii="宋体" w:hAnsi="宋体"/>
                <w:sz w:val="21"/>
                <w:szCs w:val="21"/>
              </w:rPr>
            </w:pPr>
          </w:p>
        </w:tc>
      </w:tr>
      <w:tr w:rsidR="00D942F2" w:rsidRPr="00823537" w:rsidTr="008A5289">
        <w:trPr>
          <w:trHeight w:val="712"/>
          <w:jc w:val="center"/>
        </w:trPr>
        <w:tc>
          <w:tcPr>
            <w:tcW w:w="554"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全校学生</w:t>
            </w:r>
          </w:p>
        </w:tc>
        <w:tc>
          <w:tcPr>
            <w:tcW w:w="557" w:type="dxa"/>
            <w:vMerge w:val="restart"/>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名校之旅</w:t>
            </w: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清华、北大</w:t>
            </w:r>
          </w:p>
        </w:tc>
        <w:tc>
          <w:tcPr>
            <w:tcW w:w="1098" w:type="dxa"/>
            <w:vMerge w:val="restart"/>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部分学生</w:t>
            </w:r>
          </w:p>
        </w:tc>
        <w:tc>
          <w:tcPr>
            <w:tcW w:w="4481" w:type="dxa"/>
            <w:vMerge w:val="restart"/>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组织学生走进国内顶尖学府，感受学术气息、品味大师风范；感受大学静怡、厚重之美；品味名校的沧桑历史，体会厚重人文氛围，提升学生文化素养，激发自主发展的内动力。</w:t>
            </w:r>
          </w:p>
        </w:tc>
      </w:tr>
      <w:tr w:rsidR="00D942F2" w:rsidRPr="00823537" w:rsidTr="008A5289">
        <w:trPr>
          <w:trHeight w:val="712"/>
          <w:jc w:val="center"/>
        </w:trPr>
        <w:tc>
          <w:tcPr>
            <w:tcW w:w="554" w:type="dxa"/>
            <w:vMerge/>
            <w:vAlign w:val="center"/>
          </w:tcPr>
          <w:p w:rsidR="00D942F2" w:rsidRPr="00823537" w:rsidRDefault="00D942F2" w:rsidP="00823537">
            <w:pPr>
              <w:spacing w:line="360" w:lineRule="exact"/>
              <w:jc w:val="center"/>
              <w:rPr>
                <w:rFonts w:ascii="宋体" w:hAnsi="宋体"/>
                <w:sz w:val="21"/>
                <w:szCs w:val="21"/>
              </w:rPr>
            </w:pPr>
          </w:p>
        </w:tc>
        <w:tc>
          <w:tcPr>
            <w:tcW w:w="557" w:type="dxa"/>
            <w:vMerge/>
            <w:vAlign w:val="center"/>
          </w:tcPr>
          <w:p w:rsidR="00D942F2" w:rsidRPr="00823537" w:rsidRDefault="00D942F2" w:rsidP="00823537">
            <w:pPr>
              <w:spacing w:line="360" w:lineRule="exact"/>
              <w:jc w:val="center"/>
              <w:rPr>
                <w:rFonts w:ascii="宋体" w:hAnsi="宋体"/>
                <w:sz w:val="21"/>
                <w:szCs w:val="21"/>
              </w:rPr>
            </w:pP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复旦、交大</w:t>
            </w:r>
          </w:p>
        </w:tc>
        <w:tc>
          <w:tcPr>
            <w:tcW w:w="1098" w:type="dxa"/>
            <w:vMerge/>
            <w:vAlign w:val="center"/>
          </w:tcPr>
          <w:p w:rsidR="00D942F2" w:rsidRPr="00823537" w:rsidRDefault="00D942F2" w:rsidP="00823537">
            <w:pPr>
              <w:spacing w:line="360" w:lineRule="exact"/>
              <w:jc w:val="left"/>
              <w:rPr>
                <w:rFonts w:ascii="宋体" w:hAnsi="宋体"/>
                <w:sz w:val="21"/>
                <w:szCs w:val="21"/>
              </w:rPr>
            </w:pPr>
          </w:p>
        </w:tc>
        <w:tc>
          <w:tcPr>
            <w:tcW w:w="4481" w:type="dxa"/>
            <w:vMerge/>
          </w:tcPr>
          <w:p w:rsidR="00D942F2" w:rsidRPr="00823537" w:rsidRDefault="00D942F2" w:rsidP="00823537">
            <w:pPr>
              <w:spacing w:line="360" w:lineRule="exact"/>
              <w:jc w:val="left"/>
              <w:rPr>
                <w:rFonts w:ascii="宋体" w:hAnsi="宋体"/>
                <w:sz w:val="21"/>
                <w:szCs w:val="21"/>
              </w:rPr>
            </w:pPr>
          </w:p>
        </w:tc>
      </w:tr>
      <w:tr w:rsidR="00D942F2" w:rsidRPr="00823537" w:rsidTr="008A5289">
        <w:trPr>
          <w:trHeight w:val="64"/>
          <w:jc w:val="center"/>
        </w:trPr>
        <w:tc>
          <w:tcPr>
            <w:tcW w:w="554"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全校学生</w:t>
            </w:r>
          </w:p>
        </w:tc>
        <w:tc>
          <w:tcPr>
            <w:tcW w:w="557" w:type="dxa"/>
            <w:vAlign w:val="center"/>
          </w:tcPr>
          <w:p w:rsidR="00D942F2" w:rsidRPr="00823537" w:rsidRDefault="00D942F2" w:rsidP="00823537">
            <w:pPr>
              <w:spacing w:line="360" w:lineRule="exact"/>
              <w:jc w:val="center"/>
              <w:rPr>
                <w:rFonts w:ascii="宋体" w:hAnsi="宋体"/>
                <w:sz w:val="21"/>
                <w:szCs w:val="21"/>
              </w:rPr>
            </w:pPr>
            <w:r w:rsidRPr="00823537">
              <w:rPr>
                <w:rFonts w:ascii="宋体" w:hAnsi="宋体" w:hint="eastAsia"/>
                <w:sz w:val="21"/>
                <w:szCs w:val="21"/>
              </w:rPr>
              <w:t>境外之旅</w:t>
            </w:r>
          </w:p>
        </w:tc>
        <w:tc>
          <w:tcPr>
            <w:tcW w:w="1832"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新西兰、英国、美国、韩国、德国等</w:t>
            </w:r>
          </w:p>
        </w:tc>
        <w:tc>
          <w:tcPr>
            <w:tcW w:w="1098" w:type="dxa"/>
            <w:vAlign w:val="center"/>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部分学生</w:t>
            </w:r>
          </w:p>
        </w:tc>
        <w:tc>
          <w:tcPr>
            <w:tcW w:w="4481" w:type="dxa"/>
          </w:tcPr>
          <w:p w:rsidR="00D942F2" w:rsidRPr="00823537" w:rsidRDefault="00D942F2" w:rsidP="00823537">
            <w:pPr>
              <w:spacing w:line="360" w:lineRule="exact"/>
              <w:jc w:val="left"/>
              <w:rPr>
                <w:rFonts w:ascii="宋体" w:hAnsi="宋体"/>
                <w:sz w:val="21"/>
                <w:szCs w:val="21"/>
              </w:rPr>
            </w:pPr>
            <w:r w:rsidRPr="00823537">
              <w:rPr>
                <w:rFonts w:ascii="宋体" w:hAnsi="宋体" w:hint="eastAsia"/>
                <w:sz w:val="21"/>
                <w:szCs w:val="21"/>
              </w:rPr>
              <w:t>组织学生前往新西兰、英国、美国、韩国、德国等国家，引导学生感受不同的校园文化，体验不同的课堂氛围，并通过入住结对学生家庭感受异国文化，拓展学生国际视野。</w:t>
            </w:r>
          </w:p>
        </w:tc>
      </w:tr>
    </w:tbl>
    <w:p w:rsidR="00A67A52" w:rsidRPr="00823537" w:rsidRDefault="00A67A52" w:rsidP="00823537">
      <w:pPr>
        <w:widowControl/>
        <w:snapToGrid w:val="0"/>
        <w:spacing w:line="360" w:lineRule="exact"/>
        <w:jc w:val="center"/>
        <w:rPr>
          <w:rFonts w:asciiTheme="minorEastAsia" w:eastAsiaTheme="minorEastAsia" w:hAnsiTheme="minorEastAsia" w:cs="宋体"/>
          <w:bCs/>
          <w:szCs w:val="21"/>
        </w:rPr>
      </w:pPr>
    </w:p>
    <w:p w:rsidR="00A67A52" w:rsidRPr="00823537" w:rsidRDefault="00A67A52" w:rsidP="00823537">
      <w:pPr>
        <w:pStyle w:val="3"/>
        <w:spacing w:before="0" w:line="360" w:lineRule="exact"/>
        <w:ind w:firstLine="422"/>
        <w:rPr>
          <w:rFonts w:cs="宋体"/>
          <w:sz w:val="21"/>
          <w:szCs w:val="21"/>
        </w:rPr>
      </w:pPr>
      <w:bookmarkStart w:id="25" w:name="_Toc49240025"/>
      <w:r w:rsidRPr="00823537">
        <w:rPr>
          <w:sz w:val="21"/>
          <w:szCs w:val="21"/>
        </w:rPr>
        <w:t>4.3.</w:t>
      </w:r>
      <w:r w:rsidRPr="00823537">
        <w:rPr>
          <w:rFonts w:hint="eastAsia"/>
          <w:sz w:val="21"/>
          <w:szCs w:val="21"/>
        </w:rPr>
        <w:t>3</w:t>
      </w:r>
      <w:r w:rsidRPr="00823537">
        <w:rPr>
          <w:sz w:val="21"/>
          <w:szCs w:val="21"/>
        </w:rPr>
        <w:t xml:space="preserve"> </w:t>
      </w:r>
      <w:r w:rsidRPr="00823537">
        <w:rPr>
          <w:rFonts w:hint="eastAsia"/>
          <w:sz w:val="21"/>
          <w:szCs w:val="21"/>
        </w:rPr>
        <w:t>“勤业”生涯教育课程的评价</w:t>
      </w:r>
      <w:bookmarkEnd w:id="25"/>
    </w:p>
    <w:p w:rsidR="00A67A52" w:rsidRPr="00823537" w:rsidRDefault="00A67A52"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“勤业”生涯教育课程的评价采取过程性评价、结果性评价和德育学分综合性评价相结合的方式。其中德育学分综合性评价着眼于对社会实践、行为规范、学业水平进行评价，具</w:t>
      </w:r>
      <w:r w:rsidRPr="00823537">
        <w:rPr>
          <w:rFonts w:asciiTheme="minorEastAsia" w:eastAsiaTheme="minorEastAsia" w:hAnsiTheme="minorEastAsia" w:hint="eastAsia"/>
          <w:szCs w:val="21"/>
        </w:rPr>
        <w:lastRenderedPageBreak/>
        <w:t>体包括自主管理、社会公益、校内活动、校外活动、奖励学分等指导性评价，通过学分制评价指标，观测学生全面成长和个性特长发展的差异性，激励学生在全面成长的基础上充分发挥个体特长优势，成就最好的自己。</w:t>
      </w:r>
    </w:p>
    <w:p w:rsidR="008A5289" w:rsidRDefault="008A5289" w:rsidP="00823537">
      <w:pPr>
        <w:spacing w:line="360" w:lineRule="exact"/>
        <w:ind w:firstLineChars="200" w:firstLine="420"/>
        <w:rPr>
          <w:rFonts w:asciiTheme="minorEastAsia" w:eastAsiaTheme="minorEastAsia" w:hAnsiTheme="minorEastAsia"/>
          <w:szCs w:val="21"/>
        </w:rPr>
      </w:pPr>
    </w:p>
    <w:p w:rsidR="009E3315" w:rsidRPr="00823537" w:rsidRDefault="009E3315" w:rsidP="00823537">
      <w:pPr>
        <w:spacing w:line="360" w:lineRule="exact"/>
        <w:ind w:firstLineChars="200" w:firstLine="420"/>
        <w:rPr>
          <w:rFonts w:asciiTheme="minorEastAsia" w:eastAsiaTheme="minorEastAsia" w:hAnsiTheme="minorEastAsia"/>
          <w:szCs w:val="21"/>
        </w:rPr>
      </w:pPr>
    </w:p>
    <w:p w:rsidR="00A67A52" w:rsidRPr="00823537" w:rsidRDefault="00A67A52" w:rsidP="00823537">
      <w:pPr>
        <w:spacing w:line="360" w:lineRule="exact"/>
        <w:jc w:val="center"/>
        <w:rPr>
          <w:rFonts w:ascii="黑体" w:eastAsia="黑体" w:hAnsi="黑体"/>
          <w:szCs w:val="21"/>
        </w:rPr>
      </w:pPr>
      <w:r w:rsidRPr="00823537">
        <w:rPr>
          <w:rFonts w:ascii="黑体" w:eastAsia="黑体" w:hAnsi="黑体" w:cs="宋体" w:hint="eastAsia"/>
          <w:b/>
          <w:bCs/>
          <w:szCs w:val="21"/>
        </w:rPr>
        <w:t>表</w:t>
      </w:r>
      <w:r w:rsidR="00B361B4" w:rsidRPr="00823537">
        <w:rPr>
          <w:rFonts w:ascii="黑体" w:eastAsia="黑体" w:hAnsi="黑体" w:cs="宋体"/>
          <w:b/>
          <w:bCs/>
          <w:szCs w:val="21"/>
        </w:rPr>
        <w:t>1</w:t>
      </w:r>
      <w:r w:rsidR="003E5A26">
        <w:rPr>
          <w:rFonts w:ascii="黑体" w:eastAsia="黑体" w:hAnsi="黑体" w:cs="宋体"/>
          <w:b/>
          <w:bCs/>
          <w:szCs w:val="21"/>
        </w:rPr>
        <w:t>6</w:t>
      </w:r>
      <w:r w:rsidR="00B361B4" w:rsidRPr="00823537">
        <w:rPr>
          <w:rFonts w:ascii="黑体" w:eastAsia="黑体" w:hAnsi="黑体" w:cs="宋体" w:hint="eastAsia"/>
          <w:b/>
          <w:bCs/>
          <w:szCs w:val="21"/>
        </w:rPr>
        <w:t>-</w:t>
      </w:r>
      <w:r w:rsidRPr="00823537">
        <w:rPr>
          <w:rFonts w:ascii="黑体" w:eastAsia="黑体" w:hAnsi="黑体" w:cs="宋体" w:hint="eastAsia"/>
          <w:b/>
          <w:bCs/>
          <w:szCs w:val="21"/>
        </w:rPr>
        <w:t>嘉定一中德育学分综合性评价指标</w:t>
      </w:r>
    </w:p>
    <w:tbl>
      <w:tblPr>
        <w:tblStyle w:val="ab"/>
        <w:tblW w:w="8330" w:type="dxa"/>
        <w:jc w:val="center"/>
        <w:tblLayout w:type="fixed"/>
        <w:tblLook w:val="04A0" w:firstRow="1" w:lastRow="0" w:firstColumn="1" w:lastColumn="0" w:noHBand="0" w:noVBand="1"/>
      </w:tblPr>
      <w:tblGrid>
        <w:gridCol w:w="1242"/>
        <w:gridCol w:w="1985"/>
        <w:gridCol w:w="2015"/>
        <w:gridCol w:w="1615"/>
        <w:gridCol w:w="1473"/>
      </w:tblGrid>
      <w:tr w:rsidR="00A67A52" w:rsidRPr="00823537" w:rsidTr="00843CEF">
        <w:trPr>
          <w:jc w:val="center"/>
        </w:trPr>
        <w:tc>
          <w:tcPr>
            <w:tcW w:w="1242" w:type="dxa"/>
            <w:vAlign w:val="center"/>
          </w:tcPr>
          <w:p w:rsidR="00A67A52" w:rsidRPr="00823537" w:rsidRDefault="00A67A52" w:rsidP="00823537">
            <w:pPr>
              <w:widowControl/>
              <w:spacing w:line="360" w:lineRule="exact"/>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项目</w:t>
            </w:r>
          </w:p>
        </w:tc>
        <w:tc>
          <w:tcPr>
            <w:tcW w:w="1985" w:type="dxa"/>
            <w:vAlign w:val="center"/>
          </w:tcPr>
          <w:p w:rsidR="00A67A52" w:rsidRPr="00823537" w:rsidRDefault="00A67A52" w:rsidP="00823537">
            <w:pPr>
              <w:widowControl/>
              <w:spacing w:line="360" w:lineRule="exact"/>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内容</w:t>
            </w:r>
          </w:p>
        </w:tc>
        <w:tc>
          <w:tcPr>
            <w:tcW w:w="5103" w:type="dxa"/>
            <w:gridSpan w:val="3"/>
          </w:tcPr>
          <w:p w:rsidR="00A67A52" w:rsidRPr="00823537" w:rsidRDefault="00A67A52" w:rsidP="00823537">
            <w:pPr>
              <w:widowControl/>
              <w:spacing w:line="360" w:lineRule="exact"/>
              <w:jc w:val="center"/>
              <w:rPr>
                <w:rFonts w:asciiTheme="minorEastAsia" w:eastAsiaTheme="minorEastAsia" w:hAnsiTheme="minorEastAsia" w:cs="宋体"/>
                <w:b/>
                <w:sz w:val="21"/>
                <w:szCs w:val="21"/>
              </w:rPr>
            </w:pPr>
            <w:r w:rsidRPr="00823537">
              <w:rPr>
                <w:rFonts w:asciiTheme="minorEastAsia" w:eastAsiaTheme="minorEastAsia" w:hAnsiTheme="minorEastAsia" w:cs="宋体" w:hint="eastAsia"/>
                <w:b/>
                <w:sz w:val="21"/>
                <w:szCs w:val="21"/>
              </w:rPr>
              <w:t>评价指标</w:t>
            </w:r>
          </w:p>
        </w:tc>
      </w:tr>
      <w:tr w:rsidR="00A67A52" w:rsidRPr="00823537" w:rsidTr="00843CEF">
        <w:trPr>
          <w:jc w:val="center"/>
        </w:trPr>
        <w:tc>
          <w:tcPr>
            <w:tcW w:w="1242" w:type="dxa"/>
            <w:vMerge w:val="restart"/>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社会实践</w:t>
            </w:r>
          </w:p>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40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1985" w:type="dxa"/>
            <w:vMerge w:val="restart"/>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自主管理</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10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班级劳动岗位</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寝室劳动岗位</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团</w:t>
            </w:r>
            <w:r w:rsidRPr="00823537">
              <w:rPr>
                <w:rFonts w:asciiTheme="minorEastAsia" w:eastAsiaTheme="minorEastAsia" w:hAnsiTheme="minorEastAsia" w:cs="宋体"/>
                <w:sz w:val="21"/>
                <w:szCs w:val="21"/>
              </w:rPr>
              <w:t>学干部</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自管会成员</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值勤岗</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国旗班</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社会公益</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10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志愿者服务</w:t>
            </w:r>
            <w:r w:rsidRPr="00823537">
              <w:rPr>
                <w:rFonts w:asciiTheme="minorEastAsia" w:eastAsiaTheme="minorEastAsia" w:hAnsiTheme="minorEastAsia" w:cs="宋体" w:hint="eastAsia"/>
                <w:sz w:val="21"/>
                <w:szCs w:val="21"/>
              </w:rPr>
              <w:t>（每次</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restart"/>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校内活动</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10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青年</w:t>
            </w:r>
            <w:r w:rsidRPr="00823537">
              <w:rPr>
                <w:rFonts w:asciiTheme="minorEastAsia" w:eastAsiaTheme="minorEastAsia" w:hAnsiTheme="minorEastAsia" w:cs="宋体"/>
                <w:sz w:val="21"/>
                <w:szCs w:val="21"/>
              </w:rPr>
              <w:t>党校</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53D6D"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节庆典礼</w:t>
            </w:r>
            <w:r w:rsidR="00A67A52" w:rsidRPr="00823537">
              <w:rPr>
                <w:rFonts w:asciiTheme="minorEastAsia" w:eastAsiaTheme="minorEastAsia" w:hAnsiTheme="minorEastAsia" w:cs="宋体" w:hint="eastAsia"/>
                <w:sz w:val="21"/>
                <w:szCs w:val="21"/>
              </w:rPr>
              <w:t>（</w:t>
            </w:r>
            <w:r w:rsidR="00A67A52" w:rsidRPr="00823537">
              <w:rPr>
                <w:rFonts w:asciiTheme="minorEastAsia" w:eastAsiaTheme="minorEastAsia" w:hAnsiTheme="minorEastAsia" w:cs="宋体"/>
                <w:sz w:val="21"/>
                <w:szCs w:val="21"/>
              </w:rPr>
              <w:t>2</w:t>
            </w:r>
            <w:r w:rsidR="00A67A52" w:rsidRPr="00823537">
              <w:rPr>
                <w:rFonts w:asciiTheme="minorEastAsia" w:eastAsiaTheme="minorEastAsia" w:hAnsiTheme="minorEastAsia" w:cs="宋体" w:hint="eastAsia"/>
                <w:sz w:val="21"/>
                <w:szCs w:val="21"/>
              </w:rPr>
              <w:t>学</w:t>
            </w:r>
            <w:r w:rsidR="00A67A52" w:rsidRPr="00823537">
              <w:rPr>
                <w:rFonts w:asciiTheme="minorEastAsia" w:eastAsiaTheme="minorEastAsia" w:hAnsiTheme="minorEastAsia" w:cs="宋体"/>
                <w:sz w:val="21"/>
                <w:szCs w:val="21"/>
              </w:rPr>
              <w:t>分</w:t>
            </w:r>
            <w:r w:rsidR="00A67A52"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一二·九</w:t>
            </w:r>
            <w:r w:rsidRPr="00823537">
              <w:rPr>
                <w:rFonts w:asciiTheme="minorEastAsia" w:eastAsiaTheme="minorEastAsia" w:hAnsiTheme="minorEastAsia" w:cs="宋体"/>
                <w:sz w:val="21"/>
                <w:szCs w:val="21"/>
              </w:rPr>
              <w:t>歌会</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社团</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主持或组织班级活动、主题班会、</w:t>
            </w:r>
            <w:r w:rsidRPr="00823537">
              <w:rPr>
                <w:rFonts w:asciiTheme="minorEastAsia" w:eastAsiaTheme="minorEastAsia" w:hAnsiTheme="minorEastAsia" w:cs="宋体"/>
                <w:sz w:val="21"/>
                <w:szCs w:val="21"/>
              </w:rPr>
              <w:t>外事接待</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val="restart"/>
            <w:vAlign w:val="center"/>
          </w:tcPr>
          <w:p w:rsidR="00A67A52" w:rsidRPr="00823537" w:rsidRDefault="00A67A52" w:rsidP="00823537">
            <w:pPr>
              <w:widowControl/>
              <w:spacing w:line="360" w:lineRule="exac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校外活动</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10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指导性社会实践（高一军训4</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素质教育4</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1985" w:type="dxa"/>
            <w:vMerge/>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自选性社会实践（寒暑假社会考察2分）</w:t>
            </w:r>
          </w:p>
        </w:tc>
      </w:tr>
      <w:tr w:rsidR="00A67A52" w:rsidRPr="00823537" w:rsidTr="00843CEF">
        <w:trPr>
          <w:jc w:val="center"/>
        </w:trPr>
        <w:tc>
          <w:tcPr>
            <w:tcW w:w="1242" w:type="dxa"/>
            <w:vMerge w:val="restart"/>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行为规范</w:t>
            </w:r>
          </w:p>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30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7088" w:type="dxa"/>
            <w:gridSpan w:val="4"/>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行为规范测评，无违纪行为</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25</w:t>
            </w:r>
            <w:r w:rsidRPr="00823537">
              <w:rPr>
                <w:rFonts w:asciiTheme="minorEastAsia" w:eastAsiaTheme="minorEastAsia" w:hAnsiTheme="minorEastAsia" w:cs="宋体" w:hint="eastAsia"/>
                <w:sz w:val="21"/>
                <w:szCs w:val="21"/>
              </w:rPr>
              <w:t>学分）</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7088" w:type="dxa"/>
            <w:gridSpan w:val="4"/>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荣誉称号（三好学生、嘉懿之星等）每项加5分，不累加</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7088" w:type="dxa"/>
            <w:gridSpan w:val="4"/>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行为规范</w:t>
            </w:r>
            <w:r w:rsidRPr="00823537">
              <w:rPr>
                <w:rFonts w:asciiTheme="minorEastAsia" w:eastAsiaTheme="minorEastAsia" w:hAnsiTheme="minorEastAsia" w:cs="宋体" w:hint="eastAsia"/>
                <w:sz w:val="21"/>
                <w:szCs w:val="21"/>
              </w:rPr>
              <w:t>违纪记录每次扣2分（不封顶）</w:t>
            </w:r>
          </w:p>
        </w:tc>
      </w:tr>
      <w:tr w:rsidR="00A67A52" w:rsidRPr="00823537" w:rsidTr="00843CEF">
        <w:trPr>
          <w:jc w:val="center"/>
        </w:trPr>
        <w:tc>
          <w:tcPr>
            <w:tcW w:w="1242" w:type="dxa"/>
            <w:vMerge/>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p>
        </w:tc>
        <w:tc>
          <w:tcPr>
            <w:tcW w:w="7088" w:type="dxa"/>
            <w:gridSpan w:val="4"/>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行政处分者，一次扣1</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分</w:t>
            </w:r>
          </w:p>
        </w:tc>
      </w:tr>
      <w:tr w:rsidR="00A67A52" w:rsidRPr="00823537" w:rsidTr="00843CEF">
        <w:trPr>
          <w:jc w:val="center"/>
        </w:trPr>
        <w:tc>
          <w:tcPr>
            <w:tcW w:w="1242" w:type="dxa"/>
            <w:vMerge w:val="restart"/>
            <w:vAlign w:val="center"/>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学业水平</w:t>
            </w:r>
          </w:p>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30</w:t>
            </w:r>
            <w:r w:rsidRPr="00823537">
              <w:rPr>
                <w:rFonts w:asciiTheme="minorEastAsia" w:eastAsiaTheme="minorEastAsia" w:hAnsiTheme="minorEastAsia" w:cs="宋体" w:hint="eastAsia"/>
                <w:sz w:val="21"/>
                <w:szCs w:val="21"/>
              </w:rPr>
              <w:t>学</w:t>
            </w:r>
            <w:r w:rsidRPr="00823537">
              <w:rPr>
                <w:rFonts w:asciiTheme="minorEastAsia" w:eastAsiaTheme="minorEastAsia" w:hAnsiTheme="minorEastAsia" w:cs="宋体"/>
                <w:sz w:val="21"/>
                <w:szCs w:val="21"/>
              </w:rPr>
              <w:t>分</w:t>
            </w:r>
            <w:r w:rsidRPr="00823537">
              <w:rPr>
                <w:rFonts w:asciiTheme="minorEastAsia" w:eastAsiaTheme="minorEastAsia" w:hAnsiTheme="minorEastAsia" w:cs="宋体" w:hint="eastAsia"/>
                <w:sz w:val="21"/>
                <w:szCs w:val="21"/>
              </w:rPr>
              <w:t>）</w:t>
            </w:r>
          </w:p>
        </w:tc>
        <w:tc>
          <w:tcPr>
            <w:tcW w:w="1985" w:type="dxa"/>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学业成绩（以期中、期末考试为参考，</w:t>
            </w:r>
            <w:r w:rsidRPr="00823537">
              <w:rPr>
                <w:rFonts w:asciiTheme="minorEastAsia" w:eastAsiaTheme="minorEastAsia" w:hAnsiTheme="minorEastAsia" w:cs="宋体"/>
                <w:sz w:val="21"/>
                <w:szCs w:val="21"/>
              </w:rPr>
              <w:t>20分</w:t>
            </w:r>
            <w:r w:rsidRPr="00823537">
              <w:rPr>
                <w:rFonts w:asciiTheme="minorEastAsia" w:eastAsiaTheme="minorEastAsia" w:hAnsiTheme="minorEastAsia" w:cs="宋体" w:hint="eastAsia"/>
                <w:sz w:val="21"/>
                <w:szCs w:val="21"/>
              </w:rPr>
              <w:t>）</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优良（</w:t>
            </w:r>
            <w:r w:rsidRPr="00823537">
              <w:rPr>
                <w:rFonts w:asciiTheme="minorEastAsia" w:eastAsiaTheme="minorEastAsia" w:hAnsiTheme="minorEastAsia" w:cs="宋体"/>
                <w:sz w:val="21"/>
                <w:szCs w:val="21"/>
              </w:rPr>
              <w:t>20</w:t>
            </w:r>
            <w:r w:rsidRPr="00823537">
              <w:rPr>
                <w:rFonts w:asciiTheme="minorEastAsia" w:eastAsiaTheme="minorEastAsia" w:hAnsiTheme="minorEastAsia" w:cs="宋体" w:hint="eastAsia"/>
                <w:sz w:val="21"/>
                <w:szCs w:val="21"/>
              </w:rPr>
              <w:t>分），年级前5</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w:t>
            </w:r>
          </w:p>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合格（</w:t>
            </w:r>
            <w:r w:rsidRPr="00823537">
              <w:rPr>
                <w:rFonts w:asciiTheme="minorEastAsia" w:eastAsiaTheme="minorEastAsia" w:hAnsiTheme="minorEastAsia" w:cs="宋体"/>
                <w:sz w:val="21"/>
                <w:szCs w:val="21"/>
              </w:rPr>
              <w:t>15</w:t>
            </w:r>
            <w:r w:rsidRPr="00823537">
              <w:rPr>
                <w:rFonts w:asciiTheme="minorEastAsia" w:eastAsiaTheme="minorEastAsia" w:hAnsiTheme="minorEastAsia" w:cs="宋体" w:hint="eastAsia"/>
                <w:sz w:val="21"/>
                <w:szCs w:val="21"/>
              </w:rPr>
              <w:t>分），全部合格（以期中、期末考试为参考），有一门不合格则扣除1分，扣完为止。</w:t>
            </w:r>
          </w:p>
        </w:tc>
      </w:tr>
      <w:tr w:rsidR="00A67A52" w:rsidRPr="00823537" w:rsidTr="00843CEF">
        <w:trPr>
          <w:jc w:val="center"/>
        </w:trPr>
        <w:tc>
          <w:tcPr>
            <w:tcW w:w="1242" w:type="dxa"/>
            <w:vMerge/>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p>
        </w:tc>
        <w:tc>
          <w:tcPr>
            <w:tcW w:w="1985" w:type="dxa"/>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竞赛获奖（包括学科类、科技类、活动类，最高1</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分）</w:t>
            </w:r>
          </w:p>
        </w:tc>
        <w:tc>
          <w:tcPr>
            <w:tcW w:w="5103" w:type="dxa"/>
            <w:gridSpan w:val="3"/>
          </w:tcPr>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校内一等奖、区三等奖，加1分。</w:t>
            </w:r>
          </w:p>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区一、二等奖、市三等奖，加2分。</w:t>
            </w:r>
          </w:p>
          <w:p w:rsidR="00A67A52" w:rsidRPr="00823537" w:rsidRDefault="00A67A52" w:rsidP="00823537">
            <w:pPr>
              <w:widowControl/>
              <w:spacing w:line="360" w:lineRule="exact"/>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市二等奖以上，加3分。</w:t>
            </w:r>
          </w:p>
        </w:tc>
      </w:tr>
      <w:tr w:rsidR="00A67A52" w:rsidRPr="00823537" w:rsidTr="00843CEF">
        <w:trPr>
          <w:trHeight w:val="158"/>
          <w:jc w:val="center"/>
        </w:trPr>
        <w:tc>
          <w:tcPr>
            <w:tcW w:w="1242"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学分</w:t>
            </w:r>
          </w:p>
        </w:tc>
        <w:tc>
          <w:tcPr>
            <w:tcW w:w="198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8</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分及以上</w:t>
            </w:r>
          </w:p>
        </w:tc>
        <w:tc>
          <w:tcPr>
            <w:tcW w:w="201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7</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79</w:t>
            </w:r>
            <w:r w:rsidRPr="00823537">
              <w:rPr>
                <w:rFonts w:asciiTheme="minorEastAsia" w:eastAsiaTheme="minorEastAsia" w:hAnsiTheme="minorEastAsia" w:cs="宋体" w:hint="eastAsia"/>
                <w:sz w:val="21"/>
                <w:szCs w:val="21"/>
              </w:rPr>
              <w:t>分</w:t>
            </w:r>
          </w:p>
        </w:tc>
        <w:tc>
          <w:tcPr>
            <w:tcW w:w="161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60</w:t>
            </w:r>
            <w:r w:rsidRPr="00823537">
              <w:rPr>
                <w:rFonts w:asciiTheme="minorEastAsia" w:eastAsiaTheme="minorEastAsia" w:hAnsiTheme="minorEastAsia" w:cs="宋体" w:hint="eastAsia"/>
                <w:sz w:val="21"/>
                <w:szCs w:val="21"/>
              </w:rPr>
              <w:t>～</w:t>
            </w:r>
            <w:r w:rsidRPr="00823537">
              <w:rPr>
                <w:rFonts w:asciiTheme="minorEastAsia" w:eastAsiaTheme="minorEastAsia" w:hAnsiTheme="minorEastAsia" w:cs="宋体"/>
                <w:sz w:val="21"/>
                <w:szCs w:val="21"/>
              </w:rPr>
              <w:t>69</w:t>
            </w:r>
            <w:r w:rsidRPr="00823537">
              <w:rPr>
                <w:rFonts w:asciiTheme="minorEastAsia" w:eastAsiaTheme="minorEastAsia" w:hAnsiTheme="minorEastAsia" w:cs="宋体" w:hint="eastAsia"/>
                <w:sz w:val="21"/>
                <w:szCs w:val="21"/>
              </w:rPr>
              <w:t>分</w:t>
            </w:r>
          </w:p>
        </w:tc>
        <w:tc>
          <w:tcPr>
            <w:tcW w:w="1473"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6</w:t>
            </w:r>
            <w:r w:rsidRPr="00823537">
              <w:rPr>
                <w:rFonts w:asciiTheme="minorEastAsia" w:eastAsiaTheme="minorEastAsia" w:hAnsiTheme="minorEastAsia" w:cs="宋体"/>
                <w:sz w:val="21"/>
                <w:szCs w:val="21"/>
              </w:rPr>
              <w:t>0</w:t>
            </w:r>
            <w:r w:rsidRPr="00823537">
              <w:rPr>
                <w:rFonts w:asciiTheme="minorEastAsia" w:eastAsiaTheme="minorEastAsia" w:hAnsiTheme="minorEastAsia" w:cs="宋体" w:hint="eastAsia"/>
                <w:sz w:val="21"/>
                <w:szCs w:val="21"/>
              </w:rPr>
              <w:t>分以下</w:t>
            </w:r>
          </w:p>
        </w:tc>
      </w:tr>
      <w:tr w:rsidR="00A67A52" w:rsidRPr="00823537" w:rsidTr="00843CEF">
        <w:trPr>
          <w:trHeight w:val="157"/>
          <w:jc w:val="center"/>
        </w:trPr>
        <w:tc>
          <w:tcPr>
            <w:tcW w:w="1242"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操行等第</w:t>
            </w:r>
          </w:p>
        </w:tc>
        <w:tc>
          <w:tcPr>
            <w:tcW w:w="198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优秀</w:t>
            </w:r>
          </w:p>
        </w:tc>
        <w:tc>
          <w:tcPr>
            <w:tcW w:w="201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良好</w:t>
            </w:r>
          </w:p>
        </w:tc>
        <w:tc>
          <w:tcPr>
            <w:tcW w:w="1615"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合格</w:t>
            </w:r>
          </w:p>
        </w:tc>
        <w:tc>
          <w:tcPr>
            <w:tcW w:w="1473" w:type="dxa"/>
          </w:tcPr>
          <w:p w:rsidR="00A67A52" w:rsidRPr="00823537" w:rsidRDefault="00A67A52" w:rsidP="00823537">
            <w:pPr>
              <w:widowControl/>
              <w:spacing w:line="360" w:lineRule="exact"/>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需努力</w:t>
            </w:r>
          </w:p>
        </w:tc>
      </w:tr>
    </w:tbl>
    <w:p w:rsidR="004D6263" w:rsidRPr="009E3315" w:rsidRDefault="004D6263" w:rsidP="00823537">
      <w:pPr>
        <w:pStyle w:val="1"/>
        <w:spacing w:before="0" w:after="0" w:line="360" w:lineRule="exact"/>
        <w:rPr>
          <w:sz w:val="24"/>
          <w:szCs w:val="24"/>
        </w:rPr>
      </w:pPr>
      <w:bookmarkStart w:id="26" w:name="_Toc49240026"/>
      <w:r w:rsidRPr="009E3315">
        <w:rPr>
          <w:rFonts w:hint="eastAsia"/>
          <w:sz w:val="24"/>
          <w:szCs w:val="24"/>
        </w:rPr>
        <w:t>第五部分</w:t>
      </w:r>
      <w:r w:rsidRPr="009E3315">
        <w:rPr>
          <w:rFonts w:hint="eastAsia"/>
          <w:sz w:val="24"/>
          <w:szCs w:val="24"/>
        </w:rPr>
        <w:t xml:space="preserve">  </w:t>
      </w:r>
      <w:r w:rsidRPr="009E3315">
        <w:rPr>
          <w:rFonts w:hint="eastAsia"/>
          <w:sz w:val="24"/>
          <w:szCs w:val="24"/>
        </w:rPr>
        <w:t>管理与保障</w:t>
      </w:r>
      <w:bookmarkEnd w:id="26"/>
    </w:p>
    <w:p w:rsidR="004D6263" w:rsidRPr="00823537" w:rsidRDefault="004D6263" w:rsidP="00823537">
      <w:pPr>
        <w:spacing w:line="360" w:lineRule="exact"/>
        <w:ind w:firstLineChars="200" w:firstLine="420"/>
        <w:rPr>
          <w:rFonts w:asciiTheme="minorEastAsia" w:eastAsiaTheme="minorEastAsia" w:hAnsiTheme="minorEastAsia"/>
          <w:bCs/>
          <w:szCs w:val="21"/>
        </w:rPr>
      </w:pPr>
      <w:r w:rsidRPr="00823537">
        <w:rPr>
          <w:rFonts w:asciiTheme="minorEastAsia" w:eastAsiaTheme="minorEastAsia" w:hAnsiTheme="minorEastAsia" w:hint="eastAsia"/>
          <w:bCs/>
          <w:szCs w:val="21"/>
        </w:rPr>
        <w:t>学校通过建立组织网络，确保制度落地，加强师资队伍建设、充分打开资源，保障课改顺畅进行。</w:t>
      </w:r>
    </w:p>
    <w:p w:rsidR="004D6263" w:rsidRPr="00823537" w:rsidRDefault="004D6263" w:rsidP="00823537">
      <w:pPr>
        <w:pStyle w:val="2"/>
        <w:spacing w:before="0" w:after="0" w:line="360" w:lineRule="exact"/>
        <w:ind w:firstLine="422"/>
        <w:rPr>
          <w:sz w:val="21"/>
          <w:szCs w:val="21"/>
        </w:rPr>
      </w:pPr>
      <w:bookmarkStart w:id="27" w:name="_Toc49240027"/>
      <w:r w:rsidRPr="00823537">
        <w:rPr>
          <w:rFonts w:hint="eastAsia"/>
          <w:sz w:val="21"/>
          <w:szCs w:val="21"/>
        </w:rPr>
        <w:t>5</w:t>
      </w:r>
      <w:r w:rsidRPr="00823537">
        <w:rPr>
          <w:sz w:val="21"/>
          <w:szCs w:val="21"/>
        </w:rPr>
        <w:t xml:space="preserve">.1 </w:t>
      </w:r>
      <w:r w:rsidRPr="00823537">
        <w:rPr>
          <w:rFonts w:hint="eastAsia"/>
          <w:sz w:val="21"/>
          <w:szCs w:val="21"/>
        </w:rPr>
        <w:t>组织保障</w:t>
      </w:r>
      <w:bookmarkEnd w:id="27"/>
    </w:p>
    <w:p w:rsidR="004D6263" w:rsidRPr="00823537" w:rsidRDefault="004D6263"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hint="eastAsia"/>
          <w:szCs w:val="21"/>
        </w:rPr>
        <w:t>学校推行党政工联席会议制度下的年级部和职能部门协同合作管理模式。校长作为学校课程第一责任人，领导学校课程，全面管理和监控学校课程建设。成立聘任委员会和监督委</w:t>
      </w:r>
      <w:r w:rsidRPr="00823537">
        <w:rPr>
          <w:rFonts w:asciiTheme="minorEastAsia" w:eastAsiaTheme="minorEastAsia" w:hAnsiTheme="minorEastAsia" w:hint="eastAsia"/>
          <w:szCs w:val="21"/>
        </w:rPr>
        <w:lastRenderedPageBreak/>
        <w:t>员会，增设学术委员会，指导学校课程建设与实施。</w:t>
      </w:r>
    </w:p>
    <w:p w:rsidR="004D6263" w:rsidRPr="00823537" w:rsidRDefault="004D6263"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hint="eastAsia"/>
          <w:szCs w:val="21"/>
        </w:rPr>
        <w:t>职能部门为行政服务部、</w:t>
      </w:r>
      <w:r w:rsidR="006E7780"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发展部、课程发展部、学生发展部，充分体现指导、协调和服务的职能。三个年级部是年级的工作部</w:t>
      </w:r>
      <w:r w:rsidR="006E7780" w:rsidRPr="00823537">
        <w:rPr>
          <w:rFonts w:asciiTheme="minorEastAsia" w:eastAsiaTheme="minorEastAsia" w:hAnsiTheme="minorEastAsia" w:hint="eastAsia"/>
          <w:szCs w:val="21"/>
        </w:rPr>
        <w:t>门，负责本年级教育教学活动，对校长室负责。各年级部、学生发展部、教师</w:t>
      </w:r>
      <w:r w:rsidRPr="00823537">
        <w:rPr>
          <w:rFonts w:asciiTheme="minorEastAsia" w:eastAsiaTheme="minorEastAsia" w:hAnsiTheme="minorEastAsia" w:hint="eastAsia"/>
          <w:szCs w:val="21"/>
        </w:rPr>
        <w:t>发展部协助课程发展部负责相关计划的细化落实、具体的课程开发、审批、实施以及过程监控。</w:t>
      </w:r>
    </w:p>
    <w:p w:rsidR="004D6263" w:rsidRPr="00823537" w:rsidRDefault="004D6263"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hint="eastAsia"/>
          <w:szCs w:val="21"/>
        </w:rPr>
        <w:t>学校推进教研组专题式研讨和学科组日常性研讨相结合，共同为</w:t>
      </w:r>
      <w:r w:rsidR="00923B40"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的教学提供帮助和指导</w:t>
      </w:r>
      <w:r w:rsidR="00923B40" w:rsidRPr="00823537">
        <w:rPr>
          <w:rFonts w:asciiTheme="minorEastAsia" w:eastAsiaTheme="minorEastAsia" w:hAnsiTheme="minorEastAsia" w:hint="eastAsia"/>
          <w:szCs w:val="21"/>
        </w:rPr>
        <w:t>；</w:t>
      </w:r>
      <w:r w:rsidRPr="00823537">
        <w:rPr>
          <w:rFonts w:asciiTheme="minorEastAsia" w:eastAsiaTheme="minorEastAsia" w:hAnsiTheme="minorEastAsia" w:hint="eastAsia"/>
          <w:szCs w:val="21"/>
        </w:rPr>
        <w:t>各年级部和</w:t>
      </w:r>
      <w:r w:rsidRPr="00823537">
        <w:rPr>
          <w:rFonts w:asciiTheme="minorEastAsia" w:eastAsiaTheme="minorEastAsia" w:hAnsiTheme="minorEastAsia"/>
          <w:szCs w:val="21"/>
        </w:rPr>
        <w:t>课程</w:t>
      </w:r>
      <w:r w:rsidRPr="00823537">
        <w:rPr>
          <w:rFonts w:asciiTheme="minorEastAsia" w:eastAsiaTheme="minorEastAsia" w:hAnsiTheme="minorEastAsia" w:hint="eastAsia"/>
          <w:szCs w:val="21"/>
        </w:rPr>
        <w:t>发展部则主要是分析学生的学习情况，提供给学科组及时调整教学计划</w:t>
      </w:r>
      <w:r w:rsidR="00055DA1" w:rsidRPr="00823537">
        <w:rPr>
          <w:rFonts w:asciiTheme="minorEastAsia" w:eastAsiaTheme="minorEastAsia" w:hAnsiTheme="minorEastAsia" w:hint="eastAsia"/>
          <w:szCs w:val="21"/>
        </w:rPr>
        <w:t>；</w:t>
      </w:r>
      <w:r w:rsidRPr="00823537">
        <w:rPr>
          <w:rFonts w:asciiTheme="minorEastAsia" w:eastAsiaTheme="minorEastAsia" w:hAnsiTheme="minorEastAsia" w:hint="eastAsia"/>
          <w:szCs w:val="21"/>
        </w:rPr>
        <w:t>聘请市区专家加强专业引领并对学校课程实施作相关指导和评估。</w:t>
      </w:r>
    </w:p>
    <w:p w:rsidR="004D6263" w:rsidRPr="00823537" w:rsidRDefault="003E5A26" w:rsidP="00823537">
      <w:pPr>
        <w:snapToGrid w:val="0"/>
        <w:spacing w:line="360" w:lineRule="exact"/>
        <w:ind w:firstLineChars="200" w:firstLine="422"/>
        <w:jc w:val="left"/>
        <w:rPr>
          <w:rFonts w:asciiTheme="minorEastAsia" w:eastAsiaTheme="minorEastAsia" w:hAnsiTheme="minorEastAsia"/>
          <w:szCs w:val="21"/>
        </w:rPr>
      </w:pPr>
      <w:r w:rsidRPr="00823537">
        <w:rPr>
          <w:rFonts w:asciiTheme="minorEastAsia" w:eastAsiaTheme="minorEastAsia" w:hAnsiTheme="minorEastAsia"/>
          <w:b/>
          <w:noProof/>
          <w:szCs w:val="21"/>
        </w:rPr>
        <w:drawing>
          <wp:anchor distT="0" distB="0" distL="114300" distR="114300" simplePos="0" relativeHeight="251666432" behindDoc="0" locked="0" layoutInCell="1" allowOverlap="1" wp14:anchorId="2FBFEE56" wp14:editId="71272DC2">
            <wp:simplePos x="0" y="0"/>
            <wp:positionH relativeFrom="column">
              <wp:posOffset>357769</wp:posOffset>
            </wp:positionH>
            <wp:positionV relativeFrom="paragraph">
              <wp:posOffset>1038931</wp:posOffset>
            </wp:positionV>
            <wp:extent cx="4528185" cy="2021840"/>
            <wp:effectExtent l="19050" t="19050" r="571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8185" cy="2021840"/>
                    </a:xfrm>
                    <a:prstGeom prst="rect">
                      <a:avLst/>
                    </a:prstGeom>
                    <a:ln w="12700">
                      <a:solidFill>
                        <a:schemeClr val="tx1"/>
                      </a:solidFill>
                    </a:ln>
                  </pic:spPr>
                </pic:pic>
              </a:graphicData>
            </a:graphic>
          </wp:anchor>
        </w:drawing>
      </w:r>
      <w:r w:rsidR="004D6263" w:rsidRPr="00823537">
        <w:rPr>
          <w:rFonts w:asciiTheme="minorEastAsia" w:eastAsiaTheme="minorEastAsia" w:hAnsiTheme="minorEastAsia" w:hint="eastAsia"/>
          <w:szCs w:val="21"/>
        </w:rPr>
        <w:t>学校设立的校长→职能部门、年级部→</w:t>
      </w:r>
      <w:r w:rsidR="006E7780" w:rsidRPr="00823537">
        <w:rPr>
          <w:rFonts w:asciiTheme="minorEastAsia" w:eastAsiaTheme="minorEastAsia" w:hAnsiTheme="minorEastAsia" w:hint="eastAsia"/>
          <w:szCs w:val="21"/>
        </w:rPr>
        <w:t>教师</w:t>
      </w:r>
      <w:r w:rsidR="004D6263" w:rsidRPr="00823537">
        <w:rPr>
          <w:rFonts w:asciiTheme="minorEastAsia" w:eastAsiaTheme="minorEastAsia" w:hAnsiTheme="minorEastAsia" w:hint="eastAsia"/>
          <w:szCs w:val="21"/>
        </w:rPr>
        <w:t>和学生的三层管理组织框架，使管理层次减少，管理重心下移，管理组织结构趋于扁平化，部分权力和责任下放到了各年级部，使</w:t>
      </w:r>
      <w:r w:rsidR="006E7780" w:rsidRPr="00823537">
        <w:rPr>
          <w:rFonts w:asciiTheme="minorEastAsia" w:eastAsiaTheme="minorEastAsia" w:hAnsiTheme="minorEastAsia" w:hint="eastAsia"/>
          <w:szCs w:val="21"/>
        </w:rPr>
        <w:t>教师</w:t>
      </w:r>
      <w:r w:rsidR="004D6263" w:rsidRPr="00823537">
        <w:rPr>
          <w:rFonts w:asciiTheme="minorEastAsia" w:eastAsiaTheme="minorEastAsia" w:hAnsiTheme="minorEastAsia" w:hint="eastAsia"/>
          <w:szCs w:val="21"/>
        </w:rPr>
        <w:t>能充分发挥其主观能动性，积极参与学校的管理，有利于激发</w:t>
      </w:r>
      <w:r w:rsidR="006E7780" w:rsidRPr="00823537">
        <w:rPr>
          <w:rFonts w:asciiTheme="minorEastAsia" w:eastAsiaTheme="minorEastAsia" w:hAnsiTheme="minorEastAsia" w:hint="eastAsia"/>
          <w:szCs w:val="21"/>
        </w:rPr>
        <w:t>教师</w:t>
      </w:r>
      <w:r w:rsidR="004D6263" w:rsidRPr="00823537">
        <w:rPr>
          <w:rFonts w:asciiTheme="minorEastAsia" w:eastAsiaTheme="minorEastAsia" w:hAnsiTheme="minorEastAsia" w:hint="eastAsia"/>
          <w:szCs w:val="21"/>
        </w:rPr>
        <w:t>的潜能，真正成为学校的主人。</w:t>
      </w:r>
    </w:p>
    <w:p w:rsidR="004D6263" w:rsidRPr="00823537" w:rsidRDefault="004D6263" w:rsidP="00823537">
      <w:pPr>
        <w:snapToGrid w:val="0"/>
        <w:spacing w:line="360" w:lineRule="exact"/>
        <w:jc w:val="center"/>
        <w:rPr>
          <w:rFonts w:ascii="黑体" w:eastAsia="黑体" w:hAnsi="黑体"/>
          <w:b/>
          <w:bCs/>
          <w:szCs w:val="21"/>
        </w:rPr>
      </w:pPr>
      <w:r w:rsidRPr="00823537">
        <w:rPr>
          <w:rFonts w:ascii="黑体" w:eastAsia="黑体" w:hAnsi="黑体" w:hint="eastAsia"/>
          <w:b/>
          <w:bCs/>
          <w:szCs w:val="21"/>
        </w:rPr>
        <w:t>图</w:t>
      </w:r>
      <w:r w:rsidR="00A53D6D" w:rsidRPr="00823537">
        <w:rPr>
          <w:rFonts w:ascii="黑体" w:eastAsia="黑体" w:hAnsi="黑体"/>
          <w:b/>
          <w:bCs/>
          <w:szCs w:val="21"/>
        </w:rPr>
        <w:t>8</w:t>
      </w:r>
      <w:r w:rsidR="00843CEF" w:rsidRPr="00823537">
        <w:rPr>
          <w:rFonts w:ascii="黑体" w:eastAsia="黑体" w:hAnsi="黑体" w:hint="eastAsia"/>
          <w:b/>
          <w:bCs/>
          <w:szCs w:val="21"/>
        </w:rPr>
        <w:t>-</w:t>
      </w:r>
      <w:r w:rsidRPr="00823537">
        <w:rPr>
          <w:rFonts w:ascii="黑体" w:eastAsia="黑体" w:hAnsi="黑体" w:hint="eastAsia"/>
          <w:b/>
          <w:bCs/>
          <w:szCs w:val="21"/>
        </w:rPr>
        <w:t>嘉定一中组织架构图</w:t>
      </w:r>
    </w:p>
    <w:p w:rsidR="004D6263" w:rsidRPr="00823537" w:rsidRDefault="004D6263" w:rsidP="00823537">
      <w:pPr>
        <w:pStyle w:val="2"/>
        <w:spacing w:before="0" w:after="0" w:line="360" w:lineRule="exact"/>
        <w:ind w:firstLine="422"/>
        <w:rPr>
          <w:sz w:val="21"/>
          <w:szCs w:val="21"/>
        </w:rPr>
      </w:pPr>
      <w:bookmarkStart w:id="28" w:name="_Toc49240028"/>
      <w:r w:rsidRPr="00823537">
        <w:rPr>
          <w:rFonts w:hint="eastAsia"/>
          <w:sz w:val="21"/>
          <w:szCs w:val="21"/>
        </w:rPr>
        <w:t>5</w:t>
      </w:r>
      <w:r w:rsidRPr="00823537">
        <w:rPr>
          <w:sz w:val="21"/>
          <w:szCs w:val="21"/>
        </w:rPr>
        <w:t xml:space="preserve">.2 </w:t>
      </w:r>
      <w:r w:rsidRPr="00823537">
        <w:rPr>
          <w:rFonts w:hint="eastAsia"/>
          <w:sz w:val="21"/>
          <w:szCs w:val="21"/>
        </w:rPr>
        <w:t>制度保障</w:t>
      </w:r>
      <w:bookmarkEnd w:id="28"/>
    </w:p>
    <w:p w:rsidR="004D6263" w:rsidRPr="00823537" w:rsidRDefault="004D6263" w:rsidP="00823537">
      <w:pPr>
        <w:snapToGrid w:val="0"/>
        <w:spacing w:line="360" w:lineRule="exact"/>
        <w:ind w:firstLineChars="200" w:firstLine="420"/>
        <w:jc w:val="left"/>
        <w:rPr>
          <w:rFonts w:asciiTheme="minorEastAsia" w:eastAsiaTheme="minorEastAsia" w:hAnsiTheme="minorEastAsia"/>
          <w:szCs w:val="21"/>
        </w:rPr>
      </w:pPr>
      <w:r w:rsidRPr="00823537">
        <w:rPr>
          <w:rFonts w:asciiTheme="minorEastAsia" w:eastAsiaTheme="minorEastAsia" w:hAnsiTheme="minorEastAsia" w:cs="宋体"/>
          <w:szCs w:val="21"/>
        </w:rPr>
        <w:t>科学的管理是课程与教学工作效益的保证。</w:t>
      </w:r>
      <w:r w:rsidRPr="00823537">
        <w:rPr>
          <w:rFonts w:asciiTheme="minorEastAsia" w:eastAsiaTheme="minorEastAsia" w:hAnsiTheme="minorEastAsia" w:cs="宋体" w:hint="eastAsia"/>
          <w:szCs w:val="21"/>
        </w:rPr>
        <w:t>学</w:t>
      </w:r>
      <w:r w:rsidRPr="00823537">
        <w:rPr>
          <w:rFonts w:asciiTheme="minorEastAsia" w:eastAsiaTheme="minorEastAsia" w:hAnsiTheme="minorEastAsia" w:hint="eastAsia"/>
          <w:szCs w:val="21"/>
        </w:rPr>
        <w:t>校建立了一系列课程与教学管理制度，</w:t>
      </w:r>
      <w:r w:rsidRPr="00823537">
        <w:rPr>
          <w:rFonts w:asciiTheme="minorEastAsia" w:eastAsiaTheme="minorEastAsia" w:hAnsiTheme="minorEastAsia" w:cs="宋体"/>
          <w:szCs w:val="21"/>
        </w:rPr>
        <w:t>课程与教学管理制度的建立与落实、修正，不断强化课程与教学的常规管理。主要的制度有：</w:t>
      </w:r>
    </w:p>
    <w:p w:rsidR="00843CEF"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hint="eastAsia"/>
          <w:szCs w:val="21"/>
        </w:rPr>
        <w:t>——《教学常规管理实施细则》。明确了教学常规管理的基本要求，从计划总结、教学过程各环节、教学研究和教学改革、教学常规管理的考核措施等方面规范教学管理，建立正常的教学秩序，提高教学质量。</w:t>
      </w:r>
    </w:p>
    <w:p w:rsidR="00843CEF"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szCs w:val="21"/>
        </w:rPr>
        <w:t>——《教研组工作职责》。指出了教研组的性质和任务，并从组织学习、落实常规、开展研究、加强进修、坚持改革、协助管理、积累资料等七个方面规定了教研组工作职责。</w:t>
      </w:r>
    </w:p>
    <w:p w:rsidR="00843CEF"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szCs w:val="21"/>
        </w:rPr>
        <w:t>——《</w:t>
      </w:r>
      <w:r w:rsidRPr="00823537">
        <w:rPr>
          <w:rFonts w:asciiTheme="minorEastAsia" w:eastAsiaTheme="minorEastAsia" w:hAnsiTheme="minorEastAsia" w:cs="宋体" w:hint="eastAsia"/>
          <w:szCs w:val="21"/>
        </w:rPr>
        <w:t>学科</w:t>
      </w:r>
      <w:r w:rsidRPr="00823537">
        <w:rPr>
          <w:rFonts w:asciiTheme="minorEastAsia" w:eastAsiaTheme="minorEastAsia" w:hAnsiTheme="minorEastAsia" w:cs="宋体"/>
          <w:szCs w:val="21"/>
        </w:rPr>
        <w:t>组工作职责》。指出了</w:t>
      </w:r>
      <w:r w:rsidRPr="00823537">
        <w:rPr>
          <w:rFonts w:asciiTheme="minorEastAsia" w:eastAsiaTheme="minorEastAsia" w:hAnsiTheme="minorEastAsia" w:cs="宋体" w:hint="eastAsia"/>
          <w:szCs w:val="21"/>
        </w:rPr>
        <w:t>学科</w:t>
      </w:r>
      <w:r w:rsidRPr="00823537">
        <w:rPr>
          <w:rFonts w:asciiTheme="minorEastAsia" w:eastAsiaTheme="minorEastAsia" w:hAnsiTheme="minorEastAsia" w:cs="宋体"/>
          <w:szCs w:val="21"/>
        </w:rPr>
        <w:t>组要按照年级的教学要求特点，开展教学研究，促进课时计划落实，确保课堂教学质量。特别要开展多样、灵活和及时的面对面的研究活动，分析教学情况，研究和精选试题，安排单元练习，合理控制作业负担。</w:t>
      </w:r>
    </w:p>
    <w:p w:rsidR="00843CEF"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szCs w:val="21"/>
        </w:rPr>
        <w:t>——</w:t>
      </w:r>
      <w:r w:rsidR="00875752" w:rsidRPr="00823537">
        <w:rPr>
          <w:rFonts w:asciiTheme="minorEastAsia" w:eastAsiaTheme="minorEastAsia" w:hAnsiTheme="minorEastAsia" w:cs="宋体"/>
          <w:szCs w:val="21"/>
        </w:rPr>
        <w:t>《</w:t>
      </w:r>
      <w:r w:rsidR="00875752" w:rsidRPr="00823537">
        <w:rPr>
          <w:rFonts w:asciiTheme="minorEastAsia" w:eastAsiaTheme="minorEastAsia" w:hAnsiTheme="minorEastAsia" w:cs="宋体" w:hint="eastAsia"/>
          <w:szCs w:val="21"/>
        </w:rPr>
        <w:t>学科</w:t>
      </w:r>
      <w:r w:rsidRPr="00823537">
        <w:rPr>
          <w:rFonts w:asciiTheme="minorEastAsia" w:eastAsiaTheme="minorEastAsia" w:hAnsiTheme="minorEastAsia" w:cs="宋体" w:hint="eastAsia"/>
          <w:szCs w:val="21"/>
        </w:rPr>
        <w:t>教研活动</w:t>
      </w:r>
      <w:r w:rsidR="00B47FF0" w:rsidRPr="00823537">
        <w:rPr>
          <w:rFonts w:asciiTheme="minorEastAsia" w:eastAsiaTheme="minorEastAsia" w:hAnsiTheme="minorEastAsia" w:cs="宋体"/>
          <w:szCs w:val="21"/>
        </w:rPr>
        <w:t>制度》。</w:t>
      </w:r>
      <w:r w:rsidR="00B47FF0" w:rsidRPr="00823537">
        <w:rPr>
          <w:rFonts w:asciiTheme="minorEastAsia" w:eastAsiaTheme="minorEastAsia" w:hAnsiTheme="minorEastAsia" w:cs="宋体" w:hint="eastAsia"/>
          <w:szCs w:val="21"/>
        </w:rPr>
        <w:t>常规实务与专题研习相结合，既基于规准又发展学科优势，</w:t>
      </w:r>
      <w:r w:rsidRPr="00823537">
        <w:rPr>
          <w:rFonts w:asciiTheme="minorEastAsia" w:eastAsiaTheme="minorEastAsia" w:hAnsiTheme="minorEastAsia" w:cs="宋体"/>
          <w:szCs w:val="21"/>
        </w:rPr>
        <w:t>学习新的教育、教学理念，并对学校教学现状进行分析，围绕某一主题研究加强与改进课程与教学工作的措施。</w:t>
      </w:r>
    </w:p>
    <w:p w:rsidR="00843CEF"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szCs w:val="21"/>
        </w:rPr>
        <w:t>——《</w:t>
      </w:r>
      <w:r w:rsidR="009C34A4" w:rsidRPr="00823537">
        <w:rPr>
          <w:rFonts w:asciiTheme="minorEastAsia" w:eastAsiaTheme="minorEastAsia" w:hAnsiTheme="minorEastAsia" w:cs="宋体" w:hint="eastAsia"/>
          <w:szCs w:val="21"/>
        </w:rPr>
        <w:t>教师</w:t>
      </w:r>
      <w:r w:rsidRPr="00823537">
        <w:rPr>
          <w:rFonts w:asciiTheme="minorEastAsia" w:eastAsiaTheme="minorEastAsia" w:hAnsiTheme="minorEastAsia" w:cs="宋体" w:hint="eastAsia"/>
          <w:szCs w:val="21"/>
        </w:rPr>
        <w:t>集体</w:t>
      </w:r>
      <w:r w:rsidRPr="00823537">
        <w:rPr>
          <w:rFonts w:asciiTheme="minorEastAsia" w:eastAsiaTheme="minorEastAsia" w:hAnsiTheme="minorEastAsia" w:cs="宋体"/>
          <w:szCs w:val="21"/>
        </w:rPr>
        <w:t>备课</w:t>
      </w:r>
      <w:r w:rsidRPr="00823537">
        <w:rPr>
          <w:rFonts w:asciiTheme="minorEastAsia" w:eastAsiaTheme="minorEastAsia" w:hAnsiTheme="minorEastAsia" w:cs="宋体" w:hint="eastAsia"/>
          <w:szCs w:val="21"/>
        </w:rPr>
        <w:t>常规管理制度</w:t>
      </w:r>
      <w:r w:rsidRPr="00823537">
        <w:rPr>
          <w:rFonts w:asciiTheme="minorEastAsia" w:eastAsiaTheme="minorEastAsia" w:hAnsiTheme="minorEastAsia" w:cs="宋体"/>
          <w:szCs w:val="21"/>
        </w:rPr>
        <w:t>》。</w:t>
      </w:r>
      <w:r w:rsidR="008D5F24" w:rsidRPr="00823537">
        <w:rPr>
          <w:rFonts w:asciiTheme="minorEastAsia" w:eastAsiaTheme="minorEastAsia" w:hAnsiTheme="minorEastAsia" w:cs="宋体"/>
          <w:szCs w:val="21"/>
        </w:rPr>
        <w:t>规定了各备课组要根据学校统一安排的时间，每周进行集体备课活动，</w:t>
      </w:r>
      <w:r w:rsidR="008D5F24" w:rsidRPr="00823537">
        <w:rPr>
          <w:rFonts w:asciiTheme="minorEastAsia" w:eastAsiaTheme="minorEastAsia" w:hAnsiTheme="minorEastAsia" w:cs="宋体" w:hint="eastAsia"/>
          <w:szCs w:val="21"/>
        </w:rPr>
        <w:t>规范</w:t>
      </w:r>
      <w:r w:rsidRPr="00823537">
        <w:rPr>
          <w:rFonts w:asciiTheme="minorEastAsia" w:eastAsiaTheme="minorEastAsia" w:hAnsiTheme="minorEastAsia" w:cs="宋体"/>
          <w:szCs w:val="21"/>
        </w:rPr>
        <w:t>集体备课活动的内容和组织</w:t>
      </w:r>
      <w:r w:rsidR="008D5F24" w:rsidRPr="00823537">
        <w:rPr>
          <w:rFonts w:asciiTheme="minorEastAsia" w:eastAsiaTheme="minorEastAsia" w:hAnsiTheme="minorEastAsia" w:cs="宋体"/>
          <w:szCs w:val="21"/>
        </w:rPr>
        <w:t>程序</w:t>
      </w:r>
      <w:r w:rsidR="008D5F24" w:rsidRPr="00823537">
        <w:rPr>
          <w:rFonts w:asciiTheme="minorEastAsia" w:eastAsiaTheme="minorEastAsia" w:hAnsiTheme="minorEastAsia" w:cs="宋体" w:hint="eastAsia"/>
          <w:szCs w:val="21"/>
        </w:rPr>
        <w:t>，</w:t>
      </w:r>
      <w:r w:rsidRPr="00823537">
        <w:rPr>
          <w:rFonts w:asciiTheme="minorEastAsia" w:eastAsiaTheme="minorEastAsia" w:hAnsiTheme="minorEastAsia" w:cs="宋体"/>
          <w:szCs w:val="21"/>
        </w:rPr>
        <w:t>每周一次备课组活动，要求既</w:t>
      </w:r>
      <w:r w:rsidRPr="00823537">
        <w:rPr>
          <w:rFonts w:asciiTheme="minorEastAsia" w:eastAsiaTheme="minorEastAsia" w:hAnsiTheme="minorEastAsia" w:cs="宋体"/>
          <w:szCs w:val="21"/>
        </w:rPr>
        <w:lastRenderedPageBreak/>
        <w:t>分析教材内容，又分析学生情况，既讨论教学的一系列要求（目标、内容、重点、难点、突破点），也讨论教学过程的设计及教学组织形式与教学手段的采用等。在个人</w:t>
      </w:r>
      <w:r w:rsidRPr="00823537">
        <w:rPr>
          <w:rFonts w:asciiTheme="minorEastAsia" w:eastAsiaTheme="minorEastAsia" w:hAnsiTheme="minorEastAsia" w:cs="宋体" w:hint="eastAsia"/>
          <w:szCs w:val="21"/>
        </w:rPr>
        <w:t>主</w:t>
      </w:r>
      <w:r w:rsidRPr="00823537">
        <w:rPr>
          <w:rFonts w:asciiTheme="minorEastAsia" w:eastAsiaTheme="minorEastAsia" w:hAnsiTheme="minorEastAsia" w:cs="宋体"/>
          <w:szCs w:val="21"/>
        </w:rPr>
        <w:t>备基础上轮流实行“一人主讲，大家补充”的集体备课。</w:t>
      </w:r>
    </w:p>
    <w:p w:rsidR="004D6263" w:rsidRPr="00823537" w:rsidRDefault="008410F5"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hint="eastAsia"/>
          <w:szCs w:val="21"/>
        </w:rPr>
        <w:t>——《教育科研工作管理办法》。明确</w:t>
      </w:r>
      <w:r w:rsidR="004D6263" w:rsidRPr="00823537">
        <w:rPr>
          <w:rFonts w:asciiTheme="minorEastAsia" w:eastAsiaTheme="minorEastAsia" w:hAnsiTheme="minorEastAsia" w:cs="宋体" w:hint="eastAsia"/>
          <w:szCs w:val="21"/>
        </w:rPr>
        <w:t>工作职能，提出课题管理的基本要求，鼓励</w:t>
      </w:r>
      <w:r w:rsidRPr="00823537">
        <w:rPr>
          <w:rFonts w:asciiTheme="minorEastAsia" w:eastAsiaTheme="minorEastAsia" w:hAnsiTheme="minorEastAsia" w:cs="宋体" w:hint="eastAsia"/>
          <w:szCs w:val="21"/>
        </w:rPr>
        <w:t>教师</w:t>
      </w:r>
      <w:r w:rsidR="004D6263" w:rsidRPr="00823537">
        <w:rPr>
          <w:rFonts w:asciiTheme="minorEastAsia" w:eastAsiaTheme="minorEastAsia" w:hAnsiTheme="minorEastAsia" w:cs="宋体" w:hint="eastAsia"/>
          <w:szCs w:val="21"/>
        </w:rPr>
        <w:t>积极投身教育科研，并对日常教育科研活动提出具体要求，有效、有序地规范学校的教育科研工作和教育科研行为。</w:t>
      </w:r>
    </w:p>
    <w:p w:rsidR="004D6263" w:rsidRPr="00823537" w:rsidRDefault="004D6263" w:rsidP="00823537">
      <w:pPr>
        <w:snapToGrid w:val="0"/>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hint="eastAsia"/>
          <w:szCs w:val="21"/>
        </w:rPr>
        <w:t>——《教育科研工作奖励办法》。从课题立项、科研成果获奖、论文获奖或发表、书籍出版等方面制定奖励规则，</w:t>
      </w:r>
      <w:r w:rsidRPr="00823537">
        <w:rPr>
          <w:rFonts w:asciiTheme="minorEastAsia" w:eastAsiaTheme="minorEastAsia" w:hAnsiTheme="minorEastAsia" w:hint="eastAsia"/>
          <w:szCs w:val="21"/>
        </w:rPr>
        <w:t>引领</w:t>
      </w:r>
      <w:r w:rsidR="008410F5" w:rsidRPr="00823537">
        <w:rPr>
          <w:rFonts w:asciiTheme="minorEastAsia" w:eastAsiaTheme="minorEastAsia" w:hAnsiTheme="minorEastAsia" w:hint="eastAsia"/>
          <w:szCs w:val="21"/>
        </w:rPr>
        <w:t>教师</w:t>
      </w:r>
      <w:r w:rsidRPr="00823537">
        <w:rPr>
          <w:rFonts w:asciiTheme="minorEastAsia" w:eastAsiaTheme="minorEastAsia" w:hAnsiTheme="minorEastAsia" w:hint="eastAsia"/>
          <w:szCs w:val="21"/>
        </w:rPr>
        <w:t>专业发展，促进学校特色项目形成。</w:t>
      </w:r>
    </w:p>
    <w:p w:rsidR="004D6263" w:rsidRPr="00823537" w:rsidRDefault="004D6263" w:rsidP="00823537">
      <w:pPr>
        <w:snapToGrid w:val="0"/>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cs="宋体"/>
          <w:szCs w:val="21"/>
        </w:rPr>
        <w:t>——《</w:t>
      </w:r>
      <w:r w:rsidR="00455689">
        <w:rPr>
          <w:rFonts w:asciiTheme="minorEastAsia" w:eastAsiaTheme="minorEastAsia" w:hAnsiTheme="minorEastAsia" w:cs="宋体" w:hint="eastAsia"/>
          <w:szCs w:val="21"/>
        </w:rPr>
        <w:t>拓展型</w:t>
      </w:r>
      <w:r w:rsidRPr="00823537">
        <w:rPr>
          <w:rFonts w:asciiTheme="minorEastAsia" w:eastAsiaTheme="minorEastAsia" w:hAnsiTheme="minorEastAsia" w:cs="宋体"/>
          <w:szCs w:val="21"/>
        </w:rPr>
        <w:t>课程</w:t>
      </w:r>
      <w:r w:rsidR="003E5A26">
        <w:rPr>
          <w:rFonts w:asciiTheme="minorEastAsia" w:eastAsiaTheme="minorEastAsia" w:hAnsiTheme="minorEastAsia" w:cs="宋体" w:hint="eastAsia"/>
          <w:szCs w:val="21"/>
        </w:rPr>
        <w:t>、研究性</w:t>
      </w:r>
      <w:r w:rsidR="00F03DDD">
        <w:rPr>
          <w:rFonts w:asciiTheme="minorEastAsia" w:eastAsiaTheme="minorEastAsia" w:hAnsiTheme="minorEastAsia" w:cs="宋体" w:hint="eastAsia"/>
          <w:szCs w:val="21"/>
        </w:rPr>
        <w:t>课程</w:t>
      </w:r>
      <w:r w:rsidRPr="00823537">
        <w:rPr>
          <w:rFonts w:asciiTheme="minorEastAsia" w:eastAsiaTheme="minorEastAsia" w:hAnsiTheme="minorEastAsia" w:cs="宋体"/>
          <w:szCs w:val="21"/>
        </w:rPr>
        <w:t>管理条例》。以条例形式对课程实施和管理提出具体要求。</w:t>
      </w:r>
    </w:p>
    <w:p w:rsidR="004D6263" w:rsidRPr="00823537" w:rsidRDefault="004D6263" w:rsidP="00823537">
      <w:pPr>
        <w:snapToGrid w:val="0"/>
        <w:spacing w:line="360" w:lineRule="exact"/>
        <w:ind w:left="-142" w:firstLineChars="300" w:firstLine="630"/>
        <w:rPr>
          <w:rFonts w:asciiTheme="minorEastAsia" w:eastAsiaTheme="minorEastAsia" w:hAnsiTheme="minorEastAsia"/>
          <w:szCs w:val="21"/>
        </w:rPr>
      </w:pPr>
      <w:r w:rsidRPr="00823537">
        <w:rPr>
          <w:rFonts w:asciiTheme="minorEastAsia" w:eastAsiaTheme="minorEastAsia" w:hAnsiTheme="minorEastAsia" w:cs="宋体"/>
          <w:szCs w:val="21"/>
        </w:rPr>
        <w:t>——《</w:t>
      </w:r>
      <w:r w:rsidR="00455689">
        <w:rPr>
          <w:rFonts w:asciiTheme="minorEastAsia" w:eastAsiaTheme="minorEastAsia" w:hAnsiTheme="minorEastAsia" w:cs="宋体" w:hint="eastAsia"/>
          <w:szCs w:val="21"/>
        </w:rPr>
        <w:t>拓展型</w:t>
      </w:r>
      <w:r w:rsidRPr="00823537">
        <w:rPr>
          <w:rFonts w:asciiTheme="minorEastAsia" w:eastAsiaTheme="minorEastAsia" w:hAnsiTheme="minorEastAsia" w:cs="宋体"/>
          <w:szCs w:val="21"/>
        </w:rPr>
        <w:t>课程实施</w:t>
      </w:r>
      <w:r w:rsidR="00386998" w:rsidRPr="00823537">
        <w:rPr>
          <w:rFonts w:asciiTheme="minorEastAsia" w:eastAsiaTheme="minorEastAsia" w:hAnsiTheme="minorEastAsia" w:cs="宋体" w:hint="eastAsia"/>
          <w:szCs w:val="21"/>
        </w:rPr>
        <w:t>方案</w:t>
      </w:r>
      <w:r w:rsidRPr="00823537">
        <w:rPr>
          <w:rFonts w:asciiTheme="minorEastAsia" w:eastAsiaTheme="minorEastAsia" w:hAnsiTheme="minorEastAsia" w:cs="宋体"/>
          <w:szCs w:val="21"/>
        </w:rPr>
        <w:t>》。从指导思想、培养目标、课程原则、课程选择、教学要点、实施与管理、学生考核和评价等方面对我校</w:t>
      </w:r>
      <w:r w:rsidR="00455689">
        <w:rPr>
          <w:rFonts w:asciiTheme="minorEastAsia" w:eastAsiaTheme="minorEastAsia" w:hAnsiTheme="minorEastAsia" w:cs="宋体" w:hint="eastAsia"/>
          <w:szCs w:val="21"/>
        </w:rPr>
        <w:t>拓展型</w:t>
      </w:r>
      <w:r w:rsidRPr="00823537">
        <w:rPr>
          <w:rFonts w:asciiTheme="minorEastAsia" w:eastAsiaTheme="minorEastAsia" w:hAnsiTheme="minorEastAsia" w:cs="宋体"/>
          <w:szCs w:val="21"/>
        </w:rPr>
        <w:t>课程实施做出了规定。</w:t>
      </w:r>
    </w:p>
    <w:p w:rsidR="004D6263" w:rsidRPr="00823537" w:rsidRDefault="0051138D" w:rsidP="00823537">
      <w:pPr>
        <w:snapToGrid w:val="0"/>
        <w:spacing w:line="360" w:lineRule="exact"/>
        <w:ind w:firstLineChars="200" w:firstLine="420"/>
        <w:jc w:val="left"/>
        <w:rPr>
          <w:rFonts w:asciiTheme="minorEastAsia" w:eastAsiaTheme="minorEastAsia" w:hAnsiTheme="minorEastAsia" w:cs="宋体"/>
          <w:szCs w:val="21"/>
        </w:rPr>
      </w:pPr>
      <w:r w:rsidRPr="00823537">
        <w:rPr>
          <w:rFonts w:asciiTheme="minorEastAsia" w:eastAsiaTheme="minorEastAsia" w:hAnsiTheme="minorEastAsia" w:cs="宋体" w:hint="eastAsia"/>
          <w:szCs w:val="21"/>
        </w:rPr>
        <w:t>依据《普通高中课程标准》</w:t>
      </w:r>
      <w:r w:rsidR="004D6263" w:rsidRPr="00823537">
        <w:rPr>
          <w:rFonts w:asciiTheme="minorEastAsia" w:eastAsiaTheme="minorEastAsia" w:hAnsiTheme="minorEastAsia" w:cs="宋体" w:hint="eastAsia"/>
          <w:szCs w:val="21"/>
        </w:rPr>
        <w:t>及上海市《高考改革方案》的实施，结合学校教育教学实际，学校将进一步细化课程教学实施与评价的管理制度，积极促进符合素质教育的</w:t>
      </w:r>
      <w:r w:rsidR="008410F5" w:rsidRPr="00823537">
        <w:rPr>
          <w:rFonts w:asciiTheme="minorEastAsia" w:eastAsiaTheme="minorEastAsia" w:hAnsiTheme="minorEastAsia" w:cs="宋体" w:hint="eastAsia"/>
          <w:szCs w:val="21"/>
        </w:rPr>
        <w:t>教师</w:t>
      </w:r>
      <w:r w:rsidR="004D6263" w:rsidRPr="00823537">
        <w:rPr>
          <w:rFonts w:asciiTheme="minorEastAsia" w:eastAsiaTheme="minorEastAsia" w:hAnsiTheme="minorEastAsia" w:cs="宋体" w:hint="eastAsia"/>
          <w:szCs w:val="21"/>
        </w:rPr>
        <w:t>教学行为与学生学习方式的形成。拟研发制定</w:t>
      </w:r>
      <w:r w:rsidRPr="00823537">
        <w:rPr>
          <w:rFonts w:asciiTheme="minorEastAsia" w:eastAsiaTheme="minorEastAsia" w:hAnsiTheme="minorEastAsia" w:cs="宋体" w:hint="eastAsia"/>
          <w:szCs w:val="21"/>
        </w:rPr>
        <w:t>“课堂教学诊断与改进”、“优秀校本课程评选”、“校内公开课</w:t>
      </w:r>
      <w:r w:rsidR="00055DA1" w:rsidRPr="00823537">
        <w:rPr>
          <w:rFonts w:asciiTheme="minorEastAsia" w:eastAsiaTheme="minorEastAsia" w:hAnsiTheme="minorEastAsia" w:cs="宋体" w:hint="eastAsia"/>
          <w:szCs w:val="21"/>
        </w:rPr>
        <w:t>管理</w:t>
      </w:r>
      <w:r w:rsidR="00055DA1" w:rsidRPr="00823537">
        <w:rPr>
          <w:rFonts w:asciiTheme="minorEastAsia" w:eastAsiaTheme="minorEastAsia" w:hAnsiTheme="minorEastAsia" w:cs="宋体"/>
          <w:szCs w:val="21"/>
        </w:rPr>
        <w:t>与</w:t>
      </w:r>
      <w:r w:rsidRPr="00823537">
        <w:rPr>
          <w:rFonts w:asciiTheme="minorEastAsia" w:eastAsiaTheme="minorEastAsia" w:hAnsiTheme="minorEastAsia" w:cs="宋体" w:hint="eastAsia"/>
          <w:szCs w:val="21"/>
        </w:rPr>
        <w:t>评价”、“优秀单元作业设计评比”等制度与办法。</w:t>
      </w:r>
    </w:p>
    <w:p w:rsidR="004D6263" w:rsidRPr="00823537" w:rsidRDefault="004D6263" w:rsidP="00823537">
      <w:pPr>
        <w:snapToGrid w:val="0"/>
        <w:spacing w:line="360" w:lineRule="exact"/>
        <w:ind w:firstLineChars="200" w:firstLine="420"/>
        <w:jc w:val="left"/>
        <w:rPr>
          <w:rFonts w:asciiTheme="minorEastAsia" w:eastAsiaTheme="minorEastAsia" w:hAnsiTheme="minorEastAsia" w:cs="宋体"/>
          <w:szCs w:val="21"/>
        </w:rPr>
      </w:pPr>
    </w:p>
    <w:p w:rsidR="004D6263" w:rsidRPr="00823537" w:rsidRDefault="004D6263" w:rsidP="00823537">
      <w:pPr>
        <w:pStyle w:val="2"/>
        <w:spacing w:before="0" w:after="0" w:line="360" w:lineRule="exact"/>
        <w:ind w:firstLine="422"/>
        <w:rPr>
          <w:sz w:val="21"/>
          <w:szCs w:val="21"/>
        </w:rPr>
      </w:pPr>
      <w:bookmarkStart w:id="29" w:name="_Toc49240029"/>
      <w:r w:rsidRPr="00823537">
        <w:rPr>
          <w:rFonts w:hint="eastAsia"/>
          <w:sz w:val="21"/>
          <w:szCs w:val="21"/>
        </w:rPr>
        <w:t>5</w:t>
      </w:r>
      <w:r w:rsidRPr="00823537">
        <w:rPr>
          <w:sz w:val="21"/>
          <w:szCs w:val="21"/>
        </w:rPr>
        <w:t xml:space="preserve">.3 </w:t>
      </w:r>
      <w:r w:rsidRPr="00823537">
        <w:rPr>
          <w:rFonts w:hint="eastAsia"/>
          <w:sz w:val="21"/>
          <w:szCs w:val="21"/>
        </w:rPr>
        <w:t>队伍保障</w:t>
      </w:r>
      <w:bookmarkEnd w:id="29"/>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学校按照《嘉定一中</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校本</w:t>
      </w:r>
      <w:r w:rsidRPr="00823537">
        <w:rPr>
          <w:rFonts w:asciiTheme="minorEastAsia" w:eastAsiaTheme="minorEastAsia" w:hAnsiTheme="minorEastAsia" w:cs="宋体"/>
          <w:bCs/>
          <w:szCs w:val="21"/>
        </w:rPr>
        <w:t>研修</w:t>
      </w:r>
      <w:r w:rsidRPr="00823537">
        <w:rPr>
          <w:rFonts w:asciiTheme="minorEastAsia" w:eastAsiaTheme="minorEastAsia" w:hAnsiTheme="minorEastAsia" w:cs="宋体" w:hint="eastAsia"/>
          <w:bCs/>
          <w:szCs w:val="21"/>
        </w:rPr>
        <w:t>五年规划（2016—2020）》的要求，十三五期间</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校本培训的重点是构建分层分类培训体系，关注不同</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群体个性化成长需求，为每一类</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的成长提供帮助，做好队伍的梯队建设，为</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搭建专业成长平台。</w:t>
      </w:r>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学校以“振铎工程建设项目”为抓手，做好</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学科梯队培养。按梯队培养、分类培养、师训课程、学术科研等模块，将</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群体分为新</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、五年内职初期</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、六年以上成长期</w:t>
      </w:r>
      <w:r w:rsidR="008410F5" w:rsidRPr="00823537">
        <w:rPr>
          <w:rFonts w:asciiTheme="minorEastAsia" w:eastAsiaTheme="minorEastAsia" w:hAnsiTheme="minorEastAsia" w:cs="宋体" w:hint="eastAsia"/>
          <w:bCs/>
          <w:szCs w:val="21"/>
        </w:rPr>
        <w:t>教</w:t>
      </w:r>
      <w:r w:rsidR="00191B70" w:rsidRPr="00823537">
        <w:rPr>
          <w:rFonts w:asciiTheme="minorEastAsia" w:eastAsiaTheme="minorEastAsia" w:hAnsiTheme="minorEastAsia" w:cs="宋体" w:hint="eastAsia"/>
          <w:bCs/>
          <w:szCs w:val="21"/>
        </w:rPr>
        <w:t>师</w:t>
      </w:r>
      <w:r w:rsidRPr="00823537">
        <w:rPr>
          <w:rFonts w:asciiTheme="minorEastAsia" w:eastAsiaTheme="minorEastAsia" w:hAnsiTheme="minorEastAsia" w:cs="宋体" w:hint="eastAsia"/>
          <w:bCs/>
          <w:szCs w:val="21"/>
        </w:rPr>
        <w:t>、成熟期骨干</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、高端优秀</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等五个</w:t>
      </w:r>
      <w:r w:rsidR="008410F5" w:rsidRPr="00823537">
        <w:rPr>
          <w:rFonts w:asciiTheme="minorEastAsia" w:eastAsiaTheme="minorEastAsia" w:hAnsiTheme="minorEastAsia" w:cs="宋体" w:hint="eastAsia"/>
          <w:bCs/>
          <w:szCs w:val="21"/>
        </w:rPr>
        <w:t>梯队，以“振铎工程建设项目”为抓手，开展不同侧重的培养，促进</w:t>
      </w:r>
      <w:r w:rsidRPr="00823537">
        <w:rPr>
          <w:rFonts w:asciiTheme="minorEastAsia" w:eastAsiaTheme="minorEastAsia" w:hAnsiTheme="minorEastAsia" w:cs="宋体" w:hint="eastAsia"/>
          <w:bCs/>
          <w:szCs w:val="21"/>
        </w:rPr>
        <w:t>各类</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实现专业内涵可持续发展。其中“振铎工程”项目</w:t>
      </w:r>
      <w:r w:rsidRPr="00823537">
        <w:rPr>
          <w:rFonts w:asciiTheme="minorEastAsia" w:eastAsiaTheme="minorEastAsia" w:hAnsiTheme="minorEastAsia" w:cs="宋体"/>
          <w:bCs/>
          <w:szCs w:val="21"/>
        </w:rPr>
        <w:t>的“</w:t>
      </w:r>
      <w:r w:rsidRPr="00823537">
        <w:rPr>
          <w:rFonts w:asciiTheme="minorEastAsia" w:eastAsiaTheme="minorEastAsia" w:hAnsiTheme="minorEastAsia" w:cs="宋体" w:hint="eastAsia"/>
          <w:bCs/>
          <w:szCs w:val="21"/>
        </w:rPr>
        <w:t>领军人物</w:t>
      </w:r>
      <w:r w:rsidRPr="00823537">
        <w:rPr>
          <w:rFonts w:asciiTheme="minorEastAsia" w:eastAsiaTheme="minorEastAsia" w:hAnsiTheme="minorEastAsia" w:cs="宋体"/>
          <w:bCs/>
          <w:szCs w:val="21"/>
        </w:rPr>
        <w:t>”和</w:t>
      </w:r>
      <w:r w:rsidRPr="00823537">
        <w:rPr>
          <w:rFonts w:asciiTheme="minorEastAsia" w:eastAsiaTheme="minorEastAsia" w:hAnsiTheme="minorEastAsia" w:cs="宋体" w:hint="eastAsia"/>
          <w:bCs/>
          <w:szCs w:val="21"/>
        </w:rPr>
        <w:t>“</w:t>
      </w:r>
      <w:r w:rsidRPr="00823537">
        <w:rPr>
          <w:rFonts w:asciiTheme="minorEastAsia" w:eastAsiaTheme="minorEastAsia" w:hAnsiTheme="minorEastAsia" w:cs="宋体"/>
          <w:bCs/>
          <w:szCs w:val="21"/>
        </w:rPr>
        <w:t>卓越计划</w:t>
      </w:r>
      <w:r w:rsidRPr="00823537">
        <w:rPr>
          <w:rFonts w:asciiTheme="minorEastAsia" w:eastAsiaTheme="minorEastAsia" w:hAnsiTheme="minorEastAsia" w:cs="宋体" w:hint="eastAsia"/>
          <w:bCs/>
          <w:szCs w:val="21"/>
        </w:rPr>
        <w:t>”聘请</w:t>
      </w:r>
      <w:r w:rsidR="0051138D" w:rsidRPr="00823537">
        <w:rPr>
          <w:rFonts w:asciiTheme="minorEastAsia" w:eastAsiaTheme="minorEastAsia" w:hAnsiTheme="minorEastAsia" w:cs="宋体" w:hint="eastAsia"/>
          <w:bCs/>
          <w:szCs w:val="21"/>
        </w:rPr>
        <w:t>市级学科专家</w:t>
      </w:r>
      <w:r w:rsidRPr="00823537">
        <w:rPr>
          <w:rFonts w:asciiTheme="minorEastAsia" w:eastAsiaTheme="minorEastAsia" w:hAnsiTheme="minorEastAsia" w:cs="宋体"/>
          <w:bCs/>
          <w:szCs w:val="21"/>
        </w:rPr>
        <w:t>带教</w:t>
      </w:r>
      <w:r w:rsidRPr="00823537">
        <w:rPr>
          <w:rFonts w:asciiTheme="minorEastAsia" w:eastAsiaTheme="minorEastAsia" w:hAnsiTheme="minorEastAsia" w:cs="宋体" w:hint="eastAsia"/>
          <w:bCs/>
          <w:szCs w:val="21"/>
        </w:rPr>
        <w:t>。</w:t>
      </w:r>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学校以各类</w:t>
      </w:r>
      <w:r w:rsidRPr="00823537">
        <w:rPr>
          <w:rFonts w:asciiTheme="minorEastAsia" w:eastAsiaTheme="minorEastAsia" w:hAnsiTheme="minorEastAsia" w:cs="宋体"/>
          <w:bCs/>
          <w:szCs w:val="21"/>
        </w:rPr>
        <w:t>管理</w:t>
      </w:r>
      <w:r w:rsidRPr="00823537">
        <w:rPr>
          <w:rFonts w:asciiTheme="minorEastAsia" w:eastAsiaTheme="minorEastAsia" w:hAnsiTheme="minorEastAsia" w:cs="宋体" w:hint="eastAsia"/>
          <w:bCs/>
          <w:szCs w:val="21"/>
        </w:rPr>
        <w:t>培训课程</w:t>
      </w:r>
      <w:r w:rsidRPr="00823537">
        <w:rPr>
          <w:rFonts w:asciiTheme="minorEastAsia" w:eastAsiaTheme="minorEastAsia" w:hAnsiTheme="minorEastAsia" w:cs="宋体"/>
          <w:bCs/>
          <w:szCs w:val="21"/>
        </w:rPr>
        <w:t>为导向</w:t>
      </w:r>
      <w:r w:rsidRPr="00823537">
        <w:rPr>
          <w:rFonts w:asciiTheme="minorEastAsia" w:eastAsiaTheme="minorEastAsia" w:hAnsiTheme="minorEastAsia" w:cs="宋体" w:hint="eastAsia"/>
          <w:bCs/>
          <w:szCs w:val="21"/>
        </w:rPr>
        <w:t>，做好教育教学管理梯队培养。从</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综合素养发展角度出发，重点关注后备干部梯队、班主任、教研组长及</w:t>
      </w:r>
      <w:r w:rsidRPr="00823537">
        <w:rPr>
          <w:rFonts w:asciiTheme="minorEastAsia" w:eastAsiaTheme="minorEastAsia" w:hAnsiTheme="minorEastAsia" w:cs="宋体"/>
          <w:bCs/>
          <w:szCs w:val="21"/>
        </w:rPr>
        <w:t>学科主任</w:t>
      </w:r>
      <w:r w:rsidRPr="00823537">
        <w:rPr>
          <w:rFonts w:asciiTheme="minorEastAsia" w:eastAsiaTheme="minorEastAsia" w:hAnsiTheme="minorEastAsia" w:cs="宋体" w:hint="eastAsia"/>
          <w:bCs/>
          <w:szCs w:val="21"/>
        </w:rPr>
        <w:t>的专业成长与发展。学校为管理层提供SIT系统创新思维培训等课程</w:t>
      </w:r>
      <w:r w:rsidRPr="00823537">
        <w:rPr>
          <w:rFonts w:asciiTheme="minorEastAsia" w:eastAsiaTheme="minorEastAsia" w:hAnsiTheme="minorEastAsia" w:cs="宋体"/>
          <w:bCs/>
          <w:szCs w:val="21"/>
        </w:rPr>
        <w:t>。</w:t>
      </w:r>
      <w:r w:rsidRPr="00823537">
        <w:rPr>
          <w:rFonts w:asciiTheme="minorEastAsia" w:eastAsiaTheme="minorEastAsia" w:hAnsiTheme="minorEastAsia" w:cs="宋体" w:hint="eastAsia"/>
          <w:bCs/>
          <w:szCs w:val="21"/>
        </w:rPr>
        <w:t>学校重点从学科发展、教研组建设、课程建设等几方面对教研组长及</w:t>
      </w:r>
      <w:r w:rsidRPr="00823537">
        <w:rPr>
          <w:rFonts w:asciiTheme="minorEastAsia" w:eastAsiaTheme="minorEastAsia" w:hAnsiTheme="minorEastAsia" w:cs="宋体"/>
          <w:bCs/>
          <w:szCs w:val="21"/>
        </w:rPr>
        <w:t>学科主任</w:t>
      </w:r>
      <w:r w:rsidRPr="00823537">
        <w:rPr>
          <w:rFonts w:asciiTheme="minorEastAsia" w:eastAsiaTheme="minorEastAsia" w:hAnsiTheme="minorEastAsia" w:cs="宋体" w:hint="eastAsia"/>
          <w:bCs/>
          <w:szCs w:val="21"/>
        </w:rPr>
        <w:t>进行专项发展培训，提升其学科教学、教学研究的能力，以此带动学科课程建设，助推学校形成鲜明的办学特色。</w:t>
      </w:r>
    </w:p>
    <w:p w:rsidR="004D6263" w:rsidRPr="00823537" w:rsidRDefault="004D6263" w:rsidP="00823537">
      <w:pPr>
        <w:spacing w:line="360" w:lineRule="exact"/>
        <w:ind w:firstLineChars="200" w:firstLine="420"/>
        <w:rPr>
          <w:rFonts w:asciiTheme="minorEastAsia" w:eastAsiaTheme="minorEastAsia" w:hAnsiTheme="minorEastAsia" w:cs="宋体"/>
          <w:szCs w:val="21"/>
        </w:rPr>
      </w:pPr>
      <w:r w:rsidRPr="00823537">
        <w:rPr>
          <w:rFonts w:asciiTheme="minorEastAsia" w:eastAsiaTheme="minorEastAsia" w:hAnsiTheme="minorEastAsia" w:cs="宋体" w:hint="eastAsia"/>
          <w:bCs/>
          <w:szCs w:val="21"/>
        </w:rPr>
        <w:t>学校以健全</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专业发展规章制度，保障</w:t>
      </w:r>
      <w:r w:rsidR="008410F5"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培养培训体系。</w:t>
      </w:r>
      <w:r w:rsidRPr="00823537">
        <w:rPr>
          <w:rFonts w:asciiTheme="minorEastAsia" w:eastAsiaTheme="minorEastAsia" w:hAnsiTheme="minorEastAsia" w:cs="宋体" w:hint="eastAsia"/>
          <w:szCs w:val="21"/>
        </w:rPr>
        <w:t>以国家与上海《中长期教育改革和发展纲要》和学校《五年发展规划（201</w:t>
      </w:r>
      <w:r w:rsidRPr="00823537">
        <w:rPr>
          <w:rFonts w:asciiTheme="minorEastAsia" w:eastAsiaTheme="minorEastAsia" w:hAnsiTheme="minorEastAsia" w:cs="宋体"/>
          <w:szCs w:val="21"/>
        </w:rPr>
        <w:t>6</w:t>
      </w:r>
      <w:r w:rsidRPr="00823537">
        <w:rPr>
          <w:rFonts w:asciiTheme="minorEastAsia" w:eastAsiaTheme="minorEastAsia" w:hAnsiTheme="minorEastAsia" w:cs="宋体" w:hint="eastAsia"/>
          <w:szCs w:val="21"/>
        </w:rPr>
        <w:t>—20</w:t>
      </w:r>
      <w:r w:rsidRPr="00823537">
        <w:rPr>
          <w:rFonts w:asciiTheme="minorEastAsia" w:eastAsiaTheme="minorEastAsia" w:hAnsiTheme="minorEastAsia" w:cs="宋体"/>
          <w:szCs w:val="21"/>
        </w:rPr>
        <w:t>20</w:t>
      </w:r>
      <w:r w:rsidRPr="00823537">
        <w:rPr>
          <w:rFonts w:asciiTheme="minorEastAsia" w:eastAsiaTheme="minorEastAsia" w:hAnsiTheme="minorEastAsia" w:cs="宋体" w:hint="eastAsia"/>
          <w:szCs w:val="21"/>
        </w:rPr>
        <w:t>）》为指导，全面贯彻落实有关师资队伍建设的具体内容，结合学校队伍实际制定，《嘉定一中</w:t>
      </w:r>
      <w:r w:rsidRPr="00823537">
        <w:rPr>
          <w:rFonts w:asciiTheme="minorEastAsia" w:eastAsiaTheme="minorEastAsia" w:hAnsiTheme="minorEastAsia" w:cs="宋体"/>
          <w:szCs w:val="21"/>
        </w:rPr>
        <w:t>教研组团队发展计划</w:t>
      </w:r>
      <w:r w:rsidRPr="00823537">
        <w:rPr>
          <w:rFonts w:asciiTheme="minorEastAsia" w:eastAsiaTheme="minorEastAsia" w:hAnsiTheme="minorEastAsia" w:cs="宋体" w:hint="eastAsia"/>
          <w:szCs w:val="21"/>
        </w:rPr>
        <w:t>》</w:t>
      </w:r>
      <w:r w:rsidRPr="00823537">
        <w:rPr>
          <w:rFonts w:asciiTheme="minorEastAsia" w:eastAsiaTheme="minorEastAsia" w:hAnsiTheme="minorEastAsia" w:cs="宋体"/>
          <w:szCs w:val="21"/>
        </w:rPr>
        <w:t>、</w:t>
      </w:r>
      <w:r w:rsidRPr="00823537">
        <w:rPr>
          <w:rFonts w:asciiTheme="minorEastAsia" w:eastAsiaTheme="minorEastAsia" w:hAnsiTheme="minorEastAsia" w:cs="宋体" w:hint="eastAsia"/>
          <w:szCs w:val="21"/>
        </w:rPr>
        <w:t>《嘉定一中</w:t>
      </w:r>
      <w:r w:rsidR="00727D2C" w:rsidRPr="00823537">
        <w:rPr>
          <w:rFonts w:asciiTheme="minorEastAsia" w:eastAsiaTheme="minorEastAsia" w:hAnsiTheme="minorEastAsia" w:cs="宋体" w:hint="eastAsia"/>
          <w:szCs w:val="21"/>
        </w:rPr>
        <w:t>教师</w:t>
      </w:r>
      <w:r w:rsidRPr="00823537">
        <w:rPr>
          <w:rFonts w:asciiTheme="minorEastAsia" w:eastAsiaTheme="minorEastAsia" w:hAnsiTheme="minorEastAsia" w:cs="宋体" w:hint="eastAsia"/>
          <w:szCs w:val="21"/>
        </w:rPr>
        <w:t>个人发展自我设计》</w:t>
      </w:r>
      <w:r w:rsidRPr="00823537">
        <w:rPr>
          <w:rFonts w:asciiTheme="minorEastAsia" w:eastAsiaTheme="minorEastAsia" w:hAnsiTheme="minorEastAsia" w:cs="宋体"/>
          <w:szCs w:val="21"/>
        </w:rPr>
        <w:t>等</w:t>
      </w:r>
      <w:r w:rsidRPr="00823537">
        <w:rPr>
          <w:rFonts w:asciiTheme="minorEastAsia" w:eastAsiaTheme="minorEastAsia" w:hAnsiTheme="minorEastAsia" w:cs="宋体" w:hint="eastAsia"/>
          <w:szCs w:val="21"/>
        </w:rPr>
        <w:t>，制订并实施《年度工作计划》。同时，</w:t>
      </w:r>
      <w:r w:rsidRPr="00823537">
        <w:rPr>
          <w:rFonts w:asciiTheme="minorEastAsia" w:eastAsiaTheme="minorEastAsia" w:hAnsiTheme="minorEastAsia" w:cs="宋体"/>
          <w:szCs w:val="21"/>
        </w:rPr>
        <w:t>学校</w:t>
      </w:r>
      <w:r w:rsidRPr="00823537">
        <w:rPr>
          <w:rFonts w:asciiTheme="minorEastAsia" w:eastAsiaTheme="minorEastAsia" w:hAnsiTheme="minorEastAsia" w:cs="宋体" w:hint="eastAsia"/>
          <w:szCs w:val="21"/>
        </w:rPr>
        <w:t>建立与</w:t>
      </w:r>
      <w:r w:rsidRPr="00823537">
        <w:rPr>
          <w:rFonts w:asciiTheme="minorEastAsia" w:eastAsiaTheme="minorEastAsia" w:hAnsiTheme="minorEastAsia" w:cs="宋体"/>
          <w:szCs w:val="21"/>
        </w:rPr>
        <w:t>新疆、云南</w:t>
      </w:r>
      <w:r w:rsidRPr="00823537">
        <w:rPr>
          <w:rFonts w:asciiTheme="minorEastAsia" w:eastAsiaTheme="minorEastAsia" w:hAnsiTheme="minorEastAsia" w:cs="宋体" w:hint="eastAsia"/>
          <w:szCs w:val="21"/>
        </w:rPr>
        <w:t>等地</w:t>
      </w:r>
      <w:r w:rsidRPr="00823537">
        <w:rPr>
          <w:rFonts w:asciiTheme="minorEastAsia" w:eastAsiaTheme="minorEastAsia" w:hAnsiTheme="minorEastAsia" w:cs="宋体"/>
          <w:szCs w:val="21"/>
        </w:rPr>
        <w:t>结对帮扶机制</w:t>
      </w:r>
      <w:r w:rsidRPr="00823537">
        <w:rPr>
          <w:rFonts w:asciiTheme="minorEastAsia" w:eastAsiaTheme="minorEastAsia" w:hAnsiTheme="minorEastAsia" w:cs="宋体" w:hint="eastAsia"/>
          <w:szCs w:val="21"/>
        </w:rPr>
        <w:t>。</w:t>
      </w:r>
      <w:r w:rsidR="00727D2C" w:rsidRPr="00823537">
        <w:rPr>
          <w:rFonts w:asciiTheme="minorEastAsia" w:eastAsiaTheme="minorEastAsia" w:hAnsiTheme="minorEastAsia" w:cs="宋体" w:hint="eastAsia"/>
          <w:szCs w:val="21"/>
        </w:rPr>
        <w:t>教师</w:t>
      </w:r>
      <w:r w:rsidRPr="00823537">
        <w:rPr>
          <w:rFonts w:asciiTheme="minorEastAsia" w:eastAsiaTheme="minorEastAsia" w:hAnsiTheme="minorEastAsia" w:cs="宋体"/>
          <w:szCs w:val="21"/>
        </w:rPr>
        <w:t>专业发展</w:t>
      </w:r>
      <w:r w:rsidRPr="00823537">
        <w:rPr>
          <w:rFonts w:asciiTheme="minorEastAsia" w:eastAsiaTheme="minorEastAsia" w:hAnsiTheme="minorEastAsia" w:cs="宋体" w:hint="eastAsia"/>
          <w:szCs w:val="21"/>
        </w:rPr>
        <w:t>有</w:t>
      </w:r>
      <w:r w:rsidRPr="00823537">
        <w:rPr>
          <w:rFonts w:asciiTheme="minorEastAsia" w:eastAsiaTheme="minorEastAsia" w:hAnsiTheme="minorEastAsia" w:cs="宋体"/>
          <w:szCs w:val="21"/>
        </w:rPr>
        <w:t>经费保障</w:t>
      </w:r>
      <w:r w:rsidRPr="00823537">
        <w:rPr>
          <w:rFonts w:asciiTheme="minorEastAsia" w:eastAsiaTheme="minorEastAsia" w:hAnsiTheme="minorEastAsia" w:cs="宋体" w:hint="eastAsia"/>
          <w:szCs w:val="21"/>
        </w:rPr>
        <w:t>并</w:t>
      </w:r>
      <w:r w:rsidRPr="00823537">
        <w:rPr>
          <w:rFonts w:asciiTheme="minorEastAsia" w:eastAsiaTheme="minorEastAsia" w:hAnsiTheme="minorEastAsia" w:cs="宋体"/>
          <w:szCs w:val="21"/>
        </w:rPr>
        <w:t>合理使用。</w:t>
      </w:r>
    </w:p>
    <w:p w:rsidR="004D6263" w:rsidRPr="00823537" w:rsidRDefault="004D6263" w:rsidP="00823537">
      <w:pPr>
        <w:spacing w:line="360" w:lineRule="exact"/>
        <w:ind w:firstLineChars="200" w:firstLine="420"/>
        <w:rPr>
          <w:rFonts w:asciiTheme="minorEastAsia" w:eastAsiaTheme="minorEastAsia" w:hAnsiTheme="minorEastAsia" w:cs="宋体"/>
          <w:szCs w:val="21"/>
        </w:rPr>
      </w:pPr>
    </w:p>
    <w:p w:rsidR="004D6263" w:rsidRPr="00823537" w:rsidRDefault="004D6263" w:rsidP="00823537">
      <w:pPr>
        <w:pStyle w:val="2"/>
        <w:spacing w:before="0" w:after="0" w:line="360" w:lineRule="exact"/>
        <w:ind w:firstLine="422"/>
        <w:rPr>
          <w:sz w:val="21"/>
          <w:szCs w:val="21"/>
        </w:rPr>
      </w:pPr>
      <w:bookmarkStart w:id="30" w:name="_Toc49240030"/>
      <w:r w:rsidRPr="00823537">
        <w:rPr>
          <w:rFonts w:hint="eastAsia"/>
          <w:sz w:val="21"/>
          <w:szCs w:val="21"/>
        </w:rPr>
        <w:lastRenderedPageBreak/>
        <w:t xml:space="preserve">5.4 </w:t>
      </w:r>
      <w:r w:rsidRPr="00823537">
        <w:rPr>
          <w:rFonts w:hint="eastAsia"/>
          <w:sz w:val="21"/>
          <w:szCs w:val="21"/>
        </w:rPr>
        <w:t>资源保障</w:t>
      </w:r>
      <w:bookmarkEnd w:id="30"/>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学校最大限度地挖掘利用现有的校内课程资源，不断开发利用校外课程资源，来保障课程实施，力求让丰富的课程资源为教育教学服务。</w:t>
      </w:r>
    </w:p>
    <w:p w:rsidR="004D6263" w:rsidRPr="00823537" w:rsidRDefault="003043CB" w:rsidP="00823537">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基础型</w:t>
      </w:r>
      <w:r w:rsidR="003E5A26">
        <w:rPr>
          <w:rFonts w:asciiTheme="minorEastAsia" w:eastAsiaTheme="minorEastAsia" w:hAnsiTheme="minorEastAsia" w:cs="宋体" w:hint="eastAsia"/>
          <w:bCs/>
          <w:szCs w:val="21"/>
        </w:rPr>
        <w:t>课程</w:t>
      </w:r>
      <w:r w:rsidR="004D6263" w:rsidRPr="00823537">
        <w:rPr>
          <w:rFonts w:asciiTheme="minorEastAsia" w:eastAsiaTheme="minorEastAsia" w:hAnsiTheme="minorEastAsia" w:cs="宋体" w:hint="eastAsia"/>
          <w:bCs/>
          <w:szCs w:val="21"/>
        </w:rPr>
        <w:t>严格按照市教委公布的《上海市中小学20</w:t>
      </w:r>
      <w:r w:rsidR="003E5A26">
        <w:rPr>
          <w:rFonts w:asciiTheme="minorEastAsia" w:eastAsiaTheme="minorEastAsia" w:hAnsiTheme="minorEastAsia" w:cs="宋体"/>
          <w:bCs/>
          <w:szCs w:val="21"/>
        </w:rPr>
        <w:t>20</w:t>
      </w:r>
      <w:r w:rsidR="004D6263" w:rsidRPr="00823537">
        <w:rPr>
          <w:rFonts w:asciiTheme="minorEastAsia" w:eastAsiaTheme="minorEastAsia" w:hAnsiTheme="minorEastAsia" w:cs="宋体" w:hint="eastAsia"/>
          <w:bCs/>
          <w:szCs w:val="21"/>
        </w:rPr>
        <w:t>学年度课程计划及说明的通知》的要求实施。针对部分学习有特长学生，在高一、高二年级部分</w:t>
      </w:r>
      <w:r>
        <w:rPr>
          <w:rFonts w:asciiTheme="minorEastAsia" w:eastAsiaTheme="minorEastAsia" w:hAnsiTheme="minorEastAsia" w:cs="宋体" w:hint="eastAsia"/>
          <w:bCs/>
          <w:szCs w:val="21"/>
        </w:rPr>
        <w:t>拓展型</w:t>
      </w:r>
      <w:r w:rsidR="004D6263" w:rsidRPr="00823537">
        <w:rPr>
          <w:rFonts w:asciiTheme="minorEastAsia" w:eastAsiaTheme="minorEastAsia" w:hAnsiTheme="minorEastAsia" w:cs="宋体" w:hint="eastAsia"/>
          <w:bCs/>
          <w:szCs w:val="21"/>
        </w:rPr>
        <w:t>课程实施分层教学，开设五个特色班，配备有专长的</w:t>
      </w:r>
      <w:r w:rsidR="00727D2C" w:rsidRPr="00823537">
        <w:rPr>
          <w:rFonts w:asciiTheme="minorEastAsia" w:eastAsiaTheme="minorEastAsia" w:hAnsiTheme="minorEastAsia" w:cs="宋体" w:hint="eastAsia"/>
          <w:bCs/>
          <w:szCs w:val="21"/>
        </w:rPr>
        <w:t>教师</w:t>
      </w:r>
      <w:r w:rsidR="004D6263" w:rsidRPr="00823537">
        <w:rPr>
          <w:rFonts w:asciiTheme="minorEastAsia" w:eastAsiaTheme="minorEastAsia" w:hAnsiTheme="minorEastAsia" w:cs="宋体" w:hint="eastAsia"/>
          <w:bCs/>
          <w:szCs w:val="21"/>
        </w:rPr>
        <w:t>，为学生终身发展奠定扎实基础。</w:t>
      </w:r>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hint="eastAsia"/>
          <w:szCs w:val="21"/>
        </w:rPr>
        <w:t>学校构建内容丰富、类别多元，立足学生个性发展的</w:t>
      </w:r>
      <w:r w:rsidR="00455689">
        <w:rPr>
          <w:rFonts w:asciiTheme="minorEastAsia" w:eastAsiaTheme="minorEastAsia" w:hAnsiTheme="minorEastAsia" w:hint="eastAsia"/>
          <w:szCs w:val="21"/>
        </w:rPr>
        <w:t>拓展型</w:t>
      </w:r>
      <w:r w:rsidRPr="00823537">
        <w:rPr>
          <w:rFonts w:asciiTheme="minorEastAsia" w:eastAsiaTheme="minorEastAsia" w:hAnsiTheme="minorEastAsia" w:hint="eastAsia"/>
          <w:szCs w:val="21"/>
        </w:rPr>
        <w:t>课程，</w:t>
      </w:r>
      <w:r w:rsidRPr="00823537">
        <w:rPr>
          <w:rFonts w:asciiTheme="minorEastAsia" w:eastAsiaTheme="minorEastAsia" w:hAnsiTheme="minorEastAsia" w:cs="宋体" w:hint="eastAsia"/>
          <w:bCs/>
          <w:szCs w:val="21"/>
        </w:rPr>
        <w:t>保障每一门</w:t>
      </w:r>
      <w:r w:rsidR="00455689">
        <w:rPr>
          <w:rFonts w:asciiTheme="minorEastAsia" w:eastAsiaTheme="minorEastAsia" w:hAnsiTheme="minorEastAsia" w:cs="宋体" w:hint="eastAsia"/>
          <w:bCs/>
          <w:szCs w:val="21"/>
        </w:rPr>
        <w:t>拓展型</w:t>
      </w:r>
      <w:r w:rsidRPr="00823537">
        <w:rPr>
          <w:rFonts w:asciiTheme="minorEastAsia" w:eastAsiaTheme="minorEastAsia" w:hAnsiTheme="minorEastAsia" w:cs="宋体" w:hint="eastAsia"/>
          <w:bCs/>
          <w:szCs w:val="21"/>
        </w:rPr>
        <w:t>课程都有固定的活动场所，人员设备配置到位，保障学生完成基础学习→自主活动→研究拓展→参加各种竞赛的创新教育全过程。</w:t>
      </w:r>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 xml:space="preserve"> </w:t>
      </w:r>
      <w:r w:rsidR="00F03DDD">
        <w:rPr>
          <w:rFonts w:asciiTheme="minorEastAsia" w:eastAsiaTheme="minorEastAsia" w:hAnsiTheme="minorEastAsia" w:cs="宋体" w:hint="eastAsia"/>
          <w:bCs/>
          <w:szCs w:val="21"/>
        </w:rPr>
        <w:t>研究性课程</w:t>
      </w:r>
      <w:r w:rsidRPr="00823537">
        <w:rPr>
          <w:rFonts w:asciiTheme="minorEastAsia" w:eastAsiaTheme="minorEastAsia" w:hAnsiTheme="minorEastAsia" w:cs="宋体" w:hint="eastAsia"/>
          <w:bCs/>
          <w:szCs w:val="21"/>
        </w:rPr>
        <w:t>采取集中与分散相结合的实施策略。高一通过</w:t>
      </w:r>
      <w:r w:rsidR="00727D2C"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辅导引导学生掌握课题研究的一般方法，尝试进行课题立项与问题研究。高二以高级职称</w:t>
      </w:r>
      <w:r w:rsidR="00727D2C" w:rsidRPr="00823537">
        <w:rPr>
          <w:rFonts w:asciiTheme="minorEastAsia" w:eastAsiaTheme="minorEastAsia" w:hAnsiTheme="minorEastAsia" w:cs="宋体" w:hint="eastAsia"/>
          <w:bCs/>
          <w:szCs w:val="21"/>
        </w:rPr>
        <w:t>教师</w:t>
      </w:r>
      <w:r w:rsidRPr="00823537">
        <w:rPr>
          <w:rFonts w:asciiTheme="minorEastAsia" w:eastAsiaTheme="minorEastAsia" w:hAnsiTheme="minorEastAsia" w:cs="宋体" w:hint="eastAsia"/>
          <w:bCs/>
          <w:szCs w:val="21"/>
        </w:rPr>
        <w:t>指导为主，并引入外部教育资源成立“导师团”，学生自选完成“学科问题式”、“基于生涯规划”的课题研究。高三以社会调查及实践研究为主。</w:t>
      </w:r>
    </w:p>
    <w:p w:rsidR="004D6263" w:rsidRPr="00823537" w:rsidRDefault="004D6263" w:rsidP="00823537">
      <w:pPr>
        <w:spacing w:line="360" w:lineRule="exact"/>
        <w:ind w:firstLineChars="200" w:firstLine="420"/>
        <w:rPr>
          <w:rFonts w:asciiTheme="minorEastAsia" w:eastAsiaTheme="minorEastAsia" w:hAnsiTheme="minorEastAsia" w:cs="宋体"/>
          <w:bCs/>
          <w:szCs w:val="21"/>
        </w:rPr>
      </w:pPr>
      <w:r w:rsidRPr="00823537">
        <w:rPr>
          <w:rFonts w:asciiTheme="minorEastAsia" w:eastAsiaTheme="minorEastAsia" w:hAnsiTheme="minorEastAsia" w:cs="宋体" w:hint="eastAsia"/>
          <w:bCs/>
          <w:szCs w:val="21"/>
        </w:rPr>
        <w:t>学校充分挖掘整合校内外教育资源，为学生搭建一个以社会实践为主要载体、以体验式教育为依托的校外教育大平台，鼓励学生开展校外社会公益体验课程，构建“3+2+X”志愿服务课程体系。</w:t>
      </w:r>
    </w:p>
    <w:p w:rsidR="004D6263" w:rsidRPr="00823537" w:rsidRDefault="004D6263" w:rsidP="00823537">
      <w:pPr>
        <w:spacing w:line="360" w:lineRule="exact"/>
        <w:ind w:firstLineChars="200" w:firstLine="420"/>
        <w:rPr>
          <w:rFonts w:asciiTheme="minorEastAsia" w:eastAsiaTheme="minorEastAsia" w:hAnsiTheme="minorEastAsia"/>
          <w:szCs w:val="21"/>
        </w:rPr>
      </w:pPr>
      <w:r w:rsidRPr="00823537">
        <w:rPr>
          <w:rFonts w:asciiTheme="minorEastAsia" w:eastAsiaTheme="minorEastAsia" w:hAnsiTheme="minorEastAsia" w:hint="eastAsia"/>
          <w:szCs w:val="21"/>
        </w:rPr>
        <w:t>在中科·嘉一教育集团内建构科创特色贯通课程体系，在“学习场”中，通过同济大学苗圃计划、中科院、大学实验室、中</w:t>
      </w:r>
      <w:r w:rsidR="0051138D" w:rsidRPr="00823537">
        <w:rPr>
          <w:rFonts w:asciiTheme="minorEastAsia" w:eastAsiaTheme="minorEastAsia" w:hAnsiTheme="minorEastAsia" w:hint="eastAsia"/>
          <w:szCs w:val="21"/>
        </w:rPr>
        <w:t>科院科普系列巡展、导师项目组微课库、中学生领导力训练营、嘉懿创新</w:t>
      </w:r>
      <w:r w:rsidRPr="00823537">
        <w:rPr>
          <w:rFonts w:asciiTheme="minorEastAsia" w:eastAsiaTheme="minorEastAsia" w:hAnsiTheme="minorEastAsia" w:hint="eastAsia"/>
          <w:szCs w:val="21"/>
        </w:rPr>
        <w:t>思维广场、区域科创实践基地等，培养集团学生的科创思维能力。</w:t>
      </w:r>
    </w:p>
    <w:p w:rsidR="004D6263" w:rsidRPr="00823537" w:rsidRDefault="004D6263" w:rsidP="00823537">
      <w:pPr>
        <w:spacing w:line="360" w:lineRule="exact"/>
        <w:jc w:val="center"/>
        <w:rPr>
          <w:rFonts w:ascii="黑体" w:eastAsia="黑体" w:hAnsi="黑体"/>
          <w:b/>
          <w:bCs/>
          <w:szCs w:val="21"/>
        </w:rPr>
      </w:pPr>
      <w:r w:rsidRPr="00823537">
        <w:rPr>
          <w:rFonts w:ascii="黑体" w:eastAsia="黑体" w:hAnsi="黑体" w:hint="eastAsia"/>
          <w:b/>
          <w:bCs/>
          <w:szCs w:val="21"/>
        </w:rPr>
        <w:t>表</w:t>
      </w:r>
      <w:r w:rsidR="00A53D6D" w:rsidRPr="00823537">
        <w:rPr>
          <w:rFonts w:ascii="黑体" w:eastAsia="黑体" w:hAnsi="黑体"/>
          <w:b/>
          <w:bCs/>
          <w:szCs w:val="21"/>
        </w:rPr>
        <w:t>1</w:t>
      </w:r>
      <w:r w:rsidR="003E5A26">
        <w:rPr>
          <w:rFonts w:ascii="黑体" w:eastAsia="黑体" w:hAnsi="黑体"/>
          <w:b/>
          <w:bCs/>
          <w:szCs w:val="21"/>
        </w:rPr>
        <w:t>7</w:t>
      </w:r>
      <w:r w:rsidRPr="00823537">
        <w:rPr>
          <w:rFonts w:ascii="黑体" w:eastAsia="黑体" w:hAnsi="黑体" w:hint="eastAsia"/>
          <w:b/>
          <w:bCs/>
          <w:szCs w:val="21"/>
        </w:rPr>
        <w:t>—嘉定一中课程资源适配表</w:t>
      </w:r>
    </w:p>
    <w:tbl>
      <w:tblPr>
        <w:tblStyle w:val="ab"/>
        <w:tblW w:w="8439" w:type="dxa"/>
        <w:jc w:val="center"/>
        <w:tblLayout w:type="fixed"/>
        <w:tblLook w:val="04A0" w:firstRow="1" w:lastRow="0" w:firstColumn="1" w:lastColumn="0" w:noHBand="0" w:noVBand="1"/>
      </w:tblPr>
      <w:tblGrid>
        <w:gridCol w:w="1359"/>
        <w:gridCol w:w="1065"/>
        <w:gridCol w:w="6015"/>
      </w:tblGrid>
      <w:tr w:rsidR="004D6263" w:rsidRPr="00823537" w:rsidTr="00843CEF">
        <w:trPr>
          <w:jc w:val="center"/>
        </w:trPr>
        <w:tc>
          <w:tcPr>
            <w:tcW w:w="1359" w:type="dxa"/>
            <w:vAlign w:val="center"/>
          </w:tcPr>
          <w:p w:rsidR="004D6263" w:rsidRPr="00823537" w:rsidRDefault="004D6263"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课程类型</w:t>
            </w:r>
          </w:p>
        </w:tc>
        <w:tc>
          <w:tcPr>
            <w:tcW w:w="1065" w:type="dxa"/>
            <w:vAlign w:val="center"/>
          </w:tcPr>
          <w:p w:rsidR="004D6263" w:rsidRPr="00823537" w:rsidRDefault="004D6263"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资源来源</w:t>
            </w:r>
          </w:p>
        </w:tc>
        <w:tc>
          <w:tcPr>
            <w:tcW w:w="6015" w:type="dxa"/>
            <w:vAlign w:val="center"/>
          </w:tcPr>
          <w:p w:rsidR="004D6263" w:rsidRPr="00823537" w:rsidRDefault="004D6263" w:rsidP="00823537">
            <w:pPr>
              <w:spacing w:line="360" w:lineRule="exact"/>
              <w:jc w:val="center"/>
              <w:rPr>
                <w:rFonts w:ascii="黑体" w:eastAsia="黑体" w:hAnsi="黑体"/>
                <w:b/>
                <w:sz w:val="21"/>
                <w:szCs w:val="21"/>
              </w:rPr>
            </w:pPr>
            <w:r w:rsidRPr="00823537">
              <w:rPr>
                <w:rFonts w:ascii="黑体" w:eastAsia="黑体" w:hAnsi="黑体" w:hint="eastAsia"/>
                <w:b/>
                <w:sz w:val="21"/>
                <w:szCs w:val="21"/>
              </w:rPr>
              <w:t>资源内容</w:t>
            </w:r>
          </w:p>
        </w:tc>
      </w:tr>
      <w:tr w:rsidR="004D6263" w:rsidRPr="00823537" w:rsidTr="00843CEF">
        <w:trPr>
          <w:jc w:val="center"/>
        </w:trPr>
        <w:tc>
          <w:tcPr>
            <w:tcW w:w="1359" w:type="dxa"/>
            <w:vMerge w:val="restart"/>
            <w:vAlign w:val="center"/>
          </w:tcPr>
          <w:p w:rsidR="004D6263" w:rsidRPr="00823537" w:rsidRDefault="00A6740C" w:rsidP="00823537">
            <w:pPr>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基础型</w:t>
            </w:r>
            <w:r w:rsidR="004D6263" w:rsidRPr="00823537">
              <w:rPr>
                <w:rFonts w:asciiTheme="minorEastAsia" w:eastAsiaTheme="minorEastAsia" w:hAnsiTheme="minorEastAsia" w:hint="eastAsia"/>
                <w:sz w:val="21"/>
                <w:szCs w:val="21"/>
              </w:rPr>
              <w:t>课程</w:t>
            </w: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本校师资</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cs="宋体" w:hint="eastAsia"/>
                <w:bCs/>
                <w:sz w:val="21"/>
                <w:szCs w:val="21"/>
              </w:rPr>
              <w:t>任课</w:t>
            </w:r>
            <w:r w:rsidR="00727D2C" w:rsidRPr="00823537">
              <w:rPr>
                <w:rFonts w:asciiTheme="minorEastAsia" w:eastAsiaTheme="minorEastAsia" w:hAnsiTheme="minorEastAsia" w:cs="宋体" w:hint="eastAsia"/>
                <w:bCs/>
                <w:sz w:val="21"/>
                <w:szCs w:val="21"/>
              </w:rPr>
              <w:t>教师</w:t>
            </w:r>
            <w:r w:rsidRPr="00823537">
              <w:rPr>
                <w:rFonts w:asciiTheme="minorEastAsia" w:eastAsiaTheme="minorEastAsia" w:hAnsiTheme="minorEastAsia" w:cs="宋体" w:hint="eastAsia"/>
                <w:bCs/>
                <w:sz w:val="21"/>
                <w:szCs w:val="21"/>
              </w:rPr>
              <w:t>、实验班特色班（TI理科实验班、科技创新实验班、嘉懿人文特色班、中澳英语特色班和嘉懿日语特色班）专长</w:t>
            </w:r>
            <w:r w:rsidR="00191B70" w:rsidRPr="00823537">
              <w:rPr>
                <w:rFonts w:asciiTheme="minorEastAsia" w:eastAsiaTheme="minorEastAsia" w:hAnsiTheme="minorEastAsia" w:cs="宋体" w:hint="eastAsia"/>
                <w:bCs/>
                <w:sz w:val="21"/>
                <w:szCs w:val="21"/>
              </w:rPr>
              <w:t>导师</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学习材料</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特色课程、学习资料包</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场馆设施</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专用教室、实验室、运动场馆</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外聘课程指导专家、“振铎工程”带教导师</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技术支持</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信息平台</w:t>
            </w:r>
          </w:p>
        </w:tc>
      </w:tr>
      <w:tr w:rsidR="004D6263" w:rsidRPr="00823537" w:rsidTr="00843CEF">
        <w:trPr>
          <w:jc w:val="center"/>
        </w:trPr>
        <w:tc>
          <w:tcPr>
            <w:tcW w:w="1359" w:type="dxa"/>
            <w:vMerge w:val="restart"/>
            <w:vAlign w:val="center"/>
          </w:tcPr>
          <w:p w:rsidR="004D6263" w:rsidRPr="00823537" w:rsidRDefault="00F03DDD" w:rsidP="00823537">
            <w:pPr>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拓展型</w:t>
            </w:r>
            <w:r w:rsidR="004D6263" w:rsidRPr="00823537">
              <w:rPr>
                <w:rFonts w:asciiTheme="minorEastAsia" w:eastAsiaTheme="minorEastAsia" w:hAnsiTheme="minorEastAsia" w:hint="eastAsia"/>
                <w:sz w:val="21"/>
                <w:szCs w:val="21"/>
              </w:rPr>
              <w:t>课程</w:t>
            </w: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本校师资</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社团</w:t>
            </w:r>
            <w:r w:rsidR="00191B70" w:rsidRPr="00823537">
              <w:rPr>
                <w:rFonts w:asciiTheme="minorEastAsia" w:eastAsiaTheme="minorEastAsia" w:hAnsiTheme="minorEastAsia" w:hint="eastAsia"/>
                <w:sz w:val="21"/>
                <w:szCs w:val="21"/>
              </w:rPr>
              <w:t>指导教师</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场馆设施</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社团活动教室、嘉懿创新思维广场</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校外专家</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外聘指导专家</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校外基地</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cs="宋体"/>
                <w:bCs/>
                <w:sz w:val="21"/>
                <w:szCs w:val="21"/>
              </w:rPr>
            </w:pPr>
            <w:r w:rsidRPr="00823537">
              <w:rPr>
                <w:rFonts w:asciiTheme="minorEastAsia" w:eastAsiaTheme="minorEastAsia" w:hAnsiTheme="minorEastAsia" w:cs="宋体" w:hint="eastAsia"/>
                <w:bCs/>
                <w:sz w:val="21"/>
                <w:szCs w:val="21"/>
              </w:rPr>
              <w:t>上海应用技术大学应用数学工作站嘉定一中实践点，RoboCup青少年机器人世界杯活动基地，嘉定科技集散地试点校，苗圃计划，</w:t>
            </w:r>
            <w:r w:rsidR="00F5132F" w:rsidRPr="00823537">
              <w:rPr>
                <w:rFonts w:asciiTheme="minorEastAsia" w:eastAsiaTheme="minorEastAsia" w:hAnsiTheme="minorEastAsia" w:cs="宋体" w:hint="eastAsia"/>
                <w:bCs/>
                <w:sz w:val="21"/>
                <w:szCs w:val="21"/>
              </w:rPr>
              <w:t>中科院</w:t>
            </w:r>
            <w:r w:rsidRPr="00823537">
              <w:rPr>
                <w:rFonts w:asciiTheme="minorEastAsia" w:eastAsiaTheme="minorEastAsia" w:hAnsiTheme="minorEastAsia" w:cs="宋体" w:hint="eastAsia"/>
                <w:bCs/>
                <w:sz w:val="21"/>
                <w:szCs w:val="21"/>
              </w:rPr>
              <w:t>懿联创</w:t>
            </w:r>
            <w:r w:rsidR="00F5132F" w:rsidRPr="00823537">
              <w:rPr>
                <w:rFonts w:asciiTheme="minorEastAsia" w:eastAsiaTheme="minorEastAsia" w:hAnsiTheme="minorEastAsia" w:cs="宋体" w:hint="eastAsia"/>
                <w:bCs/>
                <w:sz w:val="21"/>
                <w:szCs w:val="21"/>
              </w:rPr>
              <w:t>、上海航天电子</w:t>
            </w:r>
            <w:r w:rsidRPr="00823537">
              <w:rPr>
                <w:rFonts w:asciiTheme="minorEastAsia" w:eastAsiaTheme="minorEastAsia" w:hAnsiTheme="minorEastAsia" w:cs="宋体" w:hint="eastAsia"/>
                <w:bCs/>
                <w:sz w:val="21"/>
                <w:szCs w:val="21"/>
              </w:rPr>
              <w:t>等专用活动阵地和高校资源</w:t>
            </w:r>
          </w:p>
        </w:tc>
      </w:tr>
      <w:tr w:rsidR="004D6263" w:rsidRPr="00823537" w:rsidTr="00843CEF">
        <w:trPr>
          <w:trHeight w:val="414"/>
          <w:jc w:val="center"/>
        </w:trPr>
        <w:tc>
          <w:tcPr>
            <w:tcW w:w="1359" w:type="dxa"/>
            <w:vMerge w:val="restart"/>
            <w:vAlign w:val="center"/>
          </w:tcPr>
          <w:p w:rsidR="004D6263" w:rsidRPr="00823537" w:rsidRDefault="003E5A26" w:rsidP="00F03DDD">
            <w:pPr>
              <w:spacing w:line="3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研究性</w:t>
            </w:r>
            <w:r w:rsidR="00F03DDD">
              <w:rPr>
                <w:rFonts w:asciiTheme="minorEastAsia" w:eastAsiaTheme="minorEastAsia" w:hAnsiTheme="minorEastAsia" w:hint="eastAsia"/>
                <w:sz w:val="21"/>
                <w:szCs w:val="21"/>
              </w:rPr>
              <w:t>课程</w:t>
            </w: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本校师生</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课题辅导</w:t>
            </w:r>
            <w:r w:rsidR="00191B70" w:rsidRPr="00823537">
              <w:rPr>
                <w:rFonts w:asciiTheme="minorEastAsia" w:eastAsiaTheme="minorEastAsia" w:hAnsiTheme="minorEastAsia" w:hint="eastAsia"/>
                <w:sz w:val="21"/>
                <w:szCs w:val="21"/>
              </w:rPr>
              <w:t>导师</w:t>
            </w:r>
            <w:r w:rsidRPr="00823537">
              <w:rPr>
                <w:rFonts w:asciiTheme="minorEastAsia" w:eastAsiaTheme="minorEastAsia" w:hAnsiTheme="minorEastAsia" w:hint="eastAsia"/>
                <w:sz w:val="21"/>
                <w:szCs w:val="21"/>
              </w:rPr>
              <w:t>、课题研究同伴</w:t>
            </w:r>
          </w:p>
        </w:tc>
      </w:tr>
      <w:tr w:rsidR="004D6263" w:rsidRPr="00823537" w:rsidTr="00843CEF">
        <w:trPr>
          <w:trHeight w:val="696"/>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校外导师</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cs="宋体" w:hint="eastAsia"/>
                <w:bCs/>
                <w:sz w:val="21"/>
                <w:szCs w:val="21"/>
              </w:rPr>
              <w:t>同济大学“苗圃计划”、中科院上海分院和其他大学组成“导师团”</w:t>
            </w:r>
          </w:p>
        </w:tc>
      </w:tr>
      <w:tr w:rsidR="004D6263" w:rsidRPr="00823537" w:rsidTr="00843CEF">
        <w:trPr>
          <w:jc w:val="center"/>
        </w:trPr>
        <w:tc>
          <w:tcPr>
            <w:tcW w:w="1359" w:type="dxa"/>
            <w:vMerge w:val="restart"/>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德育课程</w:t>
            </w: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本校师资</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德育辅导员、班主任</w:t>
            </w:r>
          </w:p>
        </w:tc>
      </w:tr>
      <w:tr w:rsidR="004D6263" w:rsidRPr="00823537" w:rsidTr="00843CEF">
        <w:trPr>
          <w:jc w:val="center"/>
        </w:trPr>
        <w:tc>
          <w:tcPr>
            <w:tcW w:w="1359" w:type="dxa"/>
            <w:vMerge/>
            <w:vAlign w:val="center"/>
          </w:tcPr>
          <w:p w:rsidR="004D6263" w:rsidRPr="00823537" w:rsidRDefault="004D6263" w:rsidP="00823537">
            <w:pPr>
              <w:spacing w:line="360" w:lineRule="exact"/>
              <w:jc w:val="left"/>
              <w:rPr>
                <w:rFonts w:asciiTheme="minorEastAsia" w:eastAsiaTheme="minorEastAsia" w:hAnsiTheme="minorEastAsia"/>
                <w:sz w:val="21"/>
                <w:szCs w:val="21"/>
              </w:rPr>
            </w:pPr>
          </w:p>
        </w:tc>
        <w:tc>
          <w:tcPr>
            <w:tcW w:w="1065" w:type="dxa"/>
            <w:vAlign w:val="center"/>
          </w:tcPr>
          <w:p w:rsidR="004D6263" w:rsidRPr="00823537" w:rsidRDefault="004D6263"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校外基地</w:t>
            </w:r>
          </w:p>
        </w:tc>
        <w:tc>
          <w:tcPr>
            <w:tcW w:w="6015" w:type="dxa"/>
            <w:vAlign w:val="center"/>
          </w:tcPr>
          <w:p w:rsidR="004D6263" w:rsidRPr="00823537" w:rsidRDefault="004D6263" w:rsidP="00823537">
            <w:pPr>
              <w:spacing w:line="360" w:lineRule="exact"/>
              <w:jc w:val="left"/>
              <w:rPr>
                <w:rFonts w:asciiTheme="minorEastAsia" w:eastAsiaTheme="minorEastAsia" w:hAnsiTheme="minorEastAsia"/>
                <w:sz w:val="21"/>
                <w:szCs w:val="21"/>
              </w:rPr>
            </w:pPr>
            <w:r w:rsidRPr="00823537">
              <w:rPr>
                <w:rFonts w:asciiTheme="minorEastAsia" w:eastAsiaTheme="minorEastAsia" w:hAnsiTheme="minorEastAsia" w:cs="宋体" w:hint="eastAsia"/>
                <w:bCs/>
                <w:sz w:val="21"/>
                <w:szCs w:val="21"/>
              </w:rPr>
              <w:t>浏河营地军训学农基地东方绿舟国防教育基地</w:t>
            </w:r>
            <w:r w:rsidR="00F5132F" w:rsidRPr="00823537">
              <w:rPr>
                <w:rFonts w:asciiTheme="minorEastAsia" w:eastAsiaTheme="minorEastAsia" w:hAnsiTheme="minorEastAsia" w:cs="宋体" w:hint="eastAsia"/>
                <w:bCs/>
                <w:sz w:val="21"/>
                <w:szCs w:val="21"/>
              </w:rPr>
              <w:t>，南京雨花台、</w:t>
            </w:r>
            <w:r w:rsidRPr="00823537">
              <w:rPr>
                <w:rFonts w:asciiTheme="minorEastAsia" w:eastAsiaTheme="minorEastAsia" w:hAnsiTheme="minorEastAsia" w:cs="宋体" w:hint="eastAsia"/>
                <w:bCs/>
                <w:sz w:val="21"/>
                <w:szCs w:val="21"/>
              </w:rPr>
              <w:t>遵</w:t>
            </w:r>
            <w:r w:rsidRPr="00823537">
              <w:rPr>
                <w:rFonts w:asciiTheme="minorEastAsia" w:eastAsiaTheme="minorEastAsia" w:hAnsiTheme="minorEastAsia" w:cs="宋体" w:hint="eastAsia"/>
                <w:bCs/>
                <w:sz w:val="21"/>
                <w:szCs w:val="21"/>
              </w:rPr>
              <w:lastRenderedPageBreak/>
              <w:t>义会议会址</w:t>
            </w:r>
            <w:r w:rsidR="00F5132F" w:rsidRPr="00823537">
              <w:rPr>
                <w:rFonts w:asciiTheme="minorEastAsia" w:eastAsiaTheme="minorEastAsia" w:hAnsiTheme="minorEastAsia" w:cs="宋体" w:hint="eastAsia"/>
                <w:bCs/>
                <w:sz w:val="21"/>
                <w:szCs w:val="21"/>
              </w:rPr>
              <w:t>、铅山纪念馆</w:t>
            </w:r>
            <w:r w:rsidRPr="00823537">
              <w:rPr>
                <w:rFonts w:asciiTheme="minorEastAsia" w:eastAsiaTheme="minorEastAsia" w:hAnsiTheme="minorEastAsia" w:cs="宋体" w:hint="eastAsia"/>
                <w:bCs/>
                <w:sz w:val="21"/>
                <w:szCs w:val="21"/>
              </w:rPr>
              <w:t>等红色教育基地山东曲阜人文研学基地等社会实践基地嘉定区博物馆、嘉定区图书馆、中医医院等志愿服务基地</w:t>
            </w:r>
          </w:p>
        </w:tc>
      </w:tr>
    </w:tbl>
    <w:p w:rsidR="00DC4205" w:rsidRPr="00823537" w:rsidRDefault="00DC4205" w:rsidP="00823537">
      <w:pPr>
        <w:widowControl/>
        <w:spacing w:line="360" w:lineRule="exact"/>
        <w:jc w:val="left"/>
        <w:rPr>
          <w:rFonts w:asciiTheme="minorEastAsia" w:eastAsiaTheme="minorEastAsia" w:hAnsiTheme="minorEastAsia"/>
          <w:szCs w:val="21"/>
        </w:rPr>
      </w:pPr>
    </w:p>
    <w:p w:rsidR="00843CEF" w:rsidRPr="00823537" w:rsidRDefault="00843CEF" w:rsidP="00823537">
      <w:pPr>
        <w:widowControl/>
        <w:spacing w:line="360" w:lineRule="exact"/>
        <w:jc w:val="left"/>
        <w:rPr>
          <w:rFonts w:asciiTheme="minorEastAsia" w:eastAsiaTheme="minorEastAsia" w:hAnsiTheme="minorEastAsia"/>
          <w:szCs w:val="21"/>
        </w:rPr>
      </w:pPr>
      <w:r w:rsidRPr="00823537">
        <w:rPr>
          <w:rFonts w:asciiTheme="minorEastAsia" w:eastAsiaTheme="minorEastAsia" w:hAnsiTheme="minorEastAsia"/>
          <w:szCs w:val="21"/>
        </w:rPr>
        <w:br w:type="page"/>
      </w:r>
    </w:p>
    <w:p w:rsidR="008C7FDA" w:rsidRDefault="007E18B1" w:rsidP="008C7FDA">
      <w:pPr>
        <w:pStyle w:val="3"/>
        <w:spacing w:before="0" w:line="360" w:lineRule="exact"/>
        <w:ind w:firstLine="422"/>
      </w:pPr>
      <w:bookmarkStart w:id="31" w:name="_Toc49240031"/>
      <w:r w:rsidRPr="00823537">
        <w:rPr>
          <w:rFonts w:hint="eastAsia"/>
          <w:sz w:val="21"/>
          <w:szCs w:val="21"/>
        </w:rPr>
        <w:lastRenderedPageBreak/>
        <w:t>附录</w:t>
      </w:r>
      <w:r w:rsidRPr="00823537">
        <w:rPr>
          <w:rFonts w:hint="eastAsia"/>
          <w:sz w:val="21"/>
          <w:szCs w:val="21"/>
        </w:rPr>
        <w:t>1</w:t>
      </w:r>
      <w:r w:rsidRPr="00823537">
        <w:rPr>
          <w:rFonts w:hint="eastAsia"/>
          <w:sz w:val="21"/>
          <w:szCs w:val="21"/>
        </w:rPr>
        <w:t>：“</w:t>
      </w:r>
      <w:r w:rsidR="00F03DDD">
        <w:rPr>
          <w:rFonts w:hint="eastAsia"/>
          <w:sz w:val="21"/>
          <w:szCs w:val="21"/>
        </w:rPr>
        <w:t>拓展型</w:t>
      </w:r>
      <w:r w:rsidRPr="00823537">
        <w:rPr>
          <w:rFonts w:hint="eastAsia"/>
          <w:sz w:val="21"/>
          <w:szCs w:val="21"/>
        </w:rPr>
        <w:t>课程”一览表</w:t>
      </w:r>
      <w:bookmarkEnd w:id="31"/>
    </w:p>
    <w:tbl>
      <w:tblPr>
        <w:tblW w:w="834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0"/>
        <w:gridCol w:w="640"/>
        <w:gridCol w:w="5449"/>
      </w:tblGrid>
      <w:tr w:rsidR="008C7FDA" w:rsidRPr="008C7FDA" w:rsidTr="008C7FDA">
        <w:trPr>
          <w:trHeight w:val="312"/>
        </w:trPr>
        <w:tc>
          <w:tcPr>
            <w:tcW w:w="82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b/>
                <w:bCs/>
                <w:color w:val="000000"/>
                <w:kern w:val="0"/>
                <w:szCs w:val="21"/>
              </w:rPr>
            </w:pPr>
            <w:r w:rsidRPr="008C7FDA">
              <w:rPr>
                <w:rFonts w:asciiTheme="minorEastAsia" w:eastAsiaTheme="minorEastAsia" w:hAnsiTheme="minorEastAsia" w:cs="宋体" w:hint="eastAsia"/>
                <w:b/>
                <w:bCs/>
                <w:color w:val="000000"/>
                <w:kern w:val="0"/>
                <w:szCs w:val="21"/>
              </w:rPr>
              <w:t>版块</w:t>
            </w:r>
          </w:p>
        </w:tc>
        <w:tc>
          <w:tcPr>
            <w:tcW w:w="14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b/>
                <w:bCs/>
                <w:color w:val="000000"/>
                <w:kern w:val="0"/>
                <w:szCs w:val="21"/>
              </w:rPr>
            </w:pPr>
            <w:r w:rsidRPr="008C7FDA">
              <w:rPr>
                <w:rFonts w:asciiTheme="minorEastAsia" w:eastAsiaTheme="minorEastAsia" w:hAnsiTheme="minorEastAsia" w:cs="宋体" w:hint="eastAsia"/>
                <w:b/>
                <w:bCs/>
                <w:color w:val="000000"/>
                <w:kern w:val="0"/>
                <w:szCs w:val="21"/>
              </w:rPr>
              <w:t>课程群</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b/>
                <w:bCs/>
                <w:color w:val="000000"/>
                <w:kern w:val="0"/>
                <w:szCs w:val="21"/>
              </w:rPr>
            </w:pPr>
            <w:r w:rsidRPr="008C7FDA">
              <w:rPr>
                <w:rFonts w:asciiTheme="minorEastAsia" w:eastAsiaTheme="minorEastAsia" w:hAnsiTheme="minorEastAsia" w:cs="宋体" w:hint="eastAsia"/>
                <w:b/>
                <w:bCs/>
                <w:color w:val="000000"/>
                <w:kern w:val="0"/>
                <w:szCs w:val="21"/>
              </w:rPr>
              <w:t>编号</w:t>
            </w:r>
          </w:p>
        </w:tc>
        <w:tc>
          <w:tcPr>
            <w:tcW w:w="5449"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b/>
                <w:bCs/>
                <w:color w:val="000000"/>
                <w:kern w:val="0"/>
                <w:szCs w:val="21"/>
              </w:rPr>
            </w:pPr>
            <w:r w:rsidRPr="008C7FDA">
              <w:rPr>
                <w:rFonts w:asciiTheme="minorEastAsia" w:eastAsiaTheme="minorEastAsia" w:hAnsiTheme="minorEastAsia" w:cs="宋体" w:hint="eastAsia"/>
                <w:b/>
                <w:bCs/>
                <w:color w:val="000000"/>
                <w:kern w:val="0"/>
                <w:szCs w:val="21"/>
              </w:rPr>
              <w:t>课程名称</w:t>
            </w:r>
          </w:p>
        </w:tc>
      </w:tr>
      <w:tr w:rsidR="008C7FDA" w:rsidRPr="008C7FDA" w:rsidTr="008C7FDA">
        <w:trPr>
          <w:trHeight w:val="283"/>
        </w:trPr>
        <w:tc>
          <w:tcPr>
            <w:tcW w:w="82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科技</w:t>
            </w: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数学与逻辑</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TI数学</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AP微积分（高二）</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应用数学</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物理与工程</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未来工程师</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5</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OM头脑奥林匹克</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6</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科创实验（高二）</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7</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物理思维（高一）</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生化与医学</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8</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bCs/>
                <w:color w:val="000000"/>
                <w:kern w:val="0"/>
                <w:szCs w:val="21"/>
              </w:rPr>
            </w:pPr>
            <w:r w:rsidRPr="008C7FDA">
              <w:rPr>
                <w:rFonts w:asciiTheme="minorEastAsia" w:eastAsiaTheme="minorEastAsia" w:hAnsiTheme="minorEastAsia" w:cs="宋体" w:hint="eastAsia"/>
                <w:bCs/>
                <w:color w:val="000000"/>
                <w:kern w:val="0"/>
                <w:szCs w:val="21"/>
              </w:rPr>
              <w:t>生物竞赛</w:t>
            </w:r>
            <w:r w:rsidRPr="008C7FDA">
              <w:rPr>
                <w:rFonts w:asciiTheme="minorEastAsia" w:eastAsiaTheme="minorEastAsia" w:hAnsiTheme="minorEastAsia" w:cs="宋体" w:hint="eastAsia"/>
                <w:color w:val="000000"/>
                <w:kern w:val="0"/>
                <w:szCs w:val="21"/>
              </w:rPr>
              <w:t>（高二）</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9</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植物组织培养(高一）</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10</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八面魔方（化学实验）</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11</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应用化学（化妆品制作）</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12</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D0D0D"/>
                <w:kern w:val="0"/>
                <w:szCs w:val="21"/>
              </w:rPr>
            </w:pPr>
            <w:r w:rsidRPr="008C7FDA">
              <w:rPr>
                <w:rFonts w:asciiTheme="minorEastAsia" w:eastAsiaTheme="minorEastAsia" w:hAnsiTheme="minorEastAsia" w:cs="宋体" w:hint="eastAsia"/>
                <w:color w:val="0D0D0D"/>
                <w:kern w:val="0"/>
                <w:szCs w:val="21"/>
              </w:rPr>
              <w:t>未来科学家</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科技与创新</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13</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D0D0D"/>
                <w:kern w:val="0"/>
                <w:szCs w:val="21"/>
              </w:rPr>
            </w:pPr>
            <w:r w:rsidRPr="008C7FDA">
              <w:rPr>
                <w:rFonts w:asciiTheme="minorEastAsia" w:eastAsiaTheme="minorEastAsia" w:hAnsiTheme="minorEastAsia" w:cs="宋体" w:hint="eastAsia"/>
                <w:color w:val="0D0D0D"/>
                <w:kern w:val="0"/>
                <w:szCs w:val="21"/>
              </w:rPr>
              <w:t>创新大赛课程</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14</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童创未来车</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交大智能网联</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15</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嵌入式控制</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16</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数字创意设计</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17</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编程</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18</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无人机</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19</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3D创新与实践(高一）</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20</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微电影</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21</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地理大数据</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22</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人工智能</w:t>
            </w:r>
          </w:p>
        </w:tc>
      </w:tr>
      <w:tr w:rsidR="008C7FDA" w:rsidRPr="008C7FDA" w:rsidTr="008C7FDA">
        <w:trPr>
          <w:trHeight w:val="283"/>
        </w:trPr>
        <w:tc>
          <w:tcPr>
            <w:tcW w:w="82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人文</w:t>
            </w: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社会与财经</w:t>
            </w: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23</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AP微观经济</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24</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模拟联合国</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国际与交流</w:t>
            </w: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5</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科普英语</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26</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Travel the USA</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27</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Fun with English</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28</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bCs/>
                <w:color w:val="000000"/>
                <w:kern w:val="0"/>
                <w:szCs w:val="21"/>
              </w:rPr>
            </w:pPr>
            <w:r w:rsidRPr="008C7FDA">
              <w:rPr>
                <w:rFonts w:asciiTheme="minorEastAsia" w:eastAsiaTheme="minorEastAsia" w:hAnsiTheme="minorEastAsia" w:cs="宋体" w:hint="eastAsia"/>
                <w:bCs/>
                <w:color w:val="000000"/>
                <w:kern w:val="0"/>
                <w:szCs w:val="21"/>
              </w:rPr>
              <w:t>日语</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29</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日本文化与礼仪</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30</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英语听说</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31</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中学生领导力</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32</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影视中的地理</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文学与创作</w:t>
            </w: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33</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季候风吟诵</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34</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一中戏剧</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35</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新荷文学社（报纸）</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36</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新荷文学社（杂志）</w:t>
            </w:r>
          </w:p>
        </w:tc>
      </w:tr>
      <w:tr w:rsidR="008C7FDA" w:rsidRPr="008C7FDA" w:rsidTr="008C7FDA">
        <w:trPr>
          <w:trHeight w:val="283"/>
        </w:trPr>
        <w:tc>
          <w:tcPr>
            <w:tcW w:w="82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艺体</w:t>
            </w: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艺术与审美</w:t>
            </w: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37</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嘉懿之声</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38</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春之韵女子合唱</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39</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一中乐队</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40</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竹刻</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41</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心灵驿站</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42</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绘画</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43</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非遗蜡染</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val="restart"/>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运动与健身</w:t>
            </w: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44</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棒球</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45</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篮球</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46</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围棋</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47</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运动竞技</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48</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足球</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49</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花样跳绳</w:t>
            </w:r>
          </w:p>
        </w:tc>
      </w:tr>
      <w:tr w:rsidR="008C7FDA" w:rsidRPr="008C7FDA" w:rsidTr="008C7FDA">
        <w:trPr>
          <w:trHeight w:val="283"/>
        </w:trPr>
        <w:tc>
          <w:tcPr>
            <w:tcW w:w="82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1440" w:type="dxa"/>
            <w:vMerge/>
            <w:shd w:val="clear" w:color="auto" w:fill="auto"/>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p>
        </w:tc>
        <w:tc>
          <w:tcPr>
            <w:tcW w:w="640" w:type="dxa"/>
            <w:shd w:val="clear" w:color="auto" w:fill="auto"/>
            <w:noWrap/>
            <w:vAlign w:val="center"/>
            <w:hideMark/>
          </w:tcPr>
          <w:p w:rsidR="008C7FDA" w:rsidRPr="008C7FDA" w:rsidRDefault="008C7FDA" w:rsidP="008C7FDA">
            <w:pPr>
              <w:widowControl/>
              <w:jc w:val="center"/>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50</w:t>
            </w:r>
          </w:p>
        </w:tc>
        <w:tc>
          <w:tcPr>
            <w:tcW w:w="5449" w:type="dxa"/>
            <w:shd w:val="clear" w:color="auto" w:fill="auto"/>
            <w:noWrap/>
            <w:vAlign w:val="center"/>
            <w:hideMark/>
          </w:tcPr>
          <w:p w:rsidR="008C7FDA" w:rsidRPr="008C7FDA" w:rsidRDefault="008C7FDA" w:rsidP="008C7FDA">
            <w:pPr>
              <w:widowControl/>
              <w:jc w:val="left"/>
              <w:rPr>
                <w:rFonts w:asciiTheme="minorEastAsia" w:eastAsiaTheme="minorEastAsia" w:hAnsiTheme="minorEastAsia" w:cs="宋体"/>
                <w:color w:val="000000"/>
                <w:kern w:val="0"/>
                <w:szCs w:val="21"/>
              </w:rPr>
            </w:pPr>
            <w:r w:rsidRPr="008C7FDA">
              <w:rPr>
                <w:rFonts w:asciiTheme="minorEastAsia" w:eastAsiaTheme="minorEastAsia" w:hAnsiTheme="minorEastAsia" w:cs="宋体" w:hint="eastAsia"/>
                <w:color w:val="000000"/>
                <w:kern w:val="0"/>
                <w:szCs w:val="21"/>
              </w:rPr>
              <w:t>龙舟/武术（需咨询）</w:t>
            </w:r>
          </w:p>
        </w:tc>
      </w:tr>
    </w:tbl>
    <w:p w:rsidR="008C7FDA" w:rsidRDefault="008C7FDA" w:rsidP="008C7FDA"/>
    <w:p w:rsidR="007E18B1" w:rsidRPr="00823537" w:rsidRDefault="007E18B1" w:rsidP="00823537">
      <w:pPr>
        <w:pStyle w:val="3"/>
        <w:spacing w:before="0" w:line="360" w:lineRule="exact"/>
        <w:ind w:firstLine="422"/>
        <w:rPr>
          <w:sz w:val="21"/>
          <w:szCs w:val="21"/>
        </w:rPr>
      </w:pPr>
      <w:bookmarkStart w:id="32" w:name="_Toc49240032"/>
      <w:r w:rsidRPr="00823537">
        <w:rPr>
          <w:rFonts w:hint="eastAsia"/>
          <w:sz w:val="21"/>
          <w:szCs w:val="21"/>
        </w:rPr>
        <w:t>附录</w:t>
      </w:r>
      <w:r w:rsidRPr="00823537">
        <w:rPr>
          <w:sz w:val="21"/>
          <w:szCs w:val="21"/>
        </w:rPr>
        <w:t>2</w:t>
      </w:r>
      <w:r w:rsidRPr="00823537">
        <w:rPr>
          <w:rFonts w:hint="eastAsia"/>
          <w:sz w:val="21"/>
          <w:szCs w:val="21"/>
        </w:rPr>
        <w:t>：</w:t>
      </w:r>
      <w:r w:rsidRPr="00823537">
        <w:rPr>
          <w:rFonts w:hint="eastAsia"/>
          <w:sz w:val="21"/>
          <w:szCs w:val="21"/>
        </w:rPr>
        <w:t>20</w:t>
      </w:r>
      <w:r w:rsidR="003E5A26">
        <w:rPr>
          <w:sz w:val="21"/>
          <w:szCs w:val="21"/>
        </w:rPr>
        <w:t>20</w:t>
      </w:r>
      <w:r w:rsidRPr="00823537">
        <w:rPr>
          <w:rFonts w:hint="eastAsia"/>
          <w:sz w:val="21"/>
          <w:szCs w:val="21"/>
        </w:rPr>
        <w:t>学年嘉定一中社团情况介绍</w:t>
      </w:r>
      <w:bookmarkEnd w:id="32"/>
    </w:p>
    <w:tbl>
      <w:tblPr>
        <w:tblStyle w:val="ab"/>
        <w:tblW w:w="8613" w:type="dxa"/>
        <w:tblLayout w:type="fixed"/>
        <w:tblLook w:val="04A0" w:firstRow="1" w:lastRow="0" w:firstColumn="1" w:lastColumn="0" w:noHBand="0" w:noVBand="1"/>
      </w:tblPr>
      <w:tblGrid>
        <w:gridCol w:w="675"/>
        <w:gridCol w:w="2090"/>
        <w:gridCol w:w="5848"/>
      </w:tblGrid>
      <w:tr w:rsidR="00667863" w:rsidRPr="00823537" w:rsidTr="007E18B1">
        <w:tc>
          <w:tcPr>
            <w:tcW w:w="675" w:type="dxa"/>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序号</w:t>
            </w:r>
          </w:p>
        </w:tc>
        <w:tc>
          <w:tcPr>
            <w:tcW w:w="2090" w:type="dxa"/>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名称</w:t>
            </w:r>
          </w:p>
        </w:tc>
        <w:tc>
          <w:tcPr>
            <w:tcW w:w="5848" w:type="dxa"/>
          </w:tcPr>
          <w:p w:rsidR="007E18B1" w:rsidRPr="00823537" w:rsidRDefault="007E18B1" w:rsidP="003E5A26">
            <w:pPr>
              <w:adjustRightInd w:val="0"/>
              <w:snapToGrid w:val="0"/>
              <w:ind w:firstLineChars="200" w:firstLine="42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简介</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TI数学（高一）</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用TI图形计算器绘图、解决数学问题、编程。</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TI数学（高二）</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用TI图形计算器绘图、解决数学问题、编程。</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AP微积分</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b/>
                <w:sz w:val="21"/>
                <w:szCs w:val="21"/>
                <w:shd w:val="clear" w:color="auto" w:fill="FFFFFF"/>
              </w:rPr>
            </w:pPr>
            <w:r w:rsidRPr="00823537">
              <w:rPr>
                <w:rFonts w:asciiTheme="minorEastAsia" w:eastAsiaTheme="minorEastAsia" w:hAnsiTheme="minorEastAsia" w:hint="eastAsia"/>
                <w:sz w:val="21"/>
                <w:szCs w:val="21"/>
                <w:shd w:val="clear" w:color="auto" w:fill="FFFFFF"/>
              </w:rPr>
              <w:t>为学习后继课程和进一步获取数学知识奠定必要的数学基础并使学生受到高等数学的思想方法熏陶和运用它们解决实际问题的基本训练培养学生具有一定的抽象思维能力、逻辑推理能力、空间想象能力以及综合运用所学知识进行分析、解决实际问题的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应用数学</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数学来源于生活，用于生活，更高于生活。应用数学建立了数学与生活之间的桥梁，其目的是培养学生运用数学的知识来认识问题、思考问题、解决问题，同时提高学生的自主探究能力和创新能力。我校应用数学社团是学校重点社团之一，主要活动包括应用数学知识讲座，数学建模课题探究，科技论文撰写与评讲以及各类中学生应用数学竞赛、数学建模竞赛的开展。</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5</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高二阳光数学</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sz w:val="21"/>
                <w:szCs w:val="21"/>
              </w:rPr>
              <w:t>以问题为载体，引导学生学会分析，学会解决问题，从而温习巩固数学基础知识与概念，掌握数学思想方法，发展数学核心素养。</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6</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未来工程师</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未来工程师社团是首批市级学生科技创新社团。它是嘉定一中的一支历史悠久，成功辉煌的老牌创新社团。未来工程师社的社员积极参与上海市青少年科技创新大赛，获得多个市一等奖、大量二等奖、三等奖，也产生了十余位上海市明日科技之星以及提名奖、明日科技希望之星。未来工程师社团是追寻创意与梦想，灵感与科学碰撞出火花的地方。社团以培养青少年的“创新和实践”能力为宗旨，引导广大青少年积极关注社会热点问题，并以富有挑战的工程设计和制作任务为驱动，激励他们去亲手实践，从而唤起他们对技术的兴趣，加深理解现代技术对人类生存环境、生活质量和生产效率等客观世界的影响。</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7</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OM头脑奥林匹克</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开发青少年创造力，培养青少年的两种精神：创新精神——鼓励与众不同团队精神——鼓励团队合作、共同努力。 嘉定一中OM社涉及的领域包括科学、艺术、文学等大类，这是和OM比赛有关的。头脑奥林匹克（Oddssey of the Mind）比赛（简称OM）是一项国际性赛事，以艺术的形式来呈现科学知识和创造性思维。嘉定一中OM社于2006年首次参加全国头脑奥林匹克创新大赛，之后的十多年中陆续参加了头脑奥林匹克</w:t>
            </w:r>
            <w:r w:rsidRPr="00823537">
              <w:rPr>
                <w:rFonts w:asciiTheme="minorEastAsia" w:eastAsiaTheme="minorEastAsia" w:hAnsiTheme="minorEastAsia" w:hint="eastAsia"/>
                <w:sz w:val="21"/>
                <w:szCs w:val="21"/>
              </w:rPr>
              <w:lastRenderedPageBreak/>
              <w:t>的长期题和小项目题（万人大挑战），作为一个拥有丰富参赛经验的社团，嘉定一中OM社奋勇争先、锐意进取，取得了令人满意的成绩。</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8</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科创实验</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 xml:space="preserve">用创新思维的培训方法，通过科创实验观摩，动手操作，头脑风暴、设计实验等一系列有利于创造力的思维训练使学生获得初步的创新方法，打破思维定势，获得思想的启迪。 </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物理思维训练（高一）</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shd w:val="clear" w:color="auto" w:fill="FFFFFF"/>
              </w:rPr>
              <w:t>促使学生提高学习物理的主动性和兴趣，改进学习方法，增强学习能力发现具有突出才能的青少年，以便更好地对他们进行培养。根据教育要面向现代化、面向世界、面向未来”的精神，思维培训的内容的深度和广度比高中物理大纲和教材有所提高扩展，巩固学生的基础知识，培养学生的逻辑思维的能力，促进学生用正确的方法学习物理。</w:t>
            </w:r>
          </w:p>
        </w:tc>
      </w:tr>
      <w:tr w:rsidR="00667863" w:rsidRPr="00823537" w:rsidTr="00191B70">
        <w:trPr>
          <w:trHeight w:val="397"/>
        </w:trPr>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生物兴趣</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拓宽、拓深生物知识，增加学生的生物知识面，扩大学生的视野，通过各种实验进一步提高学生的实验操作技能，及其动手能力、操作能力、观察能力。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11</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植物组织培养</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cstheme="minorBidi"/>
                <w:kern w:val="2"/>
                <w:sz w:val="21"/>
                <w:szCs w:val="21"/>
                <w:shd w:val="clear" w:color="auto" w:fill="FFFFFF"/>
              </w:rPr>
            </w:pPr>
            <w:r w:rsidRPr="00823537">
              <w:rPr>
                <w:rFonts w:asciiTheme="minorEastAsia" w:eastAsiaTheme="minorEastAsia" w:hAnsiTheme="minorEastAsia" w:cstheme="minorBidi" w:hint="eastAsia"/>
                <w:kern w:val="2"/>
                <w:sz w:val="21"/>
                <w:szCs w:val="21"/>
                <w:shd w:val="clear" w:color="auto" w:fill="FFFFFF"/>
              </w:rPr>
              <w:t>学习植物组培的理论知识进行植物组培的实验操作设计并进行植物组培相关的研究性课题。</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12</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八面魔方</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提供一个接触化学实验的空间，转变教与学的方式，帮助学生理解和掌握化学基础知识和基本技能。</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13</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未来科学家</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shd w:val="clear" w:color="auto" w:fill="FFFFFF"/>
              </w:rPr>
              <w:t>综合科学知识、工程与实践去创造性地解决现实世界中的热点问题，在解决问题过程中，培养学生像科学家一样去科学探究，像工程师一样去分析和解决问题，综合提升学生的创新性和创造力，强化学生的科学思维。</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14</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机器人与社会责任</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了解嵌入式控制，熟悉单片机的应用及开发过程通过一些实例的学习，掌握单片机的设计原理和开发步骤，将理论向实际的迁移通过实践，挖掘自身潜能，提高自身创新思维及综合设计能力，让高科技更好地为人类发展服务。</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15</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嵌入式控制</w:t>
            </w:r>
          </w:p>
        </w:tc>
        <w:tc>
          <w:tcPr>
            <w:tcW w:w="5848" w:type="dxa"/>
          </w:tcPr>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嘉定一中嵌入式控制社团是嘉定区中学生明星社团，社团开发的校本课程围绕单片机的开发与设计，融机械、电子、计算机硬件与软件于一体，涉及科学、信息技术、物理等知识领域，让学生了解单片机控制的同时鼓励学生将所学技术以巧妙的设计应用到生活中，以此激发学生学习科学技术的兴趣，培养学生科技创新素养。</w:t>
            </w:r>
          </w:p>
          <w:p w:rsidR="007E18B1" w:rsidRPr="00823537" w:rsidRDefault="007E18B1" w:rsidP="003E5A26">
            <w:pPr>
              <w:adjustRightInd w:val="0"/>
              <w:snapToGrid w:val="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社团自2006年以来就开始组织学生参加RCJ中国赛、RCJ中国赛上海选拔赛等赛事，并在全国、市各级比赛中获得了一系列优异成绩，曾连续三次获得RCJ机器人舞蹈全国一等奖，荣获super team联赛冠军。学校被评为RoboCup青少年机器人世界杯活动基地。</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16</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数字创意设计</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shd w:val="clear" w:color="auto" w:fill="FFFFFF"/>
              </w:rPr>
              <w:t>为学生基础地打好创意、设计基础，培养学生发现“美”、设计“美”、评价“美”等审美观骑着重要作用通过PBL项目制学习、合作学习的方式有别于传统教学方式，自由发挥自己的创意，使学生掌握软件设计方法，培养创新思维和创新意识。</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17</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编程</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cs="Tahoma"/>
                <w:sz w:val="21"/>
                <w:szCs w:val="21"/>
                <w:shd w:val="clear" w:color="auto" w:fill="FFFFFF"/>
              </w:rPr>
              <w:t>AI上Python课程主线是围绕Python基础与应用场景进行教学，让学生了解人工智能的发展概况、基本原理和应用领域，掌握一定的Python编程基础以及应用。能够利用Python设计简单程序，能够掌握程序调试的一般过程和方法，初步掌握判断程序正误的能力。通过让学生体验简单AI应用的实现过程，让学生掌握简单AI应用搭建的方法，培养学生对AI的兴趣。</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18</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无人机</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上海市嘉定一中无人机社团开设于2017年，现有无人机专用教室一间，大疆、Parrot品牌多旋翼无人机十余架及多架</w:t>
            </w:r>
            <w:r w:rsidRPr="00823537">
              <w:rPr>
                <w:rFonts w:asciiTheme="minorEastAsia" w:eastAsiaTheme="minorEastAsia" w:hAnsiTheme="minorEastAsia" w:hint="eastAsia"/>
                <w:sz w:val="21"/>
                <w:szCs w:val="21"/>
              </w:rPr>
              <w:lastRenderedPageBreak/>
              <w:t>固定翼飞机，拥有全套DIY无人机的组装与调试设备。</w:t>
            </w:r>
            <w:r w:rsidRPr="00823537">
              <w:rPr>
                <w:rFonts w:asciiTheme="minorEastAsia" w:eastAsiaTheme="minorEastAsia" w:hAnsiTheme="minorEastAsia"/>
                <w:sz w:val="21"/>
                <w:szCs w:val="21"/>
              </w:rPr>
              <w:t>社团</w:t>
            </w:r>
            <w:r w:rsidRPr="00823537">
              <w:rPr>
                <w:rFonts w:asciiTheme="minorEastAsia" w:eastAsiaTheme="minorEastAsia" w:hAnsiTheme="minorEastAsia" w:hint="eastAsia"/>
                <w:sz w:val="21"/>
                <w:szCs w:val="21"/>
              </w:rPr>
              <w:t>所开设的无人机课程作为中科·嘉一教育集团的小初高贯通课程以科技助力学生核心素养的培养。无人机课程从了解飞行器的历史出发，通过本课程的学习，从航空航天文化入手到无人机飞行技巧，学生从里面掌握了无人机初步飞行力学知识、无人机内部组成、模拟飞行软件的调参以及真机实飞操作，最终通过本学期的学习，学生可独立自主进行无人机对尾航线飞行并可参加学校无人机编队表演，可参加全国青少年航空模型运动员等级执照考试。</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19</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3D创新与实践</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D创新设计社团是嘉定区中学生优质社团。成立于2006年9月，在我校“夯实基础，多元发展”教育理念的指导下，学生通过学习3D操作方法和创新制作的基本思路，用3D来实现创新的构思，培养学生的自主创新思维和动手能力，为学生今后的人生发展的画卷添上多彩的一笔。社团以培养学生创新思维为社团宗旨，以“创新成就梦想”为口号，培养学生的创新能力，提高学生的动手能力，3D社团给学生搭建了一个展示自我的舞台，给学生以创新的时空，学生的想象力可以无限扩展，创造力得以充分发挥。</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20</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微电影</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cs="Tahoma"/>
                <w:sz w:val="21"/>
                <w:szCs w:val="21"/>
                <w:shd w:val="clear" w:color="auto" w:fill="FFFFFF"/>
              </w:rPr>
              <w:t>在微电影课程中，我们用镜头观察社会，记录成长，表达思想，创意人生，拍摄的是镜头前的风景，表达的是镜头后的思想。在这里，学习微电影理论，创作故事剧本，进行电影拍摄、后期剪辑、作品展示。在此过程中培养学生视听创新能力与形象思维能力，在观察、欣赏、动手创作的过程中提升视听创意素养。</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21</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地理大数据</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地理大数据课程主要学习地理信息系统。运用GIS软件，对整个或部分地球表层（包括大气层）空间中的有关地理分布数据21地理大数据进行采集、储存、管理、运算、分析、显示和描述。根据需要运用相关地理大数据，进行测绘与地图制图、资源管理、城乡规划、灾害监测、环境保护、国防、宏观政策支持等。</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22</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AI人工智能</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面向高一年级学生开设人工智能课程，围绕“AI教学内容”这个核心，通过PBL的教学方式，结合学生的实际生活场景，通过创设情境性任务，在体验的基础上系统、科学地了解人工智能基础知识、基本应用及其原理，提升学生对人工智能基础课程的兴趣。通过一系列探究式活动加深学生对智能语音、机器学习及智能视觉等各方面知识的认知，引导学生利用所学知识为机器人赋能，提升学生的人工智能素养。</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23</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AP微观经济</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学习微观经济学的基本原理。微观经济学是研究社会中单个经济单位的经济行为，以及相应的经济变量的单项数值如何决定的经济学说。</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24</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模拟联合国</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模拟联合国 (Model United Nations)，简称模联(MUN)，是对联合国大会和其它多边机构的仿真学术模拟，是为青年人组织的公民教育活动。模拟联合国的活动周期中内容十分丰富，阅读背景资料、会场上书写大量文件、听取发言、阐述观点这些都对学生的语言和写作水平提出了很高的要求。作为一种体验式的活动，特别在活动文会议中，代表们会自然融入外交情境，在这样的环境下，可以激发学生的学习热情和国际视野。同时，模拟联合国活动是一种互动性极强的学习经历，在活动中，不仅能够学习和讨论国际事务，还能够通过实践来锻炼自己组织、策划、管理的能力，研究和写作的能力，演讲和</w:t>
            </w:r>
            <w:r w:rsidRPr="00823537">
              <w:rPr>
                <w:rFonts w:asciiTheme="minorEastAsia" w:eastAsiaTheme="minorEastAsia" w:hAnsiTheme="minorEastAsia" w:hint="eastAsia"/>
                <w:sz w:val="21"/>
                <w:szCs w:val="21"/>
                <w:shd w:val="clear" w:color="auto" w:fill="FFFFFF"/>
              </w:rPr>
              <w:lastRenderedPageBreak/>
              <w:t>辩论的能力，解决冲突、求同存异的能力，与他人沟通交往等多方面能力。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25</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sz w:val="21"/>
                <w:szCs w:val="21"/>
                <w:shd w:val="clear" w:color="auto" w:fill="FFFFFF"/>
              </w:rPr>
              <w:t>嘉定县事</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shd w:val="clear" w:color="auto" w:fill="FFFFFF"/>
              </w:rPr>
            </w:pPr>
            <w:r w:rsidRPr="00823537">
              <w:rPr>
                <w:rFonts w:asciiTheme="minorEastAsia" w:eastAsiaTheme="minorEastAsia" w:hAnsiTheme="minorEastAsia" w:cs="Arial" w:hint="eastAsia"/>
                <w:sz w:val="21"/>
                <w:szCs w:val="21"/>
                <w:shd w:val="clear" w:color="auto" w:fill="FFFFFF"/>
              </w:rPr>
              <w:t>这里所说嘉定县的范围大体相当于今天上海市北部嘉定区和宝山区。南宋嘉定十年（1217），昆山县东部五个乡被割出，在平江府下面设立了嘉定县。明弘治十年（1497） 其西部两个乡被割出作为太仓州，清雍正三年（1725）其东部被划出成为宝山县。本课程基于地方史料的存留度，以明代刚创立的洪武二年（1369）至清雍正三年（1725）之间较大范围的嘉定县作为课程落脚的地域范围，以明初至民初，也就是1360年代末至1910年代末大约五百余年的时间范围作为课程教授的主要时间段，同时或可上溯至两宋时期，讨论自宋以来嘉定社会史。</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26</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科普英语</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b/>
                <w:bCs/>
                <w:sz w:val="21"/>
                <w:szCs w:val="21"/>
              </w:rPr>
            </w:pPr>
            <w:r w:rsidRPr="00823537">
              <w:rPr>
                <w:rFonts w:asciiTheme="minorEastAsia" w:eastAsiaTheme="minorEastAsia" w:hAnsiTheme="minorEastAsia" w:hint="eastAsia"/>
                <w:sz w:val="21"/>
                <w:szCs w:val="21"/>
                <w:shd w:val="clear" w:color="auto" w:fill="FFFFFF"/>
              </w:rPr>
              <w:t>随探索科普英语阅读的学习策略，提高学生的科普英语阅读水平。随着互联网的迅猛发展以及世界科技文化的广泛交流，英语的国际交流工具作用愈发凸显。但英语教学受到学时和教材的限制，中学生对科普英语的接触较少，高中英语课本中的科普文章的数量很少，以至于遇到科学性、专业性很强的原版文章，往往不知所云。这就有必要提高学生科普英语阅读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27</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一中英语戏剧</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bCs/>
                <w:sz w:val="21"/>
                <w:szCs w:val="21"/>
              </w:rPr>
              <w:t>One of the greatest contributions that UK has made to the world is her literature. Throughout history, the country has presented numerous poets, essayists, novelists and playwrighters. This course will introduce learners into a new world of English learning by appreciating English poetry and dramas, as well as experiencing through acting and writing. Those who are interested in English literature and also good at the language are welcome!</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28</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Travel the USA</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Travel the USA via videos, articles , and the teacher's personal stories, to experience the country's diverse geography and culture.</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29</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Fun with English</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Explore different regions of the United States through music</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30</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高二英语阳光</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Tahoma"/>
                <w:sz w:val="21"/>
                <w:szCs w:val="21"/>
                <w:shd w:val="clear" w:color="auto" w:fill="FFFFFF"/>
              </w:rPr>
              <w:t>高二阳光英语：以词汇和语法为基础，通过系统学习语法知识和拓展词汇量加快英语阅读速度、提升阅读理解准确度，从而进一步提升英语语言能力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31</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日本文化与礼仪</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限定非嘉懿日语特色班学生</w:t>
            </w:r>
            <w:r w:rsidRPr="00823537">
              <w:rPr>
                <w:rFonts w:asciiTheme="minorEastAsia" w:eastAsiaTheme="minorEastAsia" w:hAnsiTheme="minorEastAsia" w:cs="宋体"/>
                <w:sz w:val="21"/>
                <w:szCs w:val="21"/>
              </w:rPr>
              <w:t>。组织学生通过体验活动、共同探讨等方式，了解日本的特色文化、领略日系风情。为喜欢日语及日本文化的同学们提供互相交流、共同学习及自我展示的平台。活动内容也会充分尊重学生的想法，在学习日语及日本文化之余，培养自主性和创造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32</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英语听说</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随着高考的改革，如何培养学生的语言交际能力越来越重要。培养学生的听说能力是日常生活需要，又能促进读写能力的提高和思维的发展。本社团旨在通过有效的教学手段对学生进行系统的听说训练。除了对教材的听说内容训练外，在选材时，尽量选择学生感兴趣的英美文化方面的内容，这样既能训练了学生的听力和口语，又能开阔视野，增长知识。</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33</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中学生领导力</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b/>
                <w:sz w:val="21"/>
                <w:szCs w:val="21"/>
              </w:rPr>
            </w:pPr>
            <w:r w:rsidRPr="00823537">
              <w:rPr>
                <w:rFonts w:asciiTheme="minorEastAsia" w:eastAsiaTheme="minorEastAsia" w:hAnsiTheme="minorEastAsia" w:hint="eastAsia"/>
                <w:sz w:val="21"/>
                <w:szCs w:val="21"/>
                <w:shd w:val="clear" w:color="auto" w:fill="FFFFFF"/>
              </w:rPr>
              <w:t>领导力社团以开发学生社会实践能力和组织领导能力为主要目标，社团活动基于项目研究开展。在这里你将和你的团队一起设定任务、完成任务，这是一个机遇，在这里你有充分</w:t>
            </w:r>
            <w:r w:rsidRPr="00823537">
              <w:rPr>
                <w:rFonts w:asciiTheme="minorEastAsia" w:eastAsiaTheme="minorEastAsia" w:hAnsiTheme="minorEastAsia" w:hint="eastAsia"/>
                <w:sz w:val="21"/>
                <w:szCs w:val="21"/>
                <w:shd w:val="clear" w:color="auto" w:fill="FFFFFF"/>
              </w:rPr>
              <w:lastRenderedPageBreak/>
              <w:t>的自由和权利这是一个考验，看你能否履行好自己的职责。在这门课程里，没有课堂讲授，没有训练作业，只有你自觉自愿的行动！</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34</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影视中地理</w:t>
            </w:r>
          </w:p>
        </w:tc>
        <w:tc>
          <w:tcPr>
            <w:tcW w:w="5848" w:type="dxa"/>
          </w:tcPr>
          <w:p w:rsidR="007E18B1" w:rsidRPr="00823537" w:rsidRDefault="007E18B1" w:rsidP="003E5A26">
            <w:pPr>
              <w:widowControl/>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本社团以旅游地理为主线，通过观看各种纪录片、电影等，了解旅游地理基础知识、国内外主要旅游名胜、旅游环境保护和旅游线路设计等方面入手，重在培养学生运用理论知识为实际旅游服务。通过影视作品中涉及到的地理知识激发学生的思考，联系课本的知识加以理解，既是对已学知识的复习巩固，也开拓自己的知识面。</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35</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季候风吟诵</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嘉定一中特色社团，了解吟诵知识，学习技巧，感悟中华美文和名篇。社团代表学校多次参与市级、区级的比赛和演出。</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36</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一中戏剧</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本社面向全校学生，在自愿基础上成立起来的文化社团组织。繁荣校园文化生活，为广大同学提供一个交流和表演的平台，为广大师生的课余生活提供更多的选择，培养一批具有较强表演能力，组织策划能力和应变能力的人才。</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37</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新荷文学报社</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新荷文学报社，是学生开展文化交流的重要阵地，学习报纸的排版、收集校园新闻、征集本校学生的优秀习作，包括随笔，优秀作文等，是培养学生语文能力，发展学生综合素质的一条有效途径，是素质教育的一个重要组成部分。</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38</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新荷文学杂志社</w:t>
            </w:r>
          </w:p>
        </w:tc>
        <w:tc>
          <w:tcPr>
            <w:tcW w:w="5848" w:type="dxa"/>
          </w:tcPr>
          <w:p w:rsidR="007E18B1" w:rsidRPr="00823537" w:rsidRDefault="007E18B1" w:rsidP="003E5A26">
            <w:pPr>
              <w:widowControl/>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新荷文学报社集结一帮热爱文学的孩子，共同学习文学作品，自由地进行文学创作，学习杂志的编辑、排版等，既可以交流文学，也能够锻炼能力。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39</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春之韵女子合唱团</w:t>
            </w:r>
          </w:p>
        </w:tc>
        <w:tc>
          <w:tcPr>
            <w:tcW w:w="5848" w:type="dxa"/>
          </w:tcPr>
          <w:p w:rsidR="007E18B1" w:rsidRPr="00823537" w:rsidRDefault="007E18B1" w:rsidP="003E5A26">
            <w:pPr>
              <w:widowControl/>
              <w:adjustRightInd w:val="0"/>
              <w:snapToGrid w:val="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春之韵女子合唱团”是一个青春靓丽的艺术之家，合唱团成员全部为女生，合唱团演唱曲目风格多元化，可以演绎各种不同风格、题材、内容的合唱作品。她们将清纯与活泼、古典与现代、高雅与通俗巧妙结合，用心灵的音符唱响青春最美的乐章！合唱团自成立以来蝉联区学生合唱比赛一等奖，在市级比赛中成绩优异。曾被评为市优秀学生艺术团队，在今年荣获了上海市军歌秀展演活动第一名。</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40</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一中乐队</w:t>
            </w:r>
          </w:p>
        </w:tc>
        <w:tc>
          <w:tcPr>
            <w:tcW w:w="5848" w:type="dxa"/>
          </w:tcPr>
          <w:p w:rsidR="007E18B1" w:rsidRPr="00823537" w:rsidRDefault="007E18B1" w:rsidP="003E5A26">
            <w:pPr>
              <w:widowControl/>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嘉定一中the strokerJ.D.乐队成立于2017年2月，初始团队仅有6人。stroke取抚慰之意，the stroker意为抚慰者，旨在通过音乐抚慰心灵。2017年4月首次举办两场小型表演，在同学和老师中获得较高评价，6月为校内高三学生举办大型毕业表演，参与校读书节、艺术节等活动。2017年7月通过国际友谊营活动契机，吸纳了不同年级、不同学校的多名热爱音乐的同学。乐队目前以参加各类校际活动为目标，发展为一个能给学生带来音乐享受，同时实现自己音乐梦想的优秀乐队。</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41</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竹刻</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b/>
                <w:sz w:val="21"/>
                <w:szCs w:val="21"/>
                <w:shd w:val="clear" w:color="auto" w:fill="FFFFFF"/>
              </w:rPr>
            </w:pPr>
            <w:r w:rsidRPr="00823537">
              <w:rPr>
                <w:rStyle w:val="ad"/>
                <w:rFonts w:asciiTheme="minorEastAsia" w:eastAsiaTheme="minorEastAsia" w:hAnsiTheme="minorEastAsia" w:hint="eastAsia"/>
                <w:b w:val="0"/>
                <w:sz w:val="21"/>
                <w:szCs w:val="21"/>
                <w:shd w:val="clear" w:color="auto" w:fill="FFFFFF"/>
              </w:rPr>
              <w:t>以了解嘉定竹刻、弘扬嘉定竹</w:t>
            </w:r>
            <w:r w:rsidRPr="00823537">
              <w:rPr>
                <w:rStyle w:val="ad"/>
                <w:rFonts w:asciiTheme="minorEastAsia" w:eastAsiaTheme="minorEastAsia" w:hAnsiTheme="minorEastAsia"/>
                <w:b w:val="0"/>
                <w:sz w:val="21"/>
                <w:szCs w:val="21"/>
                <w:shd w:val="clear" w:color="auto" w:fill="FFFFFF"/>
              </w:rPr>
              <w:t>刻，</w:t>
            </w:r>
            <w:r w:rsidRPr="00823537">
              <w:rPr>
                <w:rStyle w:val="ad"/>
                <w:rFonts w:asciiTheme="minorEastAsia" w:eastAsiaTheme="minorEastAsia" w:hAnsiTheme="minorEastAsia" w:hint="eastAsia"/>
                <w:b w:val="0"/>
                <w:sz w:val="21"/>
                <w:szCs w:val="21"/>
                <w:shd w:val="clear" w:color="auto" w:fill="FFFFFF"/>
              </w:rPr>
              <w:t>培养学生欣赏、制作嘉定竹刻的能力为宗旨，</w:t>
            </w:r>
            <w:r w:rsidRPr="00823537">
              <w:rPr>
                <w:rStyle w:val="ad"/>
                <w:rFonts w:asciiTheme="minorEastAsia" w:eastAsiaTheme="minorEastAsia" w:hAnsiTheme="minorEastAsia"/>
                <w:b w:val="0"/>
                <w:sz w:val="21"/>
                <w:szCs w:val="21"/>
                <w:shd w:val="clear" w:color="auto" w:fill="FFFFFF"/>
              </w:rPr>
              <w:t>来</w:t>
            </w:r>
            <w:r w:rsidRPr="00823537">
              <w:rPr>
                <w:rStyle w:val="ad"/>
                <w:rFonts w:asciiTheme="minorEastAsia" w:eastAsiaTheme="minorEastAsia" w:hAnsiTheme="minorEastAsia" w:hint="eastAsia"/>
                <w:b w:val="0"/>
                <w:sz w:val="21"/>
                <w:szCs w:val="21"/>
                <w:shd w:val="clear" w:color="auto" w:fill="FFFFFF"/>
              </w:rPr>
              <w:t>拓展、丰富学生课余生活。以弘扬民族文化，振兴嘉定竹刻，锻炼意志、提升素养、陶冶情操为目标。学习竹刻</w:t>
            </w:r>
            <w:r w:rsidRPr="00823537">
              <w:rPr>
                <w:rStyle w:val="ad"/>
                <w:rFonts w:asciiTheme="minorEastAsia" w:eastAsiaTheme="minorEastAsia" w:hAnsiTheme="minorEastAsia"/>
                <w:b w:val="0"/>
                <w:sz w:val="21"/>
                <w:szCs w:val="21"/>
                <w:shd w:val="clear" w:color="auto" w:fill="FFFFFF"/>
              </w:rPr>
              <w:t>技艺</w:t>
            </w:r>
            <w:r w:rsidRPr="00823537">
              <w:rPr>
                <w:rStyle w:val="ad"/>
                <w:rFonts w:asciiTheme="minorEastAsia" w:eastAsiaTheme="minorEastAsia" w:hAnsiTheme="minorEastAsia" w:hint="eastAsia"/>
                <w:b w:val="0"/>
                <w:sz w:val="21"/>
                <w:szCs w:val="21"/>
                <w:shd w:val="clear" w:color="auto" w:fill="FFFFFF"/>
              </w:rPr>
              <w:t>，完</w:t>
            </w:r>
            <w:r w:rsidRPr="00823537">
              <w:rPr>
                <w:rStyle w:val="ad"/>
                <w:rFonts w:asciiTheme="minorEastAsia" w:eastAsiaTheme="minorEastAsia" w:hAnsiTheme="minorEastAsia"/>
                <w:b w:val="0"/>
                <w:sz w:val="21"/>
                <w:szCs w:val="21"/>
                <w:shd w:val="clear" w:color="auto" w:fill="FFFFFF"/>
              </w:rPr>
              <w:t>成</w:t>
            </w:r>
            <w:r w:rsidRPr="00823537">
              <w:rPr>
                <w:rStyle w:val="ad"/>
                <w:rFonts w:asciiTheme="minorEastAsia" w:eastAsiaTheme="minorEastAsia" w:hAnsiTheme="minorEastAsia" w:hint="eastAsia"/>
                <w:b w:val="0"/>
                <w:sz w:val="21"/>
                <w:szCs w:val="21"/>
                <w:shd w:val="clear" w:color="auto" w:fill="FFFFFF"/>
              </w:rPr>
              <w:t>竹刻作品</w:t>
            </w:r>
            <w:r w:rsidRPr="00823537">
              <w:rPr>
                <w:rStyle w:val="ad"/>
                <w:rFonts w:asciiTheme="minorEastAsia" w:eastAsiaTheme="minorEastAsia" w:hAnsiTheme="minorEastAsia"/>
                <w:b w:val="0"/>
                <w:sz w:val="21"/>
                <w:szCs w:val="21"/>
                <w:shd w:val="clear" w:color="auto" w:fill="FFFFFF"/>
              </w:rPr>
              <w:t>，真正体会“静也是一种美！”</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42</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心灵驿站</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本社团的目的在于给学生一个了解科学心理学的空间，同时能够通过集体活动让他们本身体验，感受，理解更多的心理现象并且从中获益。让学生充分发挥自己的兴趣爱好和个性特长，通过实践活动，激发学生自我表达，创新表达，交流互动的能力。社团主要通过在团体中运用活动形式拟达到一下七个目标：第一，促进团体讨论和成员参与第二，使团体聚集，注意力集中第三，使团体的焦点改变、转移第四，提供一个经验性学习的机会第五，为团体成员提供有用的资料第六，增加团</w:t>
            </w:r>
            <w:r w:rsidRPr="00823537">
              <w:rPr>
                <w:rFonts w:asciiTheme="minorEastAsia" w:eastAsiaTheme="minorEastAsia" w:hAnsiTheme="minorEastAsia" w:hint="eastAsia"/>
                <w:sz w:val="21"/>
                <w:szCs w:val="21"/>
              </w:rPr>
              <w:lastRenderedPageBreak/>
              <w:t>体的舒适度第七，为团体成员提供乐趣和松弛。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lastRenderedPageBreak/>
              <w:t>43</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绘画</w:t>
            </w:r>
          </w:p>
        </w:tc>
        <w:tc>
          <w:tcPr>
            <w:tcW w:w="5848" w:type="dxa"/>
          </w:tcPr>
          <w:p w:rsidR="007E18B1" w:rsidRPr="00823537" w:rsidRDefault="007E18B1" w:rsidP="003E5A26">
            <w:pPr>
              <w:widowControl/>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sz w:val="21"/>
                <w:szCs w:val="21"/>
              </w:rPr>
              <w:t xml:space="preserve">    </w:t>
            </w:r>
            <w:r w:rsidRPr="00823537">
              <w:rPr>
                <w:rFonts w:asciiTheme="minorEastAsia" w:eastAsiaTheme="minorEastAsia" w:hAnsiTheme="minorEastAsia" w:cs="宋体" w:hint="eastAsia"/>
                <w:sz w:val="21"/>
                <w:szCs w:val="21"/>
              </w:rPr>
              <w:t>丰富校园文化生活，培养学生的美术修养;提高学生的绘画表现能力，展现学生的绘画才能。画社每学期组织学生参加市、区级各类绘画比赛。画社活动以培养社员美术修养，提高社员的绘画表现能力，同时注重发展个人专长特点等为原则。画社活动内容以国画、参加各类绘画比赛为主，根据学生的基础与特长选择活动内容。</w:t>
            </w:r>
            <w:r w:rsidRPr="00823537">
              <w:rPr>
                <w:rFonts w:asciiTheme="minorEastAsia" w:eastAsiaTheme="minorEastAsia" w:hAnsiTheme="minorEastAsia" w:cs="宋体"/>
                <w:sz w:val="21"/>
                <w:szCs w:val="21"/>
              </w:rPr>
              <w:t>历经多年，学生在市级、区级比赛中屡获佳绩。</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44</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棒球</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棒球是集体性、对抗性很强的球类运动项目。它在国际上开展较为广泛，影响较大。棒球社是棒球入门社团，使从没接触过棒球学生学会打棒球，并通过参加区阳光体育大联赛中的棒球项目比赛提升水平。</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45</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篮球</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sz w:val="21"/>
                <w:szCs w:val="21"/>
                <w:shd w:val="clear" w:color="auto" w:fill="FFFFFF"/>
              </w:rPr>
            </w:pPr>
            <w:r w:rsidRPr="00823537">
              <w:rPr>
                <w:rFonts w:asciiTheme="minorEastAsia" w:eastAsiaTheme="minorEastAsia" w:hAnsiTheme="minorEastAsia" w:hint="eastAsia"/>
                <w:bCs/>
                <w:sz w:val="21"/>
                <w:szCs w:val="21"/>
              </w:rPr>
              <w:t>培养学生对篮球运动的兴趣和爱好,增强体质并传授篮球运动技术技能,发现和培养篮球人才。培养在校学生利用课余时间进行篮球技、战术训练,培养全面发展的复合型人才。</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46</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围棋入门</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cs="宋体"/>
                <w:sz w:val="21"/>
                <w:szCs w:val="21"/>
              </w:rPr>
            </w:pPr>
            <w:r w:rsidRPr="00823537">
              <w:rPr>
                <w:rFonts w:asciiTheme="minorEastAsia" w:eastAsiaTheme="minorEastAsia" w:hAnsiTheme="minorEastAsia" w:cs="宋体" w:hint="eastAsia"/>
                <w:sz w:val="21"/>
                <w:szCs w:val="21"/>
              </w:rPr>
              <w:t>围棋入门，使从没接触过围棋学生走进围棋，了解围棋，会下围棋，并通过参加区阳光体育大联赛中的围棋项目比赛提升棋艺。</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47</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竞技运动</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bCs/>
                <w:sz w:val="21"/>
                <w:szCs w:val="21"/>
              </w:rPr>
            </w:pPr>
            <w:r w:rsidRPr="00823537">
              <w:rPr>
                <w:rFonts w:asciiTheme="minorEastAsia" w:eastAsiaTheme="minorEastAsia" w:hAnsiTheme="minorEastAsia" w:hint="eastAsia"/>
                <w:bCs/>
                <w:sz w:val="21"/>
                <w:szCs w:val="21"/>
              </w:rPr>
              <w:t>竞技运动社的成员以学校二线运动队的队员为主，最大限度地发挥个人和集体在体力、智力和运动能力等方面的潜力、创造优异运动成绩。</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48</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足球</w:t>
            </w:r>
          </w:p>
        </w:tc>
        <w:tc>
          <w:tcPr>
            <w:tcW w:w="5848" w:type="dxa"/>
          </w:tcPr>
          <w:p w:rsidR="007E18B1" w:rsidRPr="00823537" w:rsidRDefault="007E18B1" w:rsidP="003E5A26">
            <w:pPr>
              <w:adjustRightInd w:val="0"/>
              <w:snapToGrid w:val="0"/>
              <w:ind w:firstLineChars="200" w:firstLine="420"/>
              <w:jc w:val="lef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嘉一中足球社由热爱足球运动的同学组成，是学校足球爱好者的交流平台。以为社团成员服务，为校园足球爱好者服务，聚集一群热爱足球运动的同学为目标，我们一起享受足球，以球会友，交流球艺，增进友谊。并为丰富校园足球文化，推动和促进校园足球运动的发展进步，完善嘉一中的足球氛围不懈努力</w:t>
            </w:r>
          </w:p>
        </w:tc>
      </w:tr>
      <w:tr w:rsidR="00667863"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49</w:t>
            </w: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花样跳绳</w:t>
            </w: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bCs/>
                <w:sz w:val="21"/>
                <w:szCs w:val="21"/>
              </w:rPr>
            </w:pPr>
            <w:r w:rsidRPr="00823537">
              <w:rPr>
                <w:rFonts w:asciiTheme="minorEastAsia" w:eastAsiaTheme="minorEastAsia" w:hAnsiTheme="minorEastAsia"/>
                <w:bCs/>
                <w:sz w:val="21"/>
                <w:szCs w:val="21"/>
              </w:rPr>
              <w:t>花样跳绳，集活动娱乐于一身，融健康美乐于一体。可有效锻炼心肺功能，发展协调能力，对姿态和减脂有相当大的帮助，且趣味性和观赏性也更强。</w:t>
            </w:r>
          </w:p>
        </w:tc>
      </w:tr>
      <w:tr w:rsidR="007E18B1" w:rsidRPr="00823537" w:rsidTr="007E18B1">
        <w:tc>
          <w:tcPr>
            <w:tcW w:w="675"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sz w:val="21"/>
                <w:szCs w:val="21"/>
              </w:rPr>
              <w:t>50</w:t>
            </w:r>
          </w:p>
          <w:p w:rsidR="007E18B1" w:rsidRPr="00823537" w:rsidRDefault="007E18B1" w:rsidP="003E5A26">
            <w:pPr>
              <w:adjustRightInd w:val="0"/>
              <w:snapToGrid w:val="0"/>
              <w:jc w:val="center"/>
              <w:rPr>
                <w:rFonts w:asciiTheme="minorEastAsia" w:eastAsiaTheme="minorEastAsia" w:hAnsiTheme="minorEastAsia"/>
                <w:sz w:val="21"/>
                <w:szCs w:val="21"/>
              </w:rPr>
            </w:pPr>
          </w:p>
        </w:tc>
        <w:tc>
          <w:tcPr>
            <w:tcW w:w="2090" w:type="dxa"/>
            <w:vAlign w:val="center"/>
          </w:tcPr>
          <w:p w:rsidR="007E18B1" w:rsidRPr="00823537" w:rsidRDefault="007E18B1" w:rsidP="003E5A26">
            <w:pPr>
              <w:adjustRightInd w:val="0"/>
              <w:snapToGrid w:val="0"/>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龙舟</w:t>
            </w:r>
          </w:p>
          <w:p w:rsidR="007E18B1" w:rsidRPr="00823537" w:rsidRDefault="007E18B1" w:rsidP="003E5A26">
            <w:pPr>
              <w:adjustRightInd w:val="0"/>
              <w:snapToGrid w:val="0"/>
              <w:jc w:val="center"/>
              <w:rPr>
                <w:rFonts w:asciiTheme="minorEastAsia" w:eastAsiaTheme="minorEastAsia" w:hAnsiTheme="minorEastAsia"/>
                <w:sz w:val="21"/>
                <w:szCs w:val="21"/>
              </w:rPr>
            </w:pPr>
          </w:p>
        </w:tc>
        <w:tc>
          <w:tcPr>
            <w:tcW w:w="5848" w:type="dxa"/>
          </w:tcPr>
          <w:p w:rsidR="007E18B1" w:rsidRPr="00823537" w:rsidRDefault="007E18B1" w:rsidP="003E5A26">
            <w:pPr>
              <w:pStyle w:val="ac"/>
              <w:adjustRightInd w:val="0"/>
              <w:snapToGrid w:val="0"/>
              <w:spacing w:before="0" w:beforeAutospacing="0" w:after="0" w:afterAutospacing="0"/>
              <w:ind w:firstLineChars="200" w:firstLine="420"/>
              <w:rPr>
                <w:rFonts w:asciiTheme="minorEastAsia" w:eastAsiaTheme="minorEastAsia" w:hAnsiTheme="minorEastAsia"/>
                <w:bCs/>
                <w:sz w:val="21"/>
                <w:szCs w:val="21"/>
              </w:rPr>
            </w:pPr>
            <w:r w:rsidRPr="00823537">
              <w:rPr>
                <w:rFonts w:asciiTheme="minorEastAsia" w:eastAsiaTheme="minorEastAsia" w:hAnsiTheme="minorEastAsia"/>
                <w:bCs/>
                <w:sz w:val="21"/>
                <w:szCs w:val="21"/>
              </w:rPr>
              <w:t>同舟共济、永不言弃是嘉一龙舟社团的口号与精神。近年来，此项目也逐渐成为了我校的传统体育项目。2019年，我校龙舟队经过顽强的拼搏，获得了第六届上海市龙文化比赛二等奖的好成绩。赛龙舟不仅是一种体育活动，更能体现出我国传统的悠久历史文化继承性和队员的集体主义</w:t>
            </w:r>
            <w:r w:rsidRPr="00823537">
              <w:rPr>
                <w:rFonts w:asciiTheme="minorEastAsia" w:eastAsiaTheme="minorEastAsia" w:hAnsiTheme="minorEastAsia" w:hint="eastAsia"/>
                <w:bCs/>
                <w:sz w:val="21"/>
                <w:szCs w:val="21"/>
              </w:rPr>
              <w:t>精神。</w:t>
            </w:r>
          </w:p>
        </w:tc>
      </w:tr>
    </w:tbl>
    <w:p w:rsidR="007E18B1" w:rsidRPr="00823537" w:rsidRDefault="007E18B1" w:rsidP="00823537">
      <w:pPr>
        <w:spacing w:line="360" w:lineRule="exact"/>
        <w:jc w:val="center"/>
        <w:rPr>
          <w:rFonts w:asciiTheme="minorEastAsia" w:eastAsiaTheme="minorEastAsia" w:hAnsiTheme="minorEastAsia"/>
          <w:szCs w:val="21"/>
        </w:rPr>
      </w:pPr>
    </w:p>
    <w:p w:rsidR="00441A5E" w:rsidRPr="00823537" w:rsidRDefault="00441A5E" w:rsidP="00823537">
      <w:pPr>
        <w:widowControl/>
        <w:spacing w:line="360" w:lineRule="exact"/>
        <w:jc w:val="left"/>
        <w:rPr>
          <w:rFonts w:asciiTheme="majorHAnsi" w:eastAsiaTheme="majorEastAsia" w:hAnsiTheme="majorHAnsi" w:cstheme="majorBidi"/>
          <w:b/>
          <w:bCs/>
          <w:szCs w:val="21"/>
        </w:rPr>
      </w:pPr>
      <w:r w:rsidRPr="00823537">
        <w:rPr>
          <w:szCs w:val="21"/>
        </w:rPr>
        <w:br w:type="page"/>
      </w:r>
    </w:p>
    <w:p w:rsidR="007E18B1" w:rsidRPr="00823537" w:rsidRDefault="007E18B1" w:rsidP="00823537">
      <w:pPr>
        <w:pStyle w:val="3"/>
        <w:spacing w:before="0" w:line="360" w:lineRule="exact"/>
        <w:ind w:firstLine="422"/>
        <w:rPr>
          <w:sz w:val="21"/>
          <w:szCs w:val="21"/>
        </w:rPr>
      </w:pPr>
      <w:bookmarkStart w:id="33" w:name="_Toc49240033"/>
      <w:r w:rsidRPr="00823537">
        <w:rPr>
          <w:rFonts w:hint="eastAsia"/>
          <w:sz w:val="21"/>
          <w:szCs w:val="21"/>
        </w:rPr>
        <w:lastRenderedPageBreak/>
        <w:t>附录</w:t>
      </w:r>
      <w:r w:rsidRPr="00823537">
        <w:rPr>
          <w:sz w:val="21"/>
          <w:szCs w:val="21"/>
        </w:rPr>
        <w:t>3</w:t>
      </w:r>
      <w:r w:rsidRPr="00823537">
        <w:rPr>
          <w:rFonts w:hint="eastAsia"/>
          <w:sz w:val="21"/>
          <w:szCs w:val="21"/>
        </w:rPr>
        <w:t>：“研究性学习”参考课题选题一览表（高一）</w:t>
      </w:r>
      <w:bookmarkEnd w:id="33"/>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231"/>
      </w:tblGrid>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我国风水学中的科学地理成分</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中西方节日饮食文化对比</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中西园林比较研究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电影中的美国梦</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旅游线路设计与开发</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傲慢与偏见的文学影视作品</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生活中的地理</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超市英语</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中学生地理素养现状调查</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英语中各类从句的探究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学校绿化种植合理性调查</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英语报刊阅读</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初中地理教学现状分析</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英语中各类从句的探究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对学校周边公共交通的调查研究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英美节日文化探究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商业区位研究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“典范英语”对高一学生英语学习的辅助研究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灾害研究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高中英语听力提高策略研究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膨化食品中的添加剂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高中英语作文提高策略研究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饮料中的添加剂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characters in the "gone with wind"</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泡面中的添加剂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英语书面语和口语之比较</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添加剂之饮料中的添加剂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听英文歌曲是否有助于英语学习</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添加剂之方便面中的添加剂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多种形式提高听力</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添加剂之膨化食品中的添加剂</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通过阅读提高词汇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膨化食品中的添加剂高一</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通过英文歌曲储备词汇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方便面中的添加剂高一</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中美文化差异对高中学生中译英的影响</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饮料中的添加剂高一</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中英饮食文化差异</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嘉定农村传统婚礼模式研究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中美高中课程设置比较研究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嘉定婚嫁习俗</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建筑工程中的物理问题</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歌剧 《图兰朵》中的中国历史文化元素</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居住与环境的物理问题研究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大家来做口述历史</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休闲活动中物理问题的研究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姓名的时代特征</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生活中的磁场问题</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嘉定话</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生活中的电磁感应问题研究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嘉定婚嫁习俗</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对自然界环境的物理问题研究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嘉定代表性历史遗迹调查研究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通讯与运输中的物理知识</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评述韩国人眼中那个属于他们的世界</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研究居住与环境中的物理问题</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笑看《琅琊榜》里那些令人啼笑皆非的历史设定</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生活中的电流</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那些年拨弄朝局的宰相们</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灵修与效率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辣椒抑菌效果的探究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物理中的哲学</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大蒜抑菌效果的探究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辐射与健康</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芦荟胶抑菌效果的探究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生物与医疗中的物理问题研究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水培植物教学楼教室环境的应用</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汽车中的物理问题研究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校园节电方案</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体育运动中的力学研究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校园绿化方案</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空间结构的力学分析</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探究面包的不同类型和制作方法</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电池的遐想</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不同营养液对延长鲜花花期效果的影响</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多彩的光世界</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嘉定一中学生牙齿发病原因和防治方法的研究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单片机应用系统设计与开发</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校园巡视路线规划与设计</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单片机在家用电器中的应用</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lastRenderedPageBreak/>
              <w:t>数学与传统文化</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单片机应用的创新设计</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奇妙的车轮</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我的电脑我做主——测评篇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解答应用题的思维方法</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我的电脑我做主——调查篇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开放型题及其思维对策</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我的电脑我做主——使用篇</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中国体育行业彩票中的数学问题</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高中生对网络文学认同感的调查</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出租车车费如何进行合理定价</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高中生在互联网上交流方式的现状调查</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计算器对数学运算能力的影响</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唐诗的字词锤炼</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黄金数的广范应用</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宋词的女性形象刻画</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求方程近似解的算法实现</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唐诗的写景抒情</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常见博弈方式的胜负概率计算</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中国婚嫁礼仪文化的研究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体育比赛赛制公平性研究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中国礼仪文化的变迁</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导数由来的研究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中国古代礼仪文化研究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魔术中的数学</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走近《红楼》梦中人之薛宝钗</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从自然数数列求和出发</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走近《红楼》梦中人之林黛玉</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勾股定理的研究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走近《红楼》梦中人之王熙凤</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斐波那契数列的研究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《儒林外史》中的“名士”形象浅析</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圆周率派的发展史</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叙述的时间结构</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圆周率派在中国古代建筑上的应用</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讽刺的尖锐与圆滑——以鲁迅和里柯克为例</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圆周率派在高中数学中的一些应用</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红楼梦中的服饰文化</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学生的学习成绩差异化对比研究</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红楼梦中的饮食文化</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房贷决策问题</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红楼梦中的女性形象分析</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上海地铁票价问题</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从爱伦坡到埃勒里·奎因——西方推理小说研究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定点投篮与数学建模</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金庸小说研究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超市中某种商品的价格变动规律</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从江户川乱步到岛田庄司——日本推理小说研究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班级卫生工作安排的合理性（定量分析）</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大学生创业现状与发展趋势</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Cauchy不等式的证明方法以及它的使用技巧</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中学生网络消费的正确理念</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出租车车费的合理定价</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标准化菜场的设置</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商品促销中的打折与分期付款问题</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高中生社会实践效度的调查研究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购房贷款决策问题</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充分利用社会资源，缓解社区居民停车难的研究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中西方节日酒文化对比</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加强道路交通管理，缓解道路交通拥堵的研究</w:t>
            </w:r>
          </w:p>
        </w:tc>
      </w:tr>
      <w:tr w:rsidR="00667863" w:rsidRPr="00823537" w:rsidTr="008A5289">
        <w:trPr>
          <w:trHeight w:val="300"/>
          <w:jc w:val="center"/>
        </w:trPr>
        <w:tc>
          <w:tcPr>
            <w:tcW w:w="4432"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中西宗教与节日关系对比</w:t>
            </w:r>
          </w:p>
        </w:tc>
        <w:tc>
          <w:tcPr>
            <w:tcW w:w="4231"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青少年消费状况调查</w:t>
            </w:r>
          </w:p>
        </w:tc>
      </w:tr>
      <w:tr w:rsidR="007E18B1" w:rsidRPr="00823537" w:rsidTr="008A5289">
        <w:trPr>
          <w:trHeight w:val="300"/>
          <w:jc w:val="center"/>
        </w:trPr>
        <w:tc>
          <w:tcPr>
            <w:tcW w:w="4432" w:type="dxa"/>
            <w:shd w:val="clear" w:color="auto" w:fill="auto"/>
            <w:vAlign w:val="center"/>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hint="eastAsia"/>
                <w:szCs w:val="21"/>
              </w:rPr>
              <w:t>高中生阅读现状调查</w:t>
            </w:r>
          </w:p>
        </w:tc>
        <w:tc>
          <w:tcPr>
            <w:tcW w:w="4231" w:type="dxa"/>
            <w:vAlign w:val="center"/>
          </w:tcPr>
          <w:p w:rsidR="007E18B1" w:rsidRPr="00823537" w:rsidRDefault="007E18B1" w:rsidP="003E5A26">
            <w:pPr>
              <w:rPr>
                <w:rFonts w:asciiTheme="minorEastAsia" w:eastAsiaTheme="minorEastAsia" w:hAnsiTheme="minorEastAsia" w:cs="宋体"/>
                <w:szCs w:val="21"/>
              </w:rPr>
            </w:pPr>
          </w:p>
        </w:tc>
      </w:tr>
    </w:tbl>
    <w:p w:rsidR="00441A5E" w:rsidRPr="00823537" w:rsidRDefault="00441A5E" w:rsidP="00823537">
      <w:pPr>
        <w:pStyle w:val="4"/>
        <w:spacing w:line="360" w:lineRule="exact"/>
        <w:ind w:firstLine="422"/>
        <w:rPr>
          <w:sz w:val="21"/>
          <w:szCs w:val="21"/>
        </w:rPr>
      </w:pPr>
    </w:p>
    <w:p w:rsidR="00441A5E" w:rsidRPr="00823537" w:rsidRDefault="00441A5E" w:rsidP="00823537">
      <w:pPr>
        <w:widowControl/>
        <w:spacing w:line="360" w:lineRule="exact"/>
        <w:jc w:val="left"/>
        <w:rPr>
          <w:rFonts w:asciiTheme="majorHAnsi" w:eastAsiaTheme="majorEastAsia" w:hAnsiTheme="majorHAnsi" w:cstheme="majorBidi"/>
          <w:b/>
          <w:bCs/>
          <w:szCs w:val="21"/>
        </w:rPr>
      </w:pPr>
      <w:r w:rsidRPr="00823537">
        <w:rPr>
          <w:szCs w:val="21"/>
        </w:rPr>
        <w:br w:type="page"/>
      </w:r>
    </w:p>
    <w:p w:rsidR="007E18B1" w:rsidRPr="00823537" w:rsidRDefault="007E18B1" w:rsidP="00823537">
      <w:pPr>
        <w:pStyle w:val="3"/>
        <w:spacing w:before="0" w:line="360" w:lineRule="exact"/>
        <w:ind w:firstLine="422"/>
        <w:rPr>
          <w:sz w:val="21"/>
          <w:szCs w:val="21"/>
        </w:rPr>
      </w:pPr>
      <w:bookmarkStart w:id="34" w:name="_Toc49240034"/>
      <w:r w:rsidRPr="00823537">
        <w:rPr>
          <w:rFonts w:hint="eastAsia"/>
          <w:sz w:val="21"/>
          <w:szCs w:val="21"/>
        </w:rPr>
        <w:lastRenderedPageBreak/>
        <w:t>附录</w:t>
      </w:r>
      <w:r w:rsidRPr="00823537">
        <w:rPr>
          <w:sz w:val="21"/>
          <w:szCs w:val="21"/>
        </w:rPr>
        <w:t>4</w:t>
      </w:r>
      <w:r w:rsidRPr="00823537">
        <w:rPr>
          <w:rFonts w:hint="eastAsia"/>
          <w:sz w:val="21"/>
          <w:szCs w:val="21"/>
        </w:rPr>
        <w:t>：“研究性学习”参考课题选题一览表（高二）</w:t>
      </w:r>
      <w:bookmarkEnd w:id="3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884"/>
      </w:tblGrid>
      <w:tr w:rsidR="00667863" w:rsidRPr="00823537" w:rsidTr="00441A5E">
        <w:trPr>
          <w:trHeight w:val="330"/>
          <w:jc w:val="center"/>
        </w:trPr>
        <w:tc>
          <w:tcPr>
            <w:tcW w:w="4467"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Minecraft在城市规划中的应用</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基于嵌入式控制的寻线机器人设计</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如何使用计算器解决数学题目</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全球气候变化趋势及影响</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血型对性格的影响及其可信度</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榫卯与钉子现代价值的比较与改进</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商业转型中对投资商铺效用最大化的类比研究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中外新闻发展的过去现在未来及其对社会的影响</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向量在物理学中运动与力方面的运用</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战争对于生态环境的影响</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我国实体书店和网络书店的现状和发展</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国漫的发展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仿生学在生活中的应用</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中国足球俱乐部目前经营状况及未来发展趋势</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篮球鞋的材料与设计创新</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各年龄对转基因食品的看法及其发展前景</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物理定律在自行车等项目中的运用</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研究影响企鹅分布的因素</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研究如何利用传感器保持校园植物的适合生长湿度</w:t>
            </w:r>
          </w:p>
        </w:tc>
        <w:tc>
          <w:tcPr>
            <w:tcW w:w="4884"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研究电影音乐的发展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从电影中观察中西方文化差异</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浅析电影中的中外文化差异</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对市场上知名化妆品成分的探究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紫砂壶在当代的艺术价值</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对于学生管理自己零花钱的调查</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书籍装帧设计与时代</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提高中学生网络消费的合理性的研究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古希腊神话所反映的思想以及与现实的联系</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由“苹果式文案</w:t>
            </w:r>
            <w:r w:rsidRPr="00823537">
              <w:rPr>
                <w:rFonts w:asciiTheme="minorEastAsia" w:eastAsiaTheme="minorEastAsia" w:hAnsiTheme="minorEastAsia" w:cs="Calibri"/>
                <w:kern w:val="0"/>
                <w:szCs w:val="21"/>
              </w:rPr>
              <w:t>”观另类文化效应</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英美幽默与幽默交际</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向光性明显植物夜晚的移动方式</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隐身衣研究原理以及现状实用性和利弊</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如何计算一份理科试卷难度与区分度</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中国古代江南园林布局研究以及现代发展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人工智能在生活中的应用与发展前景</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汽车百年及其未来发展趋势</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嘉一与育才校园建筑分布异同的对比与探究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国人对于中西医的认识程度和选择原因</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伯努利原理在实际中的适用性</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中学生对于金钱的认识和管理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国内视频网站的盈亏与发展</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中国游戏盗版猖獗的根本原因和解决方法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解析我国当今网络新闻的可信度</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论中国三级分诊在中国的民众接受度</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探究中文中对于外语词语的音译现象</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分析五人制足球场投资与收益</w:t>
            </w:r>
          </w:p>
        </w:tc>
      </w:tr>
      <w:tr w:rsidR="00667863" w:rsidRPr="00823537" w:rsidTr="00441A5E">
        <w:trPr>
          <w:trHeight w:val="284"/>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电脑CPU散热装置的研究和改良</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洗衣机的旋转跳跃</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中学生集体意识缺乏的成因及其解决方案</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“限塑令”了没</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浅谈现代中医的生存现状及未来可能的发展方向</w:t>
            </w:r>
          </w:p>
        </w:tc>
        <w:tc>
          <w:tcPr>
            <w:tcW w:w="4884" w:type="dxa"/>
            <w:vAlign w:val="center"/>
          </w:tcPr>
          <w:p w:rsidR="007E18B1" w:rsidRPr="00823537" w:rsidRDefault="007E18B1"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两厢车“掀背”改进</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购房贷款决策问题</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英式教堂研究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探究跳蚤市场的存在必要性</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加碘盐的利与弊</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家用医药箱的普及率及重要性</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双11看网购发展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小卖部消费的必要性</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关于美剧字幕组的翻译原则及其未来发展趋势</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中学生近视调查及缓解方案</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儿童车内出险保护装置的研究与制作</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歌剧《图兰朵》名称来源研究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降低撞击烈度的公路隔离带</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非现金支付的现状分析及前景展望</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学生网上购买商品种类和消费能力调查分析</w:t>
            </w:r>
          </w:p>
        </w:tc>
      </w:tr>
      <w:tr w:rsidR="00667863" w:rsidRPr="00823537" w:rsidTr="00441A5E">
        <w:trPr>
          <w:trHeight w:val="270"/>
          <w:jc w:val="center"/>
        </w:trPr>
        <w:tc>
          <w:tcPr>
            <w:tcW w:w="4467"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从唐高宗的性格来看武则天的政治</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滴滴打车的营销手段</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超市消费行为分析</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中外文化差异下的考试制度</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不同肥料对多肉植物的影响</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达芬奇手稿背后的科学</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探求网络游戏玩家充值的普遍现象</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网购发展对经济是好还是坏</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对保健品的实用性及人们对其看法的研究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便利店盈利水平分析与比较及今后的发展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嘉一与育才校园建筑分布异同的对比与探究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使用手机对中学生学习生活的正负面影响及指南</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关于网络知识产权保护的研究</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从身份和时代看“建安风骨”</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lastRenderedPageBreak/>
              <w:t>对斜抛运动的认识</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是非不能在老人标牌下失衡</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Arial"/>
                <w:kern w:val="0"/>
                <w:szCs w:val="21"/>
              </w:rPr>
            </w:pPr>
            <w:r w:rsidRPr="00823537">
              <w:rPr>
                <w:rFonts w:asciiTheme="minorEastAsia" w:eastAsiaTheme="minorEastAsia" w:hAnsiTheme="minorEastAsia" w:cs="Arial"/>
                <w:kern w:val="0"/>
                <w:szCs w:val="21"/>
              </w:rPr>
              <w:t>当代高中生</w:t>
            </w:r>
            <w:r w:rsidRPr="00823537">
              <w:rPr>
                <w:rFonts w:asciiTheme="minorEastAsia" w:eastAsiaTheme="minorEastAsia" w:hAnsiTheme="minorEastAsia" w:cs="Arial" w:hint="eastAsia"/>
                <w:kern w:val="0"/>
                <w:szCs w:val="21"/>
              </w:rPr>
              <w:t>对</w:t>
            </w:r>
            <w:r w:rsidRPr="00823537">
              <w:rPr>
                <w:rFonts w:asciiTheme="minorEastAsia" w:eastAsiaTheme="minorEastAsia" w:hAnsiTheme="minorEastAsia" w:cs="Arial"/>
                <w:kern w:val="0"/>
                <w:szCs w:val="21"/>
              </w:rPr>
              <w:t>零花</w:t>
            </w:r>
            <w:r w:rsidRPr="00823537">
              <w:rPr>
                <w:rFonts w:asciiTheme="minorEastAsia" w:eastAsiaTheme="minorEastAsia" w:hAnsiTheme="minorEastAsia" w:cs="Arial" w:hint="eastAsia"/>
                <w:kern w:val="0"/>
                <w:szCs w:val="21"/>
              </w:rPr>
              <w:t>钱</w:t>
            </w:r>
            <w:r w:rsidRPr="00823537">
              <w:rPr>
                <w:rFonts w:asciiTheme="minorEastAsia" w:eastAsiaTheme="minorEastAsia" w:hAnsiTheme="minorEastAsia" w:cs="Arial"/>
                <w:kern w:val="0"/>
                <w:szCs w:val="21"/>
              </w:rPr>
              <w:t>的使用</w:t>
            </w:r>
            <w:r w:rsidRPr="00823537">
              <w:rPr>
                <w:rFonts w:asciiTheme="minorEastAsia" w:eastAsiaTheme="minorEastAsia" w:hAnsiTheme="minorEastAsia" w:cs="Arial" w:hint="eastAsia"/>
                <w:kern w:val="0"/>
                <w:szCs w:val="21"/>
              </w:rPr>
              <w:t>规</w:t>
            </w:r>
            <w:r w:rsidRPr="00823537">
              <w:rPr>
                <w:rFonts w:asciiTheme="minorEastAsia" w:eastAsiaTheme="minorEastAsia" w:hAnsiTheme="minorEastAsia" w:cs="Arial"/>
                <w:kern w:val="0"/>
                <w:szCs w:val="21"/>
              </w:rPr>
              <w:t>划</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全家便利店的优势和改进及其对中国便利店的启发</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水中微生物检测</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滴滴打车软件对市民生活的影响及调整策略</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生活中的英语</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探究节日燃放烟花的利弊</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桥的形状和结构</w:t>
            </w:r>
          </w:p>
        </w:tc>
        <w:tc>
          <w:tcPr>
            <w:tcW w:w="4884" w:type="dxa"/>
            <w:vAlign w:val="bottom"/>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费马小定理在矩阵上的推广</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古汉语与网络流行语的转化</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高中生暑假外出打工情况调查及原由</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南北方园林设计差异</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关于高效的高中教学小技巧的研究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商业转型中对投资商铺效用最大化的类比研究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探索管理中最适宜的管理模式及各运行模式的优劣</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上海市嘉定区第一中学校徽的前身今世</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汽车车门创新设计</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恐怖主义的危害及其预防措施</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汽车安全带的改进</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二胎政策对人口结构和劳动力的影响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网络舆论暴力产生原因及其应对方案</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高中生思想观念的变化</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从哔哩哔哩弹幕网侵权事件看中国网络产业产权</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当今社会状况下的刑侦执法人</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中学生对于本土文化的重视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游戏在中国的地位及其发展</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论中西方影片BGM的重要性</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对于网络广告营销的研究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房价变化及其影响因素</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从食品包装看艺术设计的积极作用及影响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身边的位置信息获取</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中小学生假期补课状况研究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中学生网购及其理财意识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将来</w:t>
            </w:r>
            <w:r w:rsidRPr="00823537">
              <w:rPr>
                <w:rFonts w:asciiTheme="minorEastAsia" w:eastAsiaTheme="minorEastAsia" w:hAnsiTheme="minorEastAsia" w:cs="Arial"/>
                <w:kern w:val="0"/>
                <w:szCs w:val="21"/>
              </w:rPr>
              <w:t>黄金的贬值与升值</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浅谈中美关系及其发展</w:t>
            </w:r>
          </w:p>
        </w:tc>
      </w:tr>
      <w:tr w:rsidR="00667863" w:rsidRPr="00823537" w:rsidTr="008A5289">
        <w:trPr>
          <w:trHeight w:val="4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中西方影视文化差异</w:t>
            </w:r>
          </w:p>
        </w:tc>
        <w:tc>
          <w:tcPr>
            <w:tcW w:w="4884" w:type="dxa"/>
            <w:vAlign w:val="center"/>
          </w:tcPr>
          <w:p w:rsidR="007E18B1" w:rsidRPr="00823537" w:rsidRDefault="008A5289" w:rsidP="003E5A26">
            <w:pPr>
              <w:rPr>
                <w:rFonts w:asciiTheme="minorEastAsia" w:eastAsiaTheme="minorEastAsia" w:hAnsiTheme="minorEastAsia" w:cs="宋体"/>
                <w:szCs w:val="21"/>
              </w:rPr>
            </w:pPr>
            <w:r w:rsidRPr="00823537">
              <w:rPr>
                <w:rFonts w:asciiTheme="minorEastAsia" w:eastAsiaTheme="minorEastAsia" w:hAnsiTheme="minorEastAsia" w:hint="eastAsia"/>
                <w:szCs w:val="21"/>
              </w:rPr>
              <w:t>虚拟现实未来前景发展可能性研究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网络通信之调研</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学生用计算器对中学生的影响</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从公交让座看道德绑架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雾霾对我们的影响</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电磁辐射的污染</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回首是一生——民国女子的缱绻往事</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QQ与微信的差异</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海绵城市</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从《全职高手》探析网络文学吸引读者的元素</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浅论中国三大手机运营商收费标准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从法律角度看待水浒传“英雄行为”</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青少年饮食习惯与身体健康</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从美剧看西方文化</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新疆南北民族民居特色</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从唐高宗的性格来看武则天的政治</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生活中的英语标语研究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对胆囊癌的致病机理及预防治疗的初步研究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雾霾的产生与治理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对上海市高中生第二课堂参与情况的探究—以上海市嘉定第一中学为例</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食品与添加剂</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儿童支气管哮喘的基础中医配药</w:t>
            </w:r>
          </w:p>
        </w:tc>
        <w:tc>
          <w:tcPr>
            <w:tcW w:w="4884" w:type="dxa"/>
            <w:vAlign w:val="center"/>
          </w:tcPr>
          <w:p w:rsidR="007E18B1" w:rsidRPr="00823537" w:rsidRDefault="008A5289"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高中生如何使用零花钱最大限度理财</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高中生人际信任与家庭教养的关系</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雾霾的产生与治理与危害马力克</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高中生与“创客”</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cs="宋体" w:hint="eastAsia"/>
                <w:kern w:val="0"/>
                <w:szCs w:val="21"/>
              </w:rPr>
              <w:t>非法客运车辆的现状调查</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垃圾渗沥液处理技术改进</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嘉定区高中毕业生近视的调查与解决方案</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留学生回国与社会问题</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法律与东西方的文化</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门诊输液室中输液巡视记录卡的应用和效果</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我国实体书店和网络书店的现状和发展</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浅析核发展的利弊</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抗震房屋结构的研究与设计</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人生这场旅行——泰戈尔</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高中生负面情绪以及正确疏导</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色彩对人们的生活影响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姓名的时代特征</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商业网点布局调查</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由公交车上不文明现象而引发的思考探究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网络传播学研究以及对社会的影响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高中生网络消费的调查与研究及</w:t>
            </w:r>
            <w:r w:rsidR="00191B70" w:rsidRPr="00823537">
              <w:rPr>
                <w:rFonts w:asciiTheme="minorEastAsia" w:eastAsiaTheme="minorEastAsia" w:hAnsiTheme="minorEastAsia" w:hint="eastAsia"/>
                <w:szCs w:val="21"/>
              </w:rPr>
              <w:t>导师</w:t>
            </w:r>
            <w:r w:rsidRPr="00823537">
              <w:rPr>
                <w:rFonts w:asciiTheme="minorEastAsia" w:eastAsiaTheme="minorEastAsia" w:hAnsiTheme="minorEastAsia" w:hint="eastAsia"/>
                <w:szCs w:val="21"/>
              </w:rPr>
              <w:t>对此的观点</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jc w:val="left"/>
              <w:rPr>
                <w:rFonts w:asciiTheme="minorEastAsia" w:eastAsiaTheme="minorEastAsia" w:hAnsiTheme="minorEastAsia"/>
                <w:szCs w:val="21"/>
              </w:rPr>
            </w:pPr>
            <w:r w:rsidRPr="00823537">
              <w:rPr>
                <w:rFonts w:asciiTheme="minorEastAsia" w:eastAsiaTheme="minorEastAsia" w:hAnsiTheme="minorEastAsia" w:hint="eastAsia"/>
                <w:szCs w:val="21"/>
              </w:rPr>
              <w:t>学生消费研究</w:t>
            </w:r>
          </w:p>
        </w:tc>
        <w:tc>
          <w:tcPr>
            <w:tcW w:w="4884" w:type="dxa"/>
            <w:vAlign w:val="center"/>
          </w:tcPr>
          <w:p w:rsidR="007E18B1" w:rsidRPr="00823537" w:rsidRDefault="007E18B1" w:rsidP="003E5A26">
            <w:pPr>
              <w:jc w:val="left"/>
              <w:rPr>
                <w:rFonts w:asciiTheme="minorEastAsia" w:eastAsiaTheme="minorEastAsia" w:hAnsiTheme="minorEastAsia"/>
                <w:szCs w:val="21"/>
              </w:rPr>
            </w:pPr>
            <w:r w:rsidRPr="00823537">
              <w:rPr>
                <w:rFonts w:asciiTheme="minorEastAsia" w:eastAsiaTheme="minorEastAsia" w:hAnsiTheme="minorEastAsia" w:hint="eastAsia"/>
                <w:szCs w:val="21"/>
              </w:rPr>
              <w:t>高层建筑防火</w:t>
            </w:r>
          </w:p>
        </w:tc>
      </w:tr>
      <w:tr w:rsidR="00667863" w:rsidRPr="00823537" w:rsidTr="00441A5E">
        <w:trPr>
          <w:trHeight w:val="270"/>
          <w:jc w:val="center"/>
        </w:trPr>
        <w:tc>
          <w:tcPr>
            <w:tcW w:w="4467"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lastRenderedPageBreak/>
              <w:t>研究如何利用传感器保持校园植物的适合生长湿度</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中国人的“食谱”</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玉石鉴定</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对于消费卡运作方式的研究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中国西方神话传说的异同</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拔河比赛中取胜的相关因素的研究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电动汽车的现状及发展前景</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突发性受伤后的应急处理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在我国社会主义经济建设中存在的矛盾及其解决方式</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cs="宋体" w:hint="eastAsia"/>
                <w:kern w:val="0"/>
                <w:szCs w:val="21"/>
              </w:rPr>
              <w:t>超市部分商品价格的变化探究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怎样让产品快速在市场中推广并塑造产品地位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中学生对按照说明书使用药品的态度</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可口可乐的品牌传播</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中央集权体制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浅析高中生的手机管理现状</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商标中的中英文差异</w:t>
            </w:r>
          </w:p>
        </w:tc>
      </w:tr>
      <w:tr w:rsidR="00667863" w:rsidRPr="00823537" w:rsidTr="00441A5E">
        <w:trPr>
          <w:trHeight w:val="480"/>
          <w:jc w:val="center"/>
        </w:trPr>
        <w:tc>
          <w:tcPr>
            <w:tcW w:w="4467" w:type="dxa"/>
            <w:shd w:val="clear" w:color="auto" w:fill="auto"/>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中西方俚语谚语之间的差距及其对日常生活产生的影响</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中学生对空闲时间利用情况与分析</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清洗能力强的无磷洗衣粉</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探究香烟中的有害成分</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如何有效的管理班级</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比较中国和新加坡旅游标识的差异</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你不知道的抽牌秘密</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自动收缩型钢笔</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浅谈我国公益广告发展趋势</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消费者对转基因食品的认知及支付意愿研究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中西文化差异</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对医患关系的研究</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双十一的由来</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影响股票波动的因素</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在不同情况下航空模型的飞行效果，并做出较适合飞行的模型飞机</w:t>
            </w:r>
          </w:p>
        </w:tc>
        <w:tc>
          <w:tcPr>
            <w:tcW w:w="4884" w:type="dxa"/>
            <w:vAlign w:val="center"/>
          </w:tcPr>
          <w:p w:rsidR="007E18B1" w:rsidRPr="00823537" w:rsidRDefault="007E18B1" w:rsidP="003E5A26">
            <w:pPr>
              <w:jc w:val="left"/>
              <w:rPr>
                <w:rFonts w:asciiTheme="minorEastAsia" w:eastAsiaTheme="minorEastAsia" w:hAnsiTheme="minorEastAsia" w:cs="宋体"/>
                <w:szCs w:val="21"/>
              </w:rPr>
            </w:pPr>
            <w:r w:rsidRPr="00823537">
              <w:rPr>
                <w:rFonts w:asciiTheme="minorEastAsia" w:eastAsiaTheme="minorEastAsia" w:hAnsiTheme="minorEastAsia" w:hint="eastAsia"/>
                <w:szCs w:val="21"/>
              </w:rPr>
              <w:t>中国人为什么越来越倾向于海淘？</w:t>
            </w:r>
          </w:p>
        </w:tc>
      </w:tr>
      <w:tr w:rsidR="00667863"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研究如何利用传感器保持校园植物的适合生长湿度</w:t>
            </w:r>
          </w:p>
        </w:tc>
        <w:tc>
          <w:tcPr>
            <w:tcW w:w="4884" w:type="dxa"/>
            <w:vAlign w:val="center"/>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转基因作物的调查</w:t>
            </w:r>
          </w:p>
        </w:tc>
      </w:tr>
      <w:tr w:rsidR="007E18B1" w:rsidRPr="00823537" w:rsidTr="00441A5E">
        <w:trPr>
          <w:trHeight w:val="270"/>
          <w:jc w:val="center"/>
        </w:trPr>
        <w:tc>
          <w:tcPr>
            <w:tcW w:w="4467" w:type="dxa"/>
            <w:shd w:val="clear" w:color="auto" w:fill="auto"/>
            <w:noWrap/>
            <w:vAlign w:val="center"/>
            <w:hideMark/>
          </w:tcPr>
          <w:p w:rsidR="007E18B1" w:rsidRPr="00823537" w:rsidRDefault="007E18B1" w:rsidP="003E5A26">
            <w:pPr>
              <w:widowControl/>
              <w:jc w:val="left"/>
              <w:rPr>
                <w:rFonts w:asciiTheme="minorEastAsia" w:eastAsiaTheme="minorEastAsia" w:hAnsiTheme="minorEastAsia" w:cs="宋体"/>
                <w:kern w:val="0"/>
                <w:szCs w:val="21"/>
              </w:rPr>
            </w:pPr>
            <w:r w:rsidRPr="00823537">
              <w:rPr>
                <w:rFonts w:asciiTheme="minorEastAsia" w:eastAsiaTheme="minorEastAsia" w:hAnsiTheme="minorEastAsia" w:cs="宋体" w:hint="eastAsia"/>
                <w:kern w:val="0"/>
                <w:szCs w:val="21"/>
              </w:rPr>
              <w:t>中国古典文学对于性格和思维的影响</w:t>
            </w:r>
          </w:p>
        </w:tc>
        <w:tc>
          <w:tcPr>
            <w:tcW w:w="4884" w:type="dxa"/>
            <w:vAlign w:val="center"/>
          </w:tcPr>
          <w:p w:rsidR="007E18B1" w:rsidRPr="00823537" w:rsidRDefault="007E18B1" w:rsidP="003E5A26">
            <w:pPr>
              <w:widowControl/>
              <w:jc w:val="left"/>
              <w:rPr>
                <w:rFonts w:asciiTheme="minorEastAsia" w:eastAsiaTheme="minorEastAsia" w:hAnsiTheme="minorEastAsia" w:cs="宋体"/>
                <w:kern w:val="0"/>
                <w:szCs w:val="21"/>
              </w:rPr>
            </w:pPr>
          </w:p>
        </w:tc>
      </w:tr>
    </w:tbl>
    <w:p w:rsidR="00441A5E" w:rsidRPr="00823537" w:rsidRDefault="00441A5E" w:rsidP="00823537">
      <w:pPr>
        <w:widowControl/>
        <w:spacing w:line="360" w:lineRule="exact"/>
        <w:jc w:val="left"/>
        <w:rPr>
          <w:rFonts w:asciiTheme="majorHAnsi" w:eastAsiaTheme="majorEastAsia" w:hAnsiTheme="majorHAnsi" w:cstheme="majorBidi"/>
          <w:b/>
          <w:bCs/>
          <w:szCs w:val="21"/>
        </w:rPr>
      </w:pPr>
      <w:r w:rsidRPr="00823537">
        <w:rPr>
          <w:szCs w:val="21"/>
        </w:rPr>
        <w:br w:type="page"/>
      </w:r>
    </w:p>
    <w:p w:rsidR="00091B63" w:rsidRPr="00823537" w:rsidRDefault="00091B63" w:rsidP="00823537">
      <w:pPr>
        <w:pStyle w:val="3"/>
        <w:spacing w:before="0" w:line="360" w:lineRule="exact"/>
        <w:ind w:firstLine="422"/>
        <w:rPr>
          <w:sz w:val="21"/>
          <w:szCs w:val="21"/>
        </w:rPr>
      </w:pPr>
      <w:bookmarkStart w:id="35" w:name="_Toc49240035"/>
      <w:r w:rsidRPr="00823537">
        <w:rPr>
          <w:rFonts w:hint="eastAsia"/>
          <w:sz w:val="21"/>
          <w:szCs w:val="21"/>
        </w:rPr>
        <w:lastRenderedPageBreak/>
        <w:t>附录</w:t>
      </w:r>
      <w:r w:rsidR="004C6DEF" w:rsidRPr="00823537">
        <w:rPr>
          <w:sz w:val="21"/>
          <w:szCs w:val="21"/>
        </w:rPr>
        <w:t>5</w:t>
      </w:r>
      <w:r w:rsidRPr="00823537">
        <w:rPr>
          <w:rFonts w:hint="eastAsia"/>
          <w:sz w:val="21"/>
          <w:szCs w:val="21"/>
        </w:rPr>
        <w:t>：</w:t>
      </w:r>
      <w:r w:rsidR="004C6DEF" w:rsidRPr="00823537">
        <w:rPr>
          <w:rFonts w:hint="eastAsia"/>
          <w:sz w:val="21"/>
          <w:szCs w:val="21"/>
        </w:rPr>
        <w:t>嘉定一中</w:t>
      </w:r>
      <w:r w:rsidR="004C6DEF" w:rsidRPr="00823537">
        <w:rPr>
          <w:rFonts w:hint="eastAsia"/>
          <w:sz w:val="21"/>
          <w:szCs w:val="21"/>
        </w:rPr>
        <w:t>20</w:t>
      </w:r>
      <w:r w:rsidR="003E5A26">
        <w:rPr>
          <w:sz w:val="21"/>
          <w:szCs w:val="21"/>
        </w:rPr>
        <w:t>20</w:t>
      </w:r>
      <w:r w:rsidR="004C6DEF" w:rsidRPr="00823537">
        <w:rPr>
          <w:rFonts w:hint="eastAsia"/>
          <w:sz w:val="21"/>
          <w:szCs w:val="21"/>
        </w:rPr>
        <w:t>学年勤业生涯教育课程实施计划表</w:t>
      </w:r>
      <w:bookmarkEnd w:id="35"/>
    </w:p>
    <w:tbl>
      <w:tblPr>
        <w:tblW w:w="8492"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121"/>
        <w:gridCol w:w="2457"/>
        <w:gridCol w:w="2457"/>
        <w:gridCol w:w="2457"/>
      </w:tblGrid>
      <w:tr w:rsidR="004C6DEF" w:rsidRPr="00823537" w:rsidTr="004C6DEF">
        <w:trPr>
          <w:jc w:val="center"/>
        </w:trPr>
        <w:tc>
          <w:tcPr>
            <w:tcW w:w="1121"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b/>
                <w:bCs/>
                <w:szCs w:val="21"/>
              </w:rPr>
            </w:pP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b/>
                <w:bCs/>
                <w:szCs w:val="21"/>
              </w:rPr>
            </w:pPr>
            <w:r w:rsidRPr="00823537">
              <w:rPr>
                <w:rFonts w:asciiTheme="minorEastAsia" w:eastAsiaTheme="minorEastAsia" w:hAnsiTheme="minorEastAsia" w:hint="eastAsia"/>
                <w:b/>
                <w:bCs/>
                <w:szCs w:val="21"/>
              </w:rPr>
              <w:t>高一</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b/>
                <w:bCs/>
                <w:szCs w:val="21"/>
              </w:rPr>
            </w:pPr>
            <w:r w:rsidRPr="00823537">
              <w:rPr>
                <w:rFonts w:asciiTheme="minorEastAsia" w:eastAsiaTheme="minorEastAsia" w:hAnsiTheme="minorEastAsia" w:hint="eastAsia"/>
                <w:b/>
                <w:bCs/>
                <w:szCs w:val="21"/>
              </w:rPr>
              <w:t>高二</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b/>
                <w:bCs/>
                <w:szCs w:val="21"/>
              </w:rPr>
            </w:pPr>
            <w:r w:rsidRPr="00823537">
              <w:rPr>
                <w:rFonts w:asciiTheme="minorEastAsia" w:eastAsiaTheme="minorEastAsia" w:hAnsiTheme="minorEastAsia" w:hint="eastAsia"/>
                <w:b/>
                <w:bCs/>
                <w:szCs w:val="21"/>
              </w:rPr>
              <w:t>高三</w:t>
            </w:r>
          </w:p>
        </w:tc>
      </w:tr>
      <w:tr w:rsidR="004C6DEF" w:rsidRPr="00823537" w:rsidTr="004C6DEF">
        <w:trPr>
          <w:trHeight w:val="84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eastAsiaTheme="minorEastAsia" w:hAnsiTheme="minorEastAsia" w:hint="eastAsia"/>
                <w:szCs w:val="21"/>
              </w:rPr>
              <w:t>教育主题</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eastAsiaTheme="minorEastAsia" w:hAnsiTheme="minorEastAsia" w:cs="宋体" w:hint="eastAsia"/>
                <w:bCs/>
                <w:kern w:val="0"/>
                <w:szCs w:val="21"/>
              </w:rPr>
              <w:t>立业教育</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eastAsiaTheme="minorEastAsia" w:hAnsiTheme="minorEastAsia" w:cs="宋体" w:hint="eastAsia"/>
                <w:bCs/>
                <w:kern w:val="0"/>
                <w:szCs w:val="21"/>
              </w:rPr>
              <w:t>乐业教育</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eastAsiaTheme="minorEastAsia" w:hAnsiTheme="minorEastAsia" w:cs="宋体" w:hint="eastAsia"/>
                <w:bCs/>
                <w:kern w:val="0"/>
                <w:szCs w:val="21"/>
              </w:rPr>
              <w:t>择业教育</w:t>
            </w:r>
          </w:p>
        </w:tc>
      </w:tr>
      <w:tr w:rsidR="004C6DEF" w:rsidRPr="00823537" w:rsidTr="004C6DEF">
        <w:trPr>
          <w:trHeight w:val="84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hAnsiTheme="minorEastAsia" w:hint="eastAsia"/>
                <w:szCs w:val="21"/>
              </w:rPr>
              <w:t>关键词</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知嘉言、明懿行</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讲嘉言、守懿行</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作表率、一贯之</w:t>
            </w:r>
          </w:p>
        </w:tc>
      </w:tr>
      <w:tr w:rsidR="004C6DEF" w:rsidRPr="00823537" w:rsidTr="004C6DEF">
        <w:trPr>
          <w:trHeight w:val="84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eastAsiaTheme="minorEastAsia" w:hAnsiTheme="minorEastAsia" w:hint="eastAsia"/>
                <w:szCs w:val="21"/>
              </w:rPr>
              <w:t>教育目标</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加强自我认识</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明确高中目标</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激发学习动力</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形成文化认同</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加强自我教育</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明确发展优势</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注重合作创新</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增强爱心责任</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加强自我提升</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明确发展方向</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坚定理想信念</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形成人生态度</w:t>
            </w:r>
          </w:p>
        </w:tc>
      </w:tr>
      <w:tr w:rsidR="004C6DEF" w:rsidRPr="00823537" w:rsidTr="004C6DEF">
        <w:trPr>
          <w:trHeight w:val="84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hAnsiTheme="minorEastAsia" w:hint="eastAsia"/>
                <w:szCs w:val="21"/>
              </w:rPr>
              <w:t>生涯阶段</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自我觉察：认识自我</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生涯认知：激发自我</w:t>
            </w:r>
          </w:p>
        </w:tc>
        <w:tc>
          <w:tcPr>
            <w:tcW w:w="2457"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生涯决策：成就自我</w:t>
            </w:r>
          </w:p>
        </w:tc>
      </w:tr>
      <w:tr w:rsidR="004C6DEF" w:rsidRPr="00823537" w:rsidTr="004C6DEF">
        <w:trPr>
          <w:trHeight w:val="92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hAnsiTheme="minorEastAsia" w:hint="eastAsia"/>
                <w:szCs w:val="21"/>
              </w:rPr>
              <w:t>主要内容</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left"/>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使学生学会感激父母、教师、集体及社会对自己的关心和培养，培养学生积极的人生态度，明确的学习目的，养成良好的学习习惯，迈好高中生活的第一步。</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left"/>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帮助学生</w:t>
            </w:r>
            <w:r w:rsidRPr="00823537">
              <w:rPr>
                <w:rFonts w:asciiTheme="minorEastAsia" w:eastAsiaTheme="minorEastAsia" w:hAnsiTheme="minorEastAsia" w:cs="宋体" w:hint="eastAsia"/>
                <w:bCs/>
                <w:kern w:val="0"/>
                <w:szCs w:val="21"/>
                <w:lang w:val="zh-TW"/>
              </w:rPr>
              <w:t>培养</w:t>
            </w:r>
            <w:r w:rsidRPr="00823537">
              <w:rPr>
                <w:rFonts w:asciiTheme="minorEastAsia" w:eastAsiaTheme="minorEastAsia" w:hAnsiTheme="minorEastAsia" w:cs="宋体" w:hint="eastAsia"/>
                <w:bCs/>
                <w:kern w:val="0"/>
                <w:szCs w:val="21"/>
                <w:lang w:val="zh-TW" w:eastAsia="zh-TW"/>
              </w:rPr>
              <w:t>“言行自律、学习自觉、规划自主、管理自治”的自我教育能力</w:t>
            </w:r>
            <w:r w:rsidRPr="00823537">
              <w:rPr>
                <w:rFonts w:asciiTheme="minorEastAsia" w:eastAsiaTheme="minorEastAsia" w:hAnsiTheme="minorEastAsia" w:cs="宋体" w:hint="eastAsia"/>
                <w:bCs/>
                <w:kern w:val="0"/>
                <w:szCs w:val="21"/>
                <w:lang w:val="zh-TW"/>
              </w:rPr>
              <w:t>，</w:t>
            </w:r>
            <w:r w:rsidRPr="00823537">
              <w:rPr>
                <w:rFonts w:asciiTheme="minorEastAsia" w:eastAsiaTheme="minorEastAsia" w:hAnsiTheme="minorEastAsia" w:cs="宋体" w:hint="eastAsia"/>
                <w:bCs/>
                <w:kern w:val="0"/>
                <w:szCs w:val="21"/>
              </w:rPr>
              <w:t>形成从我做起的良好道德行为和独立自主、</w:t>
            </w:r>
            <w:r w:rsidR="00163284" w:rsidRPr="00823537">
              <w:rPr>
                <w:rFonts w:asciiTheme="minorEastAsia" w:eastAsiaTheme="minorEastAsia" w:hAnsiTheme="minorEastAsia" w:cs="宋体" w:hint="eastAsia"/>
                <w:bCs/>
                <w:kern w:val="0"/>
                <w:szCs w:val="21"/>
              </w:rPr>
              <w:t>坚韧不拔</w:t>
            </w:r>
            <w:r w:rsidRPr="00823537">
              <w:rPr>
                <w:rFonts w:asciiTheme="minorEastAsia" w:eastAsiaTheme="minorEastAsia" w:hAnsiTheme="minorEastAsia" w:cs="宋体" w:hint="eastAsia"/>
                <w:bCs/>
                <w:kern w:val="0"/>
                <w:szCs w:val="21"/>
              </w:rPr>
              <w:t>的健全人格健康心理。</w:t>
            </w:r>
          </w:p>
          <w:p w:rsidR="004C6DEF" w:rsidRPr="00823537" w:rsidRDefault="004C6DEF" w:rsidP="00823537">
            <w:pPr>
              <w:spacing w:line="360" w:lineRule="exact"/>
              <w:jc w:val="left"/>
              <w:rPr>
                <w:rFonts w:asciiTheme="minorEastAsia" w:hAnsiTheme="minorEastAsia" w:cs="宋体"/>
                <w:bCs/>
                <w:kern w:val="0"/>
                <w:szCs w:val="21"/>
              </w:rPr>
            </w:pP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left"/>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开展理想教育、责任教育、成人仪式系列活动，培育学生可持续发展的能力，帮助学生自主规划人生，激励学生争做新时代青年，努力成为德智体美劳全面发展的社会主义建设者和接班人。</w:t>
            </w:r>
          </w:p>
        </w:tc>
      </w:tr>
      <w:tr w:rsidR="004C6DEF" w:rsidRPr="00823537" w:rsidTr="004C6DEF">
        <w:trPr>
          <w:trHeight w:val="925"/>
          <w:jc w:val="center"/>
        </w:trPr>
        <w:tc>
          <w:tcPr>
            <w:tcW w:w="1121" w:type="dxa"/>
            <w:tcBorders>
              <w:top w:val="single" w:sz="4" w:space="0" w:color="000000"/>
              <w:left w:val="single" w:sz="4" w:space="0" w:color="000000"/>
              <w:bottom w:val="single" w:sz="4" w:space="0" w:color="000000"/>
              <w:right w:val="single" w:sz="4" w:space="0" w:color="000000"/>
            </w:tcBorders>
            <w:vAlign w:val="center"/>
          </w:tcPr>
          <w:p w:rsidR="004C6DEF" w:rsidRPr="00823537" w:rsidRDefault="004C6DEF" w:rsidP="00823537">
            <w:pPr>
              <w:spacing w:line="360" w:lineRule="exact"/>
              <w:jc w:val="center"/>
              <w:rPr>
                <w:rFonts w:asciiTheme="minorEastAsia" w:hAnsiTheme="minorEastAsia"/>
                <w:szCs w:val="21"/>
              </w:rPr>
            </w:pPr>
            <w:r w:rsidRPr="00823537">
              <w:rPr>
                <w:rFonts w:asciiTheme="minorEastAsia" w:hAnsiTheme="minorEastAsia" w:hint="eastAsia"/>
                <w:szCs w:val="21"/>
              </w:rPr>
              <w:t>主要举措</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青年团校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“一二·九”歌咏比赛</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入学仪式</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校园文化节</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心理健康教育月</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安全教育课程</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研学活动、志愿服务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温馨教室评比</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“立业”教育系列班会</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青年党校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“一二·九”歌咏比赛</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“修身金点子”评比</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校园文化节</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心理健康教育月</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安全教育课程</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研学活动、志愿服务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温馨教室评比</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“乐业”教育系列班会</w:t>
            </w:r>
          </w:p>
        </w:tc>
        <w:tc>
          <w:tcPr>
            <w:tcW w:w="2457" w:type="dxa"/>
            <w:tcBorders>
              <w:top w:val="single" w:sz="4" w:space="0" w:color="000000"/>
              <w:left w:val="single" w:sz="4" w:space="0" w:color="000000"/>
              <w:bottom w:val="single" w:sz="4" w:space="0" w:color="000000"/>
              <w:right w:val="single" w:sz="4" w:space="0" w:color="000000"/>
            </w:tcBorders>
          </w:tcPr>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青年党校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“十八岁成人”仪式</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毕业典礼</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校园文化节</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心理健康教育月</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安全教育课程</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研学活动、志愿服务</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hAnsiTheme="minorEastAsia" w:cs="宋体" w:hint="eastAsia"/>
                <w:bCs/>
                <w:kern w:val="0"/>
                <w:szCs w:val="21"/>
              </w:rPr>
              <w:t>温馨教室评比</w:t>
            </w:r>
          </w:p>
          <w:p w:rsidR="004C6DEF" w:rsidRPr="00823537" w:rsidRDefault="004C6DEF" w:rsidP="00823537">
            <w:pPr>
              <w:spacing w:line="360" w:lineRule="exact"/>
              <w:jc w:val="center"/>
              <w:rPr>
                <w:rFonts w:asciiTheme="minorEastAsia" w:hAnsiTheme="minorEastAsia" w:cs="宋体"/>
                <w:bCs/>
                <w:kern w:val="0"/>
                <w:szCs w:val="21"/>
              </w:rPr>
            </w:pPr>
            <w:r w:rsidRPr="00823537">
              <w:rPr>
                <w:rFonts w:asciiTheme="minorEastAsia" w:eastAsiaTheme="minorEastAsia" w:hAnsiTheme="minorEastAsia" w:cs="宋体" w:hint="eastAsia"/>
                <w:bCs/>
                <w:kern w:val="0"/>
                <w:szCs w:val="21"/>
              </w:rPr>
              <w:t>“择业”教育系列班会</w:t>
            </w:r>
          </w:p>
        </w:tc>
      </w:tr>
    </w:tbl>
    <w:p w:rsidR="00D876DE" w:rsidRPr="00823537" w:rsidRDefault="00D876DE" w:rsidP="00823537">
      <w:pPr>
        <w:widowControl/>
        <w:spacing w:line="360" w:lineRule="exact"/>
        <w:jc w:val="left"/>
        <w:rPr>
          <w:rFonts w:asciiTheme="minorEastAsia" w:eastAsiaTheme="minorEastAsia" w:hAnsiTheme="minorEastAsia"/>
          <w:b/>
          <w:szCs w:val="21"/>
        </w:rPr>
      </w:pPr>
      <w:r w:rsidRPr="00823537">
        <w:rPr>
          <w:rFonts w:asciiTheme="minorEastAsia" w:eastAsiaTheme="minorEastAsia" w:hAnsiTheme="minorEastAsia"/>
          <w:b/>
          <w:szCs w:val="21"/>
        </w:rPr>
        <w:br w:type="page"/>
      </w:r>
    </w:p>
    <w:p w:rsidR="00172F5D" w:rsidRPr="00823537" w:rsidRDefault="00172F5D" w:rsidP="00823537">
      <w:pPr>
        <w:pStyle w:val="3"/>
        <w:spacing w:before="0" w:line="360" w:lineRule="exact"/>
        <w:ind w:firstLine="422"/>
        <w:rPr>
          <w:sz w:val="21"/>
          <w:szCs w:val="21"/>
        </w:rPr>
      </w:pPr>
      <w:bookmarkStart w:id="36" w:name="_Toc49240036"/>
      <w:r w:rsidRPr="00823537">
        <w:rPr>
          <w:rFonts w:hint="eastAsia"/>
          <w:sz w:val="21"/>
          <w:szCs w:val="21"/>
        </w:rPr>
        <w:lastRenderedPageBreak/>
        <w:t>附录</w:t>
      </w:r>
      <w:r w:rsidR="004C6DEF" w:rsidRPr="00823537">
        <w:rPr>
          <w:sz w:val="21"/>
          <w:szCs w:val="21"/>
        </w:rPr>
        <w:t>6</w:t>
      </w:r>
      <w:r w:rsidRPr="00823537">
        <w:rPr>
          <w:rFonts w:hint="eastAsia"/>
          <w:sz w:val="21"/>
          <w:szCs w:val="21"/>
        </w:rPr>
        <w:t>：</w:t>
      </w:r>
      <w:r w:rsidR="00F03DDD">
        <w:rPr>
          <w:rFonts w:hint="eastAsia"/>
          <w:sz w:val="21"/>
          <w:szCs w:val="21"/>
        </w:rPr>
        <w:t>拓展型</w:t>
      </w:r>
      <w:r w:rsidRPr="00823537">
        <w:rPr>
          <w:rFonts w:hint="eastAsia"/>
          <w:sz w:val="21"/>
          <w:szCs w:val="21"/>
        </w:rPr>
        <w:t>课程考核方案</w:t>
      </w:r>
      <w:bookmarkEnd w:id="36"/>
    </w:p>
    <w:tbl>
      <w:tblPr>
        <w:tblStyle w:val="ab"/>
        <w:tblW w:w="8036" w:type="dxa"/>
        <w:jc w:val="center"/>
        <w:tblLook w:val="01E0" w:firstRow="1" w:lastRow="1" w:firstColumn="1" w:lastColumn="1" w:noHBand="0" w:noVBand="0"/>
      </w:tblPr>
      <w:tblGrid>
        <w:gridCol w:w="716"/>
        <w:gridCol w:w="5528"/>
        <w:gridCol w:w="851"/>
        <w:gridCol w:w="941"/>
      </w:tblGrid>
      <w:tr w:rsidR="00667863" w:rsidRPr="00823537" w:rsidTr="006E15A7">
        <w:trPr>
          <w:jc w:val="center"/>
        </w:trPr>
        <w:tc>
          <w:tcPr>
            <w:tcW w:w="8036" w:type="dxa"/>
            <w:gridSpan w:val="4"/>
            <w:vAlign w:val="center"/>
          </w:tcPr>
          <w:p w:rsidR="00170C36" w:rsidRPr="00823537" w:rsidRDefault="00170C36"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 xml:space="preserve">课程名称______________   </w:t>
            </w:r>
            <w:r w:rsidR="00120C11" w:rsidRPr="00823537">
              <w:rPr>
                <w:rFonts w:asciiTheme="minorEastAsia" w:eastAsiaTheme="minorEastAsia" w:hAnsiTheme="minorEastAsia" w:hint="eastAsia"/>
                <w:sz w:val="21"/>
                <w:szCs w:val="21"/>
              </w:rPr>
              <w:t>教</w:t>
            </w:r>
            <w:r w:rsidR="00191B70" w:rsidRPr="00823537">
              <w:rPr>
                <w:rFonts w:asciiTheme="minorEastAsia" w:eastAsiaTheme="minorEastAsia" w:hAnsiTheme="minorEastAsia" w:hint="eastAsia"/>
                <w:sz w:val="21"/>
                <w:szCs w:val="21"/>
              </w:rPr>
              <w:t>师</w:t>
            </w:r>
            <w:r w:rsidRPr="00823537">
              <w:rPr>
                <w:rFonts w:asciiTheme="minorEastAsia" w:eastAsiaTheme="minorEastAsia" w:hAnsiTheme="minorEastAsia" w:hint="eastAsia"/>
                <w:sz w:val="21"/>
                <w:szCs w:val="21"/>
              </w:rPr>
              <w:t>姓名  ______________</w:t>
            </w:r>
          </w:p>
        </w:tc>
      </w:tr>
      <w:tr w:rsidR="00667863" w:rsidRPr="00823537" w:rsidTr="006E15A7">
        <w:trPr>
          <w:jc w:val="center"/>
        </w:trPr>
        <w:tc>
          <w:tcPr>
            <w:tcW w:w="716"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项目</w:t>
            </w:r>
          </w:p>
        </w:tc>
        <w:tc>
          <w:tcPr>
            <w:tcW w:w="5528"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内     容</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分值</w:t>
            </w:r>
          </w:p>
        </w:tc>
        <w:tc>
          <w:tcPr>
            <w:tcW w:w="94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得分</w:t>
            </w:r>
          </w:p>
        </w:tc>
      </w:tr>
      <w:tr w:rsidR="00667863" w:rsidRPr="00823537" w:rsidTr="006E15A7">
        <w:trPr>
          <w:jc w:val="center"/>
        </w:trPr>
        <w:tc>
          <w:tcPr>
            <w:tcW w:w="716" w:type="dxa"/>
            <w:vMerge w:val="restart"/>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日常管理</w:t>
            </w: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1、每学期应有教学计划、进度表。初步按照每学期14次活动制定。</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2、每次活动记录的填写认真、详细。</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3、按时组织课程，不无故缺席。如有事需提前一天向课程发展部请假，并落实好负责同学安排好本次活动，不能随意安排自修。</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4、学期结束有对本学期课程有总结或教学反思。</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5、学期末做好学生评价工作并准时上交各项材料。</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restart"/>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学生管理</w:t>
            </w: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6、不随意吸纳学生，学生名册应与学校学生管理平台上的一致。如有需要吸纳或退出学生，需按照调课制度流程完成调课申请。</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7、有学生出勤记录，对于缺席的学生有原因记录，并及时反馈到一中</w:t>
            </w:r>
            <w:r w:rsidR="003E5A26">
              <w:rPr>
                <w:rFonts w:asciiTheme="minorEastAsia" w:eastAsiaTheme="minorEastAsia" w:hAnsiTheme="minorEastAsia" w:hint="eastAsia"/>
                <w:sz w:val="21"/>
                <w:szCs w:val="21"/>
              </w:rPr>
              <w:t>学生</w:t>
            </w:r>
            <w:r w:rsidRPr="00823537">
              <w:rPr>
                <w:rFonts w:asciiTheme="minorEastAsia" w:eastAsiaTheme="minorEastAsia" w:hAnsiTheme="minorEastAsia" w:hint="eastAsia"/>
                <w:sz w:val="21"/>
                <w:szCs w:val="21"/>
              </w:rPr>
              <w:t>群和相关班主任。</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Merge/>
            <w:vAlign w:val="center"/>
          </w:tcPr>
          <w:p w:rsidR="00172F5D" w:rsidRPr="00823537" w:rsidRDefault="00172F5D" w:rsidP="00823537">
            <w:pPr>
              <w:spacing w:line="360" w:lineRule="exact"/>
              <w:jc w:val="center"/>
              <w:rPr>
                <w:rFonts w:asciiTheme="minorEastAsia" w:eastAsiaTheme="minorEastAsia" w:hAnsiTheme="minorEastAsia"/>
                <w:sz w:val="21"/>
                <w:szCs w:val="21"/>
              </w:rPr>
            </w:pPr>
          </w:p>
        </w:tc>
        <w:tc>
          <w:tcPr>
            <w:tcW w:w="5528" w:type="dxa"/>
            <w:shd w:val="clear" w:color="auto" w:fill="auto"/>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8、学期结束后，对学生的学业做出评价。评价的等第为优秀、良好、合格、须努力。</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716"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成果评价</w:t>
            </w:r>
          </w:p>
        </w:tc>
        <w:tc>
          <w:tcPr>
            <w:tcW w:w="5528" w:type="dxa"/>
            <w:vAlign w:val="center"/>
          </w:tcPr>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9、学生学习有成果。基本活动10分。</w:t>
            </w:r>
          </w:p>
          <w:p w:rsidR="00172F5D" w:rsidRPr="00823537" w:rsidRDefault="00172F5D"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cs="宋体" w:hint="eastAsia"/>
                <w:sz w:val="21"/>
                <w:szCs w:val="21"/>
              </w:rPr>
              <w:t>组织学生参加市级比赛</w:t>
            </w:r>
            <w:r w:rsidRPr="00823537">
              <w:rPr>
                <w:rFonts w:asciiTheme="minorEastAsia" w:eastAsiaTheme="minorEastAsia" w:hAnsiTheme="minorEastAsia" w:hint="eastAsia"/>
                <w:sz w:val="21"/>
                <w:szCs w:val="21"/>
              </w:rPr>
              <w:t>并获奖</w:t>
            </w:r>
            <w:r w:rsidRPr="00823537">
              <w:rPr>
                <w:rFonts w:asciiTheme="minorEastAsia" w:eastAsiaTheme="minorEastAsia" w:hAnsiTheme="minorEastAsia"/>
                <w:sz w:val="21"/>
                <w:szCs w:val="21"/>
              </w:rPr>
              <w:t>40</w:t>
            </w:r>
            <w:r w:rsidRPr="00823537">
              <w:rPr>
                <w:rFonts w:asciiTheme="minorEastAsia" w:eastAsiaTheme="minorEastAsia" w:hAnsiTheme="minorEastAsia" w:hint="eastAsia"/>
                <w:sz w:val="21"/>
                <w:szCs w:val="21"/>
              </w:rPr>
              <w:t>分，</w:t>
            </w:r>
            <w:r w:rsidRPr="00823537">
              <w:rPr>
                <w:rFonts w:asciiTheme="minorEastAsia" w:eastAsiaTheme="minorEastAsia" w:hAnsiTheme="minorEastAsia" w:cs="宋体" w:hint="eastAsia"/>
                <w:sz w:val="21"/>
                <w:szCs w:val="21"/>
              </w:rPr>
              <w:t>区级比赛</w:t>
            </w:r>
            <w:r w:rsidRPr="00823537">
              <w:rPr>
                <w:rFonts w:asciiTheme="minorEastAsia" w:eastAsiaTheme="minorEastAsia" w:hAnsiTheme="minorEastAsia" w:hint="eastAsia"/>
                <w:sz w:val="21"/>
                <w:szCs w:val="21"/>
              </w:rPr>
              <w:t>并获奖</w:t>
            </w:r>
            <w:r w:rsidRPr="00823537">
              <w:rPr>
                <w:rFonts w:asciiTheme="minorEastAsia" w:eastAsiaTheme="minorEastAsia" w:hAnsiTheme="minorEastAsia"/>
                <w:sz w:val="21"/>
                <w:szCs w:val="21"/>
              </w:rPr>
              <w:t>30</w:t>
            </w:r>
            <w:r w:rsidRPr="00823537">
              <w:rPr>
                <w:rFonts w:asciiTheme="minorEastAsia" w:eastAsiaTheme="minorEastAsia" w:hAnsiTheme="minorEastAsia" w:hint="eastAsia"/>
                <w:sz w:val="21"/>
                <w:szCs w:val="21"/>
              </w:rPr>
              <w:t>分，</w:t>
            </w:r>
            <w:r w:rsidRPr="00823537">
              <w:rPr>
                <w:rFonts w:asciiTheme="minorEastAsia" w:eastAsiaTheme="minorEastAsia" w:hAnsiTheme="minorEastAsia" w:cs="宋体" w:hint="eastAsia"/>
                <w:sz w:val="21"/>
                <w:szCs w:val="21"/>
              </w:rPr>
              <w:t>校级活动</w:t>
            </w:r>
            <w:r w:rsidRPr="00823537">
              <w:rPr>
                <w:rFonts w:asciiTheme="minorEastAsia" w:eastAsiaTheme="minorEastAsia" w:hAnsiTheme="minorEastAsia" w:hint="eastAsia"/>
                <w:sz w:val="21"/>
                <w:szCs w:val="21"/>
              </w:rPr>
              <w:t>有成效</w:t>
            </w:r>
            <w:r w:rsidRPr="00823537">
              <w:rPr>
                <w:rFonts w:asciiTheme="minorEastAsia" w:eastAsiaTheme="minorEastAsia" w:hAnsiTheme="minorEastAsia"/>
                <w:sz w:val="21"/>
                <w:szCs w:val="21"/>
              </w:rPr>
              <w:t>20</w:t>
            </w:r>
            <w:r w:rsidRPr="00823537">
              <w:rPr>
                <w:rFonts w:asciiTheme="minorEastAsia" w:eastAsiaTheme="minorEastAsia" w:hAnsiTheme="minorEastAsia" w:hint="eastAsia"/>
                <w:sz w:val="21"/>
                <w:szCs w:val="21"/>
              </w:rPr>
              <w:t xml:space="preserve">分。 </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10-40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667863" w:rsidRPr="00823537" w:rsidTr="006E15A7">
        <w:trPr>
          <w:jc w:val="center"/>
        </w:trPr>
        <w:tc>
          <w:tcPr>
            <w:tcW w:w="6244" w:type="dxa"/>
            <w:gridSpan w:val="2"/>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合计</w:t>
            </w:r>
          </w:p>
        </w:tc>
        <w:tc>
          <w:tcPr>
            <w:tcW w:w="851" w:type="dxa"/>
            <w:vAlign w:val="center"/>
          </w:tcPr>
          <w:p w:rsidR="00172F5D" w:rsidRPr="00823537" w:rsidRDefault="00172F5D" w:rsidP="00823537">
            <w:pPr>
              <w:spacing w:line="360" w:lineRule="exact"/>
              <w:jc w:val="center"/>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90-120</w:t>
            </w:r>
          </w:p>
        </w:tc>
        <w:tc>
          <w:tcPr>
            <w:tcW w:w="941" w:type="dxa"/>
          </w:tcPr>
          <w:p w:rsidR="00172F5D" w:rsidRPr="00823537" w:rsidRDefault="00172F5D" w:rsidP="00823537">
            <w:pPr>
              <w:spacing w:line="360" w:lineRule="exact"/>
              <w:jc w:val="center"/>
              <w:rPr>
                <w:rFonts w:asciiTheme="minorEastAsia" w:eastAsiaTheme="minorEastAsia" w:hAnsiTheme="minorEastAsia"/>
                <w:sz w:val="21"/>
                <w:szCs w:val="21"/>
              </w:rPr>
            </w:pPr>
          </w:p>
        </w:tc>
      </w:tr>
      <w:tr w:rsidR="00170C36" w:rsidRPr="00823537" w:rsidTr="006E15A7">
        <w:trPr>
          <w:jc w:val="center"/>
        </w:trPr>
        <w:tc>
          <w:tcPr>
            <w:tcW w:w="8036" w:type="dxa"/>
            <w:gridSpan w:val="4"/>
            <w:vAlign w:val="center"/>
          </w:tcPr>
          <w:p w:rsidR="00170C36" w:rsidRPr="00823537" w:rsidRDefault="00170C36" w:rsidP="00823537">
            <w:pPr>
              <w:spacing w:line="360" w:lineRule="exact"/>
              <w:rPr>
                <w:rFonts w:asciiTheme="minorEastAsia" w:eastAsiaTheme="minorEastAsia" w:hAnsiTheme="minorEastAsia"/>
                <w:sz w:val="21"/>
                <w:szCs w:val="21"/>
              </w:rPr>
            </w:pPr>
            <w:r w:rsidRPr="00823537">
              <w:rPr>
                <w:rFonts w:asciiTheme="minorEastAsia" w:eastAsiaTheme="minorEastAsia" w:hAnsiTheme="minorEastAsia" w:hint="eastAsia"/>
                <w:sz w:val="21"/>
                <w:szCs w:val="21"/>
              </w:rPr>
              <w:t>注：根据</w:t>
            </w:r>
            <w:r w:rsidR="00F03DDD">
              <w:rPr>
                <w:rFonts w:asciiTheme="minorEastAsia" w:eastAsiaTheme="minorEastAsia" w:hAnsiTheme="minorEastAsia" w:hint="eastAsia"/>
                <w:sz w:val="21"/>
                <w:szCs w:val="21"/>
              </w:rPr>
              <w:t>拓展型</w:t>
            </w:r>
            <w:r w:rsidR="003E5A26">
              <w:rPr>
                <w:rFonts w:asciiTheme="minorEastAsia" w:eastAsiaTheme="minorEastAsia" w:hAnsiTheme="minorEastAsia" w:hint="eastAsia"/>
                <w:sz w:val="21"/>
                <w:szCs w:val="21"/>
              </w:rPr>
              <w:t>课程</w:t>
            </w:r>
            <w:r w:rsidRPr="00823537">
              <w:rPr>
                <w:rFonts w:asciiTheme="minorEastAsia" w:eastAsiaTheme="minorEastAsia" w:hAnsiTheme="minorEastAsia" w:hint="eastAsia"/>
                <w:sz w:val="21"/>
                <w:szCs w:val="21"/>
              </w:rPr>
              <w:t>任课</w:t>
            </w:r>
            <w:r w:rsidR="00120C11" w:rsidRPr="00823537">
              <w:rPr>
                <w:rFonts w:asciiTheme="minorEastAsia" w:eastAsiaTheme="minorEastAsia" w:hAnsiTheme="minorEastAsia" w:hint="eastAsia"/>
                <w:sz w:val="21"/>
                <w:szCs w:val="21"/>
              </w:rPr>
              <w:t>教</w:t>
            </w:r>
            <w:r w:rsidR="00191B70" w:rsidRPr="00823537">
              <w:rPr>
                <w:rFonts w:asciiTheme="minorEastAsia" w:eastAsiaTheme="minorEastAsia" w:hAnsiTheme="minorEastAsia" w:hint="eastAsia"/>
                <w:sz w:val="21"/>
                <w:szCs w:val="21"/>
              </w:rPr>
              <w:t>师</w:t>
            </w:r>
            <w:r w:rsidRPr="00823537">
              <w:rPr>
                <w:rFonts w:asciiTheme="minorEastAsia" w:eastAsiaTheme="minorEastAsia" w:hAnsiTheme="minorEastAsia" w:hint="eastAsia"/>
                <w:sz w:val="21"/>
                <w:szCs w:val="21"/>
              </w:rPr>
              <w:t>的考核成绩，以相应比例折算成</w:t>
            </w:r>
            <w:r w:rsidR="00120C11" w:rsidRPr="00823537">
              <w:rPr>
                <w:rFonts w:asciiTheme="minorEastAsia" w:eastAsiaTheme="minorEastAsia" w:hAnsiTheme="minorEastAsia" w:hint="eastAsia"/>
                <w:sz w:val="21"/>
                <w:szCs w:val="21"/>
              </w:rPr>
              <w:t>教</w:t>
            </w:r>
            <w:r w:rsidR="00191B70" w:rsidRPr="00823537">
              <w:rPr>
                <w:rFonts w:asciiTheme="minorEastAsia" w:eastAsiaTheme="minorEastAsia" w:hAnsiTheme="minorEastAsia" w:hint="eastAsia"/>
                <w:sz w:val="21"/>
                <w:szCs w:val="21"/>
              </w:rPr>
              <w:t>师</w:t>
            </w:r>
            <w:r w:rsidRPr="00823537">
              <w:rPr>
                <w:rFonts w:asciiTheme="minorEastAsia" w:eastAsiaTheme="minorEastAsia" w:hAnsiTheme="minorEastAsia" w:hint="eastAsia"/>
                <w:sz w:val="21"/>
                <w:szCs w:val="21"/>
              </w:rPr>
              <w:t>考核系统中的成绩。</w:t>
            </w:r>
          </w:p>
        </w:tc>
      </w:tr>
    </w:tbl>
    <w:p w:rsidR="00D876DE" w:rsidRPr="00823537" w:rsidRDefault="00D876DE" w:rsidP="00823537">
      <w:pPr>
        <w:spacing w:line="360" w:lineRule="exact"/>
        <w:rPr>
          <w:rFonts w:asciiTheme="minorEastAsia" w:eastAsiaTheme="minorEastAsia" w:hAnsiTheme="minorEastAsia" w:cs="Arial"/>
          <w:bCs/>
          <w:kern w:val="0"/>
          <w:szCs w:val="21"/>
        </w:rPr>
      </w:pPr>
    </w:p>
    <w:p w:rsidR="00D876DE" w:rsidRPr="00823537" w:rsidRDefault="00D876DE" w:rsidP="00823537">
      <w:pPr>
        <w:widowControl/>
        <w:spacing w:line="360" w:lineRule="exact"/>
        <w:jc w:val="left"/>
        <w:rPr>
          <w:rFonts w:asciiTheme="minorEastAsia" w:eastAsiaTheme="minorEastAsia" w:hAnsiTheme="minorEastAsia" w:cs="Arial"/>
          <w:bCs/>
          <w:kern w:val="0"/>
          <w:szCs w:val="21"/>
        </w:rPr>
      </w:pPr>
      <w:r w:rsidRPr="00823537">
        <w:rPr>
          <w:rFonts w:asciiTheme="minorEastAsia" w:eastAsiaTheme="minorEastAsia" w:hAnsiTheme="minorEastAsia" w:cs="Arial"/>
          <w:bCs/>
          <w:kern w:val="0"/>
          <w:szCs w:val="21"/>
        </w:rPr>
        <w:br w:type="page"/>
      </w:r>
    </w:p>
    <w:p w:rsidR="00170C36" w:rsidRPr="00823537" w:rsidRDefault="00170C36" w:rsidP="00823537">
      <w:pPr>
        <w:pStyle w:val="3"/>
        <w:spacing w:before="0" w:line="360" w:lineRule="exact"/>
        <w:ind w:firstLine="422"/>
        <w:rPr>
          <w:sz w:val="21"/>
          <w:szCs w:val="21"/>
        </w:rPr>
      </w:pPr>
      <w:bookmarkStart w:id="37" w:name="_Toc49240037"/>
      <w:r w:rsidRPr="00823537">
        <w:rPr>
          <w:rFonts w:hint="eastAsia"/>
          <w:sz w:val="21"/>
          <w:szCs w:val="21"/>
        </w:rPr>
        <w:lastRenderedPageBreak/>
        <w:t>附录</w:t>
      </w:r>
      <w:r w:rsidR="004C6DEF" w:rsidRPr="00823537">
        <w:rPr>
          <w:sz w:val="21"/>
          <w:szCs w:val="21"/>
        </w:rPr>
        <w:t>7</w:t>
      </w:r>
      <w:r w:rsidRPr="00823537">
        <w:rPr>
          <w:rFonts w:hint="eastAsia"/>
          <w:sz w:val="21"/>
          <w:szCs w:val="21"/>
        </w:rPr>
        <w:t>：研究</w:t>
      </w:r>
      <w:r w:rsidR="00304C59">
        <w:rPr>
          <w:rFonts w:hint="eastAsia"/>
          <w:sz w:val="21"/>
          <w:szCs w:val="21"/>
        </w:rPr>
        <w:t>性学习</w:t>
      </w:r>
      <w:r w:rsidR="00210274" w:rsidRPr="00823537">
        <w:rPr>
          <w:rFonts w:hint="eastAsia"/>
          <w:sz w:val="21"/>
          <w:szCs w:val="21"/>
        </w:rPr>
        <w:t>教师</w:t>
      </w:r>
      <w:r w:rsidRPr="00823537">
        <w:rPr>
          <w:rFonts w:hint="eastAsia"/>
          <w:sz w:val="21"/>
          <w:szCs w:val="21"/>
        </w:rPr>
        <w:t>考核细则</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52"/>
        <w:gridCol w:w="951"/>
      </w:tblGrid>
      <w:tr w:rsidR="00667863" w:rsidRPr="00823537" w:rsidTr="00170C36">
        <w:trPr>
          <w:jc w:val="center"/>
        </w:trPr>
        <w:tc>
          <w:tcPr>
            <w:tcW w:w="790" w:type="dxa"/>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项目</w:t>
            </w:r>
          </w:p>
        </w:tc>
        <w:tc>
          <w:tcPr>
            <w:tcW w:w="6295" w:type="dxa"/>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内       容</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分值</w:t>
            </w:r>
          </w:p>
        </w:tc>
      </w:tr>
      <w:tr w:rsidR="00667863" w:rsidRPr="00823537" w:rsidTr="006E15A7">
        <w:trPr>
          <w:jc w:val="center"/>
        </w:trPr>
        <w:tc>
          <w:tcPr>
            <w:tcW w:w="857" w:type="dxa"/>
            <w:vMerge w:val="restart"/>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日常</w:t>
            </w:r>
          </w:p>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管理</w:t>
            </w: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1、指导活动应有计划，每次项目指导活动的记录认真、详细。</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2、按时组织活动，不无故缺席。如有事需向课程发展部请假，并落实各项目研究组长安排好本次活动，不能随意放假。</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3、学期结束有对本学期活动的总结或教学反思。</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4、准时上交各项材料</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restart"/>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做好学生的管理工作</w:t>
            </w: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5、不随意吸纳学生，项目组成员与开题时保持一致</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6、有学生出勤记录，对于缺席的学生有原因记录，并及时反馈给班主任。</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shd w:val="clear" w:color="auto" w:fill="auto"/>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7、研究结束后，对学生的研究做出评价，评价的等第为优秀、良好、合格、须努力。给每个学生写300字以内的评语。</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restart"/>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成果</w:t>
            </w:r>
          </w:p>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评价</w:t>
            </w:r>
          </w:p>
        </w:tc>
        <w:tc>
          <w:tcPr>
            <w:tcW w:w="7339" w:type="dxa"/>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8、学生课题资料齐全：开题报告与开题课件，中期的各类资料，论文，结题展示，活动体会。</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9、学生学习有成果，在分小组展示活动中，各小组均有展示。以展示课件为考核点，基本分10分。若有课题推荐到校级展示，加10分。</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10-20</w:t>
            </w:r>
          </w:p>
        </w:tc>
      </w:tr>
      <w:tr w:rsidR="00667863" w:rsidRPr="00823537" w:rsidTr="006E15A7">
        <w:trPr>
          <w:jc w:val="center"/>
        </w:trPr>
        <w:tc>
          <w:tcPr>
            <w:tcW w:w="857" w:type="dxa"/>
            <w:vMerge/>
            <w:vAlign w:val="center"/>
          </w:tcPr>
          <w:p w:rsidR="00170C36" w:rsidRPr="00823537" w:rsidRDefault="00170C36" w:rsidP="00823537">
            <w:pPr>
              <w:spacing w:line="360" w:lineRule="exact"/>
              <w:jc w:val="center"/>
              <w:rPr>
                <w:rFonts w:asciiTheme="minorEastAsia" w:eastAsiaTheme="minorEastAsia" w:hAnsiTheme="minorEastAsia"/>
                <w:szCs w:val="21"/>
              </w:rPr>
            </w:pPr>
          </w:p>
        </w:tc>
        <w:tc>
          <w:tcPr>
            <w:tcW w:w="7339" w:type="dxa"/>
            <w:vAlign w:val="center"/>
          </w:tcPr>
          <w:p w:rsidR="00170C36" w:rsidRPr="00823537" w:rsidRDefault="00170C36" w:rsidP="00823537">
            <w:pPr>
              <w:spacing w:line="360" w:lineRule="exact"/>
              <w:rPr>
                <w:rFonts w:asciiTheme="minorEastAsia" w:eastAsiaTheme="minorEastAsia" w:hAnsiTheme="minorEastAsia"/>
                <w:szCs w:val="21"/>
              </w:rPr>
            </w:pPr>
            <w:r w:rsidRPr="00823537">
              <w:rPr>
                <w:rFonts w:asciiTheme="minorEastAsia" w:eastAsiaTheme="minorEastAsia" w:hAnsiTheme="minorEastAsia" w:hint="eastAsia"/>
                <w:szCs w:val="21"/>
              </w:rPr>
              <w:t>10、推荐1-2篇优秀论文或优秀成果，</w:t>
            </w:r>
            <w:r w:rsidR="00120C11" w:rsidRPr="00823537">
              <w:rPr>
                <w:rFonts w:asciiTheme="minorEastAsia" w:eastAsiaTheme="minorEastAsia" w:hAnsiTheme="minorEastAsia" w:hint="eastAsia"/>
                <w:szCs w:val="21"/>
              </w:rPr>
              <w:t>教</w:t>
            </w:r>
            <w:r w:rsidR="00191B70" w:rsidRPr="00823537">
              <w:rPr>
                <w:rFonts w:asciiTheme="minorEastAsia" w:eastAsiaTheme="minorEastAsia" w:hAnsiTheme="minorEastAsia" w:hint="eastAsia"/>
                <w:szCs w:val="21"/>
              </w:rPr>
              <w:t>师</w:t>
            </w:r>
            <w:r w:rsidRPr="00823537">
              <w:rPr>
                <w:rFonts w:asciiTheme="minorEastAsia" w:eastAsiaTheme="minorEastAsia" w:hAnsiTheme="minorEastAsia" w:hint="eastAsia"/>
                <w:szCs w:val="21"/>
              </w:rPr>
              <w:t>写出推荐的理由。</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w:t>
            </w:r>
          </w:p>
        </w:tc>
      </w:tr>
      <w:tr w:rsidR="00667863" w:rsidRPr="00823537" w:rsidTr="006E15A7">
        <w:trPr>
          <w:jc w:val="center"/>
        </w:trPr>
        <w:tc>
          <w:tcPr>
            <w:tcW w:w="8196" w:type="dxa"/>
            <w:gridSpan w:val="2"/>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合计</w:t>
            </w:r>
          </w:p>
        </w:tc>
        <w:tc>
          <w:tcPr>
            <w:tcW w:w="0" w:type="auto"/>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100-110</w:t>
            </w:r>
          </w:p>
        </w:tc>
      </w:tr>
      <w:tr w:rsidR="00170C36" w:rsidRPr="00823537" w:rsidTr="006E15A7">
        <w:trPr>
          <w:jc w:val="center"/>
        </w:trPr>
        <w:tc>
          <w:tcPr>
            <w:tcW w:w="7994" w:type="dxa"/>
            <w:gridSpan w:val="3"/>
            <w:vAlign w:val="center"/>
          </w:tcPr>
          <w:p w:rsidR="00170C36" w:rsidRPr="00823537" w:rsidRDefault="00170C36" w:rsidP="00823537">
            <w:pPr>
              <w:spacing w:line="360" w:lineRule="exact"/>
              <w:jc w:val="center"/>
              <w:rPr>
                <w:rFonts w:asciiTheme="minorEastAsia" w:eastAsiaTheme="minorEastAsia" w:hAnsiTheme="minorEastAsia"/>
                <w:szCs w:val="21"/>
              </w:rPr>
            </w:pPr>
            <w:r w:rsidRPr="00823537">
              <w:rPr>
                <w:rFonts w:asciiTheme="minorEastAsia" w:eastAsiaTheme="minorEastAsia" w:hAnsiTheme="minorEastAsia" w:hint="eastAsia"/>
                <w:szCs w:val="21"/>
              </w:rPr>
              <w:t>根据研究</w:t>
            </w:r>
            <w:r w:rsidR="003E5A26">
              <w:rPr>
                <w:rFonts w:asciiTheme="minorEastAsia" w:eastAsiaTheme="minorEastAsia" w:hAnsiTheme="minorEastAsia" w:hint="eastAsia"/>
                <w:szCs w:val="21"/>
              </w:rPr>
              <w:t>性学习</w:t>
            </w:r>
            <w:r w:rsidRPr="00823537">
              <w:rPr>
                <w:rFonts w:asciiTheme="minorEastAsia" w:eastAsiaTheme="minorEastAsia" w:hAnsiTheme="minorEastAsia" w:hint="eastAsia"/>
                <w:szCs w:val="21"/>
              </w:rPr>
              <w:t>任课</w:t>
            </w:r>
            <w:r w:rsidR="00120C11" w:rsidRPr="00823537">
              <w:rPr>
                <w:rFonts w:asciiTheme="minorEastAsia" w:eastAsiaTheme="minorEastAsia" w:hAnsiTheme="minorEastAsia" w:hint="eastAsia"/>
                <w:szCs w:val="21"/>
              </w:rPr>
              <w:t>教</w:t>
            </w:r>
            <w:r w:rsidR="00191B70" w:rsidRPr="00823537">
              <w:rPr>
                <w:rFonts w:asciiTheme="minorEastAsia" w:eastAsiaTheme="minorEastAsia" w:hAnsiTheme="minorEastAsia" w:hint="eastAsia"/>
                <w:szCs w:val="21"/>
              </w:rPr>
              <w:t>师</w:t>
            </w:r>
            <w:r w:rsidRPr="00823537">
              <w:rPr>
                <w:rFonts w:asciiTheme="minorEastAsia" w:eastAsiaTheme="minorEastAsia" w:hAnsiTheme="minorEastAsia" w:hint="eastAsia"/>
                <w:szCs w:val="21"/>
              </w:rPr>
              <w:t>的考核成绩，以相应比例折算成</w:t>
            </w:r>
            <w:r w:rsidR="00120C11" w:rsidRPr="00823537">
              <w:rPr>
                <w:rFonts w:asciiTheme="minorEastAsia" w:eastAsiaTheme="minorEastAsia" w:hAnsiTheme="minorEastAsia" w:hint="eastAsia"/>
                <w:szCs w:val="21"/>
              </w:rPr>
              <w:t>教</w:t>
            </w:r>
            <w:r w:rsidR="00191B70" w:rsidRPr="00823537">
              <w:rPr>
                <w:rFonts w:asciiTheme="minorEastAsia" w:eastAsiaTheme="minorEastAsia" w:hAnsiTheme="minorEastAsia" w:hint="eastAsia"/>
                <w:szCs w:val="21"/>
              </w:rPr>
              <w:t>师</w:t>
            </w:r>
            <w:r w:rsidRPr="00823537">
              <w:rPr>
                <w:rFonts w:asciiTheme="minorEastAsia" w:eastAsiaTheme="minorEastAsia" w:hAnsiTheme="minorEastAsia" w:hint="eastAsia"/>
                <w:szCs w:val="21"/>
              </w:rPr>
              <w:t>考核成绩。</w:t>
            </w:r>
          </w:p>
        </w:tc>
      </w:tr>
    </w:tbl>
    <w:p w:rsidR="00170C36" w:rsidRPr="00823537" w:rsidRDefault="00170C36" w:rsidP="00823537">
      <w:pPr>
        <w:spacing w:line="360" w:lineRule="exact"/>
        <w:rPr>
          <w:rFonts w:asciiTheme="minorEastAsia" w:eastAsiaTheme="minorEastAsia" w:hAnsiTheme="minorEastAsia"/>
          <w:b/>
          <w:szCs w:val="21"/>
        </w:rPr>
      </w:pPr>
    </w:p>
    <w:sectPr w:rsidR="00170C36" w:rsidRPr="00823537" w:rsidSect="003E1329">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1F" w:rsidRDefault="0045761F" w:rsidP="009E1B2B">
      <w:r>
        <w:separator/>
      </w:r>
    </w:p>
  </w:endnote>
  <w:endnote w:type="continuationSeparator" w:id="0">
    <w:p w:rsidR="0045761F" w:rsidRDefault="0045761F" w:rsidP="009E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UI">
    <w:altName w:val="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40C" w:rsidRDefault="00A6740C">
    <w:pPr>
      <w:pStyle w:val="a5"/>
      <w:jc w:val="center"/>
    </w:pPr>
  </w:p>
  <w:p w:rsidR="00A6740C" w:rsidRDefault="00A674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46097"/>
      <w:docPartObj>
        <w:docPartGallery w:val="Page Numbers (Bottom of Page)"/>
        <w:docPartUnique/>
      </w:docPartObj>
    </w:sdtPr>
    <w:sdtContent>
      <w:p w:rsidR="00A6740C" w:rsidRDefault="00A6740C">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F133E6">
          <w:rPr>
            <w:noProof/>
            <w:lang w:val="zh-CN"/>
          </w:rPr>
          <w:t>1</w:t>
        </w:r>
        <w:r>
          <w:rPr>
            <w:noProof/>
            <w:lang w:val="zh-CN"/>
          </w:rPr>
          <w:fldChar w:fldCharType="end"/>
        </w:r>
      </w:p>
    </w:sdtContent>
  </w:sdt>
  <w:p w:rsidR="00A6740C" w:rsidRDefault="00A674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1F" w:rsidRDefault="0045761F" w:rsidP="009E1B2B">
      <w:r>
        <w:separator/>
      </w:r>
    </w:p>
  </w:footnote>
  <w:footnote w:type="continuationSeparator" w:id="0">
    <w:p w:rsidR="0045761F" w:rsidRDefault="0045761F" w:rsidP="009E1B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B"/>
    <w:multiLevelType w:val="multilevel"/>
    <w:tmpl w:val="0000000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E"/>
    <w:multiLevelType w:val="multilevel"/>
    <w:tmpl w:val="0000000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F"/>
    <w:multiLevelType w:val="multilevel"/>
    <w:tmpl w:val="0000000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0"/>
    <w:multiLevelType w:val="multilevel"/>
    <w:tmpl w:val="0000001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1"/>
    <w:multiLevelType w:val="multilevel"/>
    <w:tmpl w:val="0000001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2"/>
    <w:multiLevelType w:val="multilevel"/>
    <w:tmpl w:val="0000001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3"/>
    <w:multiLevelType w:val="multilevel"/>
    <w:tmpl w:val="0000001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0000014"/>
    <w:multiLevelType w:val="multilevel"/>
    <w:tmpl w:val="0000001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16"/>
    <w:multiLevelType w:val="multilevel"/>
    <w:tmpl w:val="0000001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0000019"/>
    <w:multiLevelType w:val="multilevel"/>
    <w:tmpl w:val="0000001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1A"/>
    <w:multiLevelType w:val="multilevel"/>
    <w:tmpl w:val="0000001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000001C"/>
    <w:multiLevelType w:val="multilevel"/>
    <w:tmpl w:val="0000001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0000001D"/>
    <w:multiLevelType w:val="multilevel"/>
    <w:tmpl w:val="0000001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0000001E"/>
    <w:multiLevelType w:val="multilevel"/>
    <w:tmpl w:val="000000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0000001F"/>
    <w:multiLevelType w:val="multilevel"/>
    <w:tmpl w:val="0000001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00000020"/>
    <w:multiLevelType w:val="multilevel"/>
    <w:tmpl w:val="0000002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00000021"/>
    <w:multiLevelType w:val="multilevel"/>
    <w:tmpl w:val="0000002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00000023"/>
    <w:multiLevelType w:val="multilevel"/>
    <w:tmpl w:val="0000002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00000025"/>
    <w:multiLevelType w:val="singleLevel"/>
    <w:tmpl w:val="00000025"/>
    <w:lvl w:ilvl="0">
      <w:start w:val="4"/>
      <w:numFmt w:val="decimal"/>
      <w:suff w:val="nothing"/>
      <w:lvlText w:val="%1．"/>
      <w:lvlJc w:val="left"/>
    </w:lvl>
  </w:abstractNum>
  <w:abstractNum w:abstractNumId="23" w15:restartNumberingAfterBreak="0">
    <w:nsid w:val="00D930C6"/>
    <w:multiLevelType w:val="hybridMultilevel"/>
    <w:tmpl w:val="C5168AF6"/>
    <w:lvl w:ilvl="0" w:tplc="9CD2A08C">
      <w:start w:val="1"/>
      <w:numFmt w:val="decimal"/>
      <w:lvlText w:val="%1."/>
      <w:lvlJc w:val="left"/>
      <w:pPr>
        <w:ind w:left="272" w:hanging="360"/>
      </w:pPr>
      <w:rPr>
        <w:rFonts w:hint="default"/>
      </w:rPr>
    </w:lvl>
    <w:lvl w:ilvl="1" w:tplc="04090019" w:tentative="1">
      <w:start w:val="1"/>
      <w:numFmt w:val="lowerLetter"/>
      <w:lvlText w:val="%2)"/>
      <w:lvlJc w:val="left"/>
      <w:pPr>
        <w:ind w:left="752" w:hanging="420"/>
      </w:pPr>
    </w:lvl>
    <w:lvl w:ilvl="2" w:tplc="0409001B" w:tentative="1">
      <w:start w:val="1"/>
      <w:numFmt w:val="lowerRoman"/>
      <w:lvlText w:val="%3."/>
      <w:lvlJc w:val="right"/>
      <w:pPr>
        <w:ind w:left="1172" w:hanging="420"/>
      </w:pPr>
    </w:lvl>
    <w:lvl w:ilvl="3" w:tplc="0409000F" w:tentative="1">
      <w:start w:val="1"/>
      <w:numFmt w:val="decimal"/>
      <w:lvlText w:val="%4."/>
      <w:lvlJc w:val="left"/>
      <w:pPr>
        <w:ind w:left="1592" w:hanging="420"/>
      </w:pPr>
    </w:lvl>
    <w:lvl w:ilvl="4" w:tplc="04090019" w:tentative="1">
      <w:start w:val="1"/>
      <w:numFmt w:val="lowerLetter"/>
      <w:lvlText w:val="%5)"/>
      <w:lvlJc w:val="left"/>
      <w:pPr>
        <w:ind w:left="2012" w:hanging="420"/>
      </w:pPr>
    </w:lvl>
    <w:lvl w:ilvl="5" w:tplc="0409001B" w:tentative="1">
      <w:start w:val="1"/>
      <w:numFmt w:val="lowerRoman"/>
      <w:lvlText w:val="%6."/>
      <w:lvlJc w:val="right"/>
      <w:pPr>
        <w:ind w:left="2432" w:hanging="420"/>
      </w:pPr>
    </w:lvl>
    <w:lvl w:ilvl="6" w:tplc="0409000F" w:tentative="1">
      <w:start w:val="1"/>
      <w:numFmt w:val="decimal"/>
      <w:lvlText w:val="%7."/>
      <w:lvlJc w:val="left"/>
      <w:pPr>
        <w:ind w:left="2852" w:hanging="420"/>
      </w:pPr>
    </w:lvl>
    <w:lvl w:ilvl="7" w:tplc="04090019" w:tentative="1">
      <w:start w:val="1"/>
      <w:numFmt w:val="lowerLetter"/>
      <w:lvlText w:val="%8)"/>
      <w:lvlJc w:val="left"/>
      <w:pPr>
        <w:ind w:left="3272" w:hanging="420"/>
      </w:pPr>
    </w:lvl>
    <w:lvl w:ilvl="8" w:tplc="0409001B" w:tentative="1">
      <w:start w:val="1"/>
      <w:numFmt w:val="lowerRoman"/>
      <w:lvlText w:val="%9."/>
      <w:lvlJc w:val="right"/>
      <w:pPr>
        <w:ind w:left="3692" w:hanging="420"/>
      </w:pPr>
    </w:lvl>
  </w:abstractNum>
  <w:abstractNum w:abstractNumId="24" w15:restartNumberingAfterBreak="0">
    <w:nsid w:val="15161827"/>
    <w:multiLevelType w:val="hybridMultilevel"/>
    <w:tmpl w:val="02ACD8FC"/>
    <w:lvl w:ilvl="0" w:tplc="E4B2086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A087F05"/>
    <w:multiLevelType w:val="hybridMultilevel"/>
    <w:tmpl w:val="B08EDFF2"/>
    <w:lvl w:ilvl="0" w:tplc="1AFEF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A700816"/>
    <w:multiLevelType w:val="hybridMultilevel"/>
    <w:tmpl w:val="884ADDF4"/>
    <w:lvl w:ilvl="0" w:tplc="283E14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455170A"/>
    <w:multiLevelType w:val="hybridMultilevel"/>
    <w:tmpl w:val="71D2E9FE"/>
    <w:lvl w:ilvl="0" w:tplc="3684C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7B1752"/>
    <w:multiLevelType w:val="singleLevel"/>
    <w:tmpl w:val="547B1752"/>
    <w:lvl w:ilvl="0">
      <w:start w:val="1"/>
      <w:numFmt w:val="decimal"/>
      <w:suff w:val="nothing"/>
      <w:lvlText w:val="%1."/>
      <w:lvlJc w:val="left"/>
    </w:lvl>
  </w:abstractNum>
  <w:abstractNum w:abstractNumId="29" w15:restartNumberingAfterBreak="0">
    <w:nsid w:val="61735700"/>
    <w:multiLevelType w:val="hybridMultilevel"/>
    <w:tmpl w:val="FF2E2A54"/>
    <w:lvl w:ilvl="0" w:tplc="DA6C0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BFE2DA8"/>
    <w:multiLevelType w:val="hybridMultilevel"/>
    <w:tmpl w:val="904E77CA"/>
    <w:lvl w:ilvl="0" w:tplc="C7D60470">
      <w:start w:val="1"/>
      <w:numFmt w:val="decimal"/>
      <w:lvlText w:val="%1."/>
      <w:lvlJc w:val="left"/>
      <w:pPr>
        <w:ind w:left="272" w:hanging="360"/>
      </w:pPr>
      <w:rPr>
        <w:rFonts w:hint="default"/>
      </w:rPr>
    </w:lvl>
    <w:lvl w:ilvl="1" w:tplc="04090019" w:tentative="1">
      <w:start w:val="1"/>
      <w:numFmt w:val="lowerLetter"/>
      <w:lvlText w:val="%2)"/>
      <w:lvlJc w:val="left"/>
      <w:pPr>
        <w:ind w:left="752" w:hanging="420"/>
      </w:pPr>
    </w:lvl>
    <w:lvl w:ilvl="2" w:tplc="0409001B" w:tentative="1">
      <w:start w:val="1"/>
      <w:numFmt w:val="lowerRoman"/>
      <w:lvlText w:val="%3."/>
      <w:lvlJc w:val="right"/>
      <w:pPr>
        <w:ind w:left="1172" w:hanging="420"/>
      </w:pPr>
    </w:lvl>
    <w:lvl w:ilvl="3" w:tplc="0409000F" w:tentative="1">
      <w:start w:val="1"/>
      <w:numFmt w:val="decimal"/>
      <w:lvlText w:val="%4."/>
      <w:lvlJc w:val="left"/>
      <w:pPr>
        <w:ind w:left="1592" w:hanging="420"/>
      </w:pPr>
    </w:lvl>
    <w:lvl w:ilvl="4" w:tplc="04090019" w:tentative="1">
      <w:start w:val="1"/>
      <w:numFmt w:val="lowerLetter"/>
      <w:lvlText w:val="%5)"/>
      <w:lvlJc w:val="left"/>
      <w:pPr>
        <w:ind w:left="2012" w:hanging="420"/>
      </w:pPr>
    </w:lvl>
    <w:lvl w:ilvl="5" w:tplc="0409001B" w:tentative="1">
      <w:start w:val="1"/>
      <w:numFmt w:val="lowerRoman"/>
      <w:lvlText w:val="%6."/>
      <w:lvlJc w:val="right"/>
      <w:pPr>
        <w:ind w:left="2432" w:hanging="420"/>
      </w:pPr>
    </w:lvl>
    <w:lvl w:ilvl="6" w:tplc="0409000F" w:tentative="1">
      <w:start w:val="1"/>
      <w:numFmt w:val="decimal"/>
      <w:lvlText w:val="%7."/>
      <w:lvlJc w:val="left"/>
      <w:pPr>
        <w:ind w:left="2852" w:hanging="420"/>
      </w:pPr>
    </w:lvl>
    <w:lvl w:ilvl="7" w:tplc="04090019" w:tentative="1">
      <w:start w:val="1"/>
      <w:numFmt w:val="lowerLetter"/>
      <w:lvlText w:val="%8)"/>
      <w:lvlJc w:val="left"/>
      <w:pPr>
        <w:ind w:left="3272" w:hanging="420"/>
      </w:pPr>
    </w:lvl>
    <w:lvl w:ilvl="8" w:tplc="0409001B" w:tentative="1">
      <w:start w:val="1"/>
      <w:numFmt w:val="lowerRoman"/>
      <w:lvlText w:val="%9."/>
      <w:lvlJc w:val="right"/>
      <w:pPr>
        <w:ind w:left="3692" w:hanging="420"/>
      </w:pPr>
    </w:lvl>
  </w:abstractNum>
  <w:abstractNum w:abstractNumId="31" w15:restartNumberingAfterBreak="0">
    <w:nsid w:val="72514FC3"/>
    <w:multiLevelType w:val="multilevel"/>
    <w:tmpl w:val="41000320"/>
    <w:lvl w:ilvl="0">
      <w:start w:val="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2A7511"/>
    <w:multiLevelType w:val="hybridMultilevel"/>
    <w:tmpl w:val="386AB94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14"/>
  </w:num>
  <w:num w:numId="2">
    <w:abstractNumId w:val="8"/>
  </w:num>
  <w:num w:numId="3">
    <w:abstractNumId w:val="22"/>
  </w:num>
  <w:num w:numId="4">
    <w:abstractNumId w:val="4"/>
  </w:num>
  <w:num w:numId="5">
    <w:abstractNumId w:val="15"/>
  </w:num>
  <w:num w:numId="6">
    <w:abstractNumId w:val="1"/>
  </w:num>
  <w:num w:numId="7">
    <w:abstractNumId w:val="12"/>
  </w:num>
  <w:num w:numId="8">
    <w:abstractNumId w:val="21"/>
  </w:num>
  <w:num w:numId="9">
    <w:abstractNumId w:val="5"/>
  </w:num>
  <w:num w:numId="10">
    <w:abstractNumId w:val="9"/>
  </w:num>
  <w:num w:numId="11">
    <w:abstractNumId w:val="18"/>
  </w:num>
  <w:num w:numId="12">
    <w:abstractNumId w:val="0"/>
  </w:num>
  <w:num w:numId="13">
    <w:abstractNumId w:val="11"/>
  </w:num>
  <w:num w:numId="14">
    <w:abstractNumId w:val="10"/>
  </w:num>
  <w:num w:numId="15">
    <w:abstractNumId w:val="7"/>
  </w:num>
  <w:num w:numId="16">
    <w:abstractNumId w:val="6"/>
  </w:num>
  <w:num w:numId="17">
    <w:abstractNumId w:val="13"/>
  </w:num>
  <w:num w:numId="18">
    <w:abstractNumId w:val="20"/>
  </w:num>
  <w:num w:numId="19">
    <w:abstractNumId w:val="17"/>
  </w:num>
  <w:num w:numId="20">
    <w:abstractNumId w:val="16"/>
  </w:num>
  <w:num w:numId="21">
    <w:abstractNumId w:val="2"/>
  </w:num>
  <w:num w:numId="22">
    <w:abstractNumId w:val="19"/>
  </w:num>
  <w:num w:numId="23">
    <w:abstractNumId w:val="3"/>
  </w:num>
  <w:num w:numId="24">
    <w:abstractNumId w:val="24"/>
  </w:num>
  <w:num w:numId="25">
    <w:abstractNumId w:val="28"/>
  </w:num>
  <w:num w:numId="26">
    <w:abstractNumId w:val="23"/>
  </w:num>
  <w:num w:numId="27">
    <w:abstractNumId w:val="30"/>
  </w:num>
  <w:num w:numId="28">
    <w:abstractNumId w:val="29"/>
  </w:num>
  <w:num w:numId="29">
    <w:abstractNumId w:val="31"/>
  </w:num>
  <w:num w:numId="30">
    <w:abstractNumId w:val="26"/>
  </w:num>
  <w:num w:numId="31">
    <w:abstractNumId w:val="25"/>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B2B"/>
    <w:rsid w:val="00005134"/>
    <w:rsid w:val="0000528B"/>
    <w:rsid w:val="00006537"/>
    <w:rsid w:val="00014EAE"/>
    <w:rsid w:val="000155FE"/>
    <w:rsid w:val="000227A2"/>
    <w:rsid w:val="00024129"/>
    <w:rsid w:val="00024C03"/>
    <w:rsid w:val="00027802"/>
    <w:rsid w:val="000466A1"/>
    <w:rsid w:val="00052CCC"/>
    <w:rsid w:val="00055DA1"/>
    <w:rsid w:val="000563E9"/>
    <w:rsid w:val="00066922"/>
    <w:rsid w:val="000718A3"/>
    <w:rsid w:val="00073B7E"/>
    <w:rsid w:val="00073FEB"/>
    <w:rsid w:val="0007465C"/>
    <w:rsid w:val="00074E00"/>
    <w:rsid w:val="00074E02"/>
    <w:rsid w:val="00081280"/>
    <w:rsid w:val="00081D80"/>
    <w:rsid w:val="00082278"/>
    <w:rsid w:val="00091B63"/>
    <w:rsid w:val="00091DA6"/>
    <w:rsid w:val="00093FC4"/>
    <w:rsid w:val="000957E2"/>
    <w:rsid w:val="00095C35"/>
    <w:rsid w:val="00097104"/>
    <w:rsid w:val="000B0FAF"/>
    <w:rsid w:val="000B1EA9"/>
    <w:rsid w:val="000B35C1"/>
    <w:rsid w:val="000C2086"/>
    <w:rsid w:val="000C53FB"/>
    <w:rsid w:val="000D0342"/>
    <w:rsid w:val="000D179B"/>
    <w:rsid w:val="000D7DE9"/>
    <w:rsid w:val="000F0D6F"/>
    <w:rsid w:val="000F243E"/>
    <w:rsid w:val="000F3BCB"/>
    <w:rsid w:val="000F50C4"/>
    <w:rsid w:val="00100C7B"/>
    <w:rsid w:val="00102D7C"/>
    <w:rsid w:val="00103F7F"/>
    <w:rsid w:val="001047B7"/>
    <w:rsid w:val="001049ED"/>
    <w:rsid w:val="001053F1"/>
    <w:rsid w:val="001207F1"/>
    <w:rsid w:val="00120C11"/>
    <w:rsid w:val="0012217D"/>
    <w:rsid w:val="00122BD4"/>
    <w:rsid w:val="00123E23"/>
    <w:rsid w:val="00127B70"/>
    <w:rsid w:val="00130D86"/>
    <w:rsid w:val="00131EDF"/>
    <w:rsid w:val="00136CC7"/>
    <w:rsid w:val="00141AD6"/>
    <w:rsid w:val="0014638E"/>
    <w:rsid w:val="00146835"/>
    <w:rsid w:val="001527FD"/>
    <w:rsid w:val="0016242B"/>
    <w:rsid w:val="00163284"/>
    <w:rsid w:val="0016741B"/>
    <w:rsid w:val="00170C36"/>
    <w:rsid w:val="00172F5D"/>
    <w:rsid w:val="001738DC"/>
    <w:rsid w:val="0017663D"/>
    <w:rsid w:val="00180B0B"/>
    <w:rsid w:val="001815EE"/>
    <w:rsid w:val="00181BC5"/>
    <w:rsid w:val="00182027"/>
    <w:rsid w:val="00191B70"/>
    <w:rsid w:val="00195148"/>
    <w:rsid w:val="001A28C7"/>
    <w:rsid w:val="001A3255"/>
    <w:rsid w:val="001B737E"/>
    <w:rsid w:val="001C03B9"/>
    <w:rsid w:val="001C2654"/>
    <w:rsid w:val="001C3EA5"/>
    <w:rsid w:val="001C6464"/>
    <w:rsid w:val="001D3283"/>
    <w:rsid w:val="001D4CDB"/>
    <w:rsid w:val="001E16CF"/>
    <w:rsid w:val="001E21FD"/>
    <w:rsid w:val="001E7DAF"/>
    <w:rsid w:val="001F2003"/>
    <w:rsid w:val="001F2485"/>
    <w:rsid w:val="002000C7"/>
    <w:rsid w:val="002079C0"/>
    <w:rsid w:val="00210274"/>
    <w:rsid w:val="00212E01"/>
    <w:rsid w:val="00220338"/>
    <w:rsid w:val="00222BF6"/>
    <w:rsid w:val="0022405E"/>
    <w:rsid w:val="00224B7C"/>
    <w:rsid w:val="00227558"/>
    <w:rsid w:val="00231D1F"/>
    <w:rsid w:val="00233162"/>
    <w:rsid w:val="00233B58"/>
    <w:rsid w:val="00253753"/>
    <w:rsid w:val="00255C2D"/>
    <w:rsid w:val="00256539"/>
    <w:rsid w:val="002627BD"/>
    <w:rsid w:val="0026341D"/>
    <w:rsid w:val="00272AE2"/>
    <w:rsid w:val="00273458"/>
    <w:rsid w:val="00275AE1"/>
    <w:rsid w:val="00275DB5"/>
    <w:rsid w:val="002801DE"/>
    <w:rsid w:val="00283D99"/>
    <w:rsid w:val="00283F16"/>
    <w:rsid w:val="00286179"/>
    <w:rsid w:val="00291E9C"/>
    <w:rsid w:val="00292467"/>
    <w:rsid w:val="002931EE"/>
    <w:rsid w:val="0029525A"/>
    <w:rsid w:val="002A1287"/>
    <w:rsid w:val="002A1CBB"/>
    <w:rsid w:val="002A3DC3"/>
    <w:rsid w:val="002A5CBC"/>
    <w:rsid w:val="002B2490"/>
    <w:rsid w:val="002B7895"/>
    <w:rsid w:val="002C25CD"/>
    <w:rsid w:val="002C29C6"/>
    <w:rsid w:val="002C5F2F"/>
    <w:rsid w:val="002C7390"/>
    <w:rsid w:val="002C7C93"/>
    <w:rsid w:val="002D1456"/>
    <w:rsid w:val="002D7FD5"/>
    <w:rsid w:val="002E0163"/>
    <w:rsid w:val="002E5685"/>
    <w:rsid w:val="002E5CB4"/>
    <w:rsid w:val="002E6983"/>
    <w:rsid w:val="002F147A"/>
    <w:rsid w:val="002F1AAF"/>
    <w:rsid w:val="002F22E9"/>
    <w:rsid w:val="002F3600"/>
    <w:rsid w:val="002F567D"/>
    <w:rsid w:val="002F5C42"/>
    <w:rsid w:val="0030140A"/>
    <w:rsid w:val="00303101"/>
    <w:rsid w:val="003043CB"/>
    <w:rsid w:val="00304C59"/>
    <w:rsid w:val="00323423"/>
    <w:rsid w:val="00327216"/>
    <w:rsid w:val="00330F44"/>
    <w:rsid w:val="0033167E"/>
    <w:rsid w:val="0034097F"/>
    <w:rsid w:val="00340B80"/>
    <w:rsid w:val="003416AC"/>
    <w:rsid w:val="00342311"/>
    <w:rsid w:val="00345C98"/>
    <w:rsid w:val="00347470"/>
    <w:rsid w:val="00347C66"/>
    <w:rsid w:val="003519E6"/>
    <w:rsid w:val="0035221E"/>
    <w:rsid w:val="00362753"/>
    <w:rsid w:val="00362AE9"/>
    <w:rsid w:val="003666C7"/>
    <w:rsid w:val="00370EDF"/>
    <w:rsid w:val="00372E1C"/>
    <w:rsid w:val="00374792"/>
    <w:rsid w:val="00383D27"/>
    <w:rsid w:val="003841DD"/>
    <w:rsid w:val="00384B22"/>
    <w:rsid w:val="00386998"/>
    <w:rsid w:val="0039161B"/>
    <w:rsid w:val="0039729E"/>
    <w:rsid w:val="003A333C"/>
    <w:rsid w:val="003A4D7D"/>
    <w:rsid w:val="003A6F82"/>
    <w:rsid w:val="003B07C8"/>
    <w:rsid w:val="003B4073"/>
    <w:rsid w:val="003B5E98"/>
    <w:rsid w:val="003C02CF"/>
    <w:rsid w:val="003C26C2"/>
    <w:rsid w:val="003C2BCB"/>
    <w:rsid w:val="003C3670"/>
    <w:rsid w:val="003C7D75"/>
    <w:rsid w:val="003D6363"/>
    <w:rsid w:val="003D73AD"/>
    <w:rsid w:val="003E1329"/>
    <w:rsid w:val="003E3D32"/>
    <w:rsid w:val="003E4521"/>
    <w:rsid w:val="003E5A26"/>
    <w:rsid w:val="003F123D"/>
    <w:rsid w:val="003F4599"/>
    <w:rsid w:val="003F4A08"/>
    <w:rsid w:val="003F4EDC"/>
    <w:rsid w:val="004030C9"/>
    <w:rsid w:val="004050F8"/>
    <w:rsid w:val="00410CEA"/>
    <w:rsid w:val="004112DE"/>
    <w:rsid w:val="0041379F"/>
    <w:rsid w:val="00415855"/>
    <w:rsid w:val="0041721E"/>
    <w:rsid w:val="00417EDB"/>
    <w:rsid w:val="0042104C"/>
    <w:rsid w:val="004224EF"/>
    <w:rsid w:val="00434A92"/>
    <w:rsid w:val="0043537F"/>
    <w:rsid w:val="00437644"/>
    <w:rsid w:val="00441A5E"/>
    <w:rsid w:val="00447495"/>
    <w:rsid w:val="00447A43"/>
    <w:rsid w:val="00451631"/>
    <w:rsid w:val="00455689"/>
    <w:rsid w:val="004569FD"/>
    <w:rsid w:val="00456F4D"/>
    <w:rsid w:val="0045761F"/>
    <w:rsid w:val="004677D2"/>
    <w:rsid w:val="00470924"/>
    <w:rsid w:val="004715C9"/>
    <w:rsid w:val="00474A03"/>
    <w:rsid w:val="00475E11"/>
    <w:rsid w:val="00481905"/>
    <w:rsid w:val="00484185"/>
    <w:rsid w:val="00486711"/>
    <w:rsid w:val="004A19CC"/>
    <w:rsid w:val="004A2E8A"/>
    <w:rsid w:val="004B01BD"/>
    <w:rsid w:val="004B10AC"/>
    <w:rsid w:val="004B1E60"/>
    <w:rsid w:val="004B47B6"/>
    <w:rsid w:val="004B72BC"/>
    <w:rsid w:val="004B73F7"/>
    <w:rsid w:val="004C42A4"/>
    <w:rsid w:val="004C6DEF"/>
    <w:rsid w:val="004D0645"/>
    <w:rsid w:val="004D1B1D"/>
    <w:rsid w:val="004D4094"/>
    <w:rsid w:val="004D53C8"/>
    <w:rsid w:val="004D5D08"/>
    <w:rsid w:val="004D6263"/>
    <w:rsid w:val="004E112D"/>
    <w:rsid w:val="004E227B"/>
    <w:rsid w:val="004F1B8C"/>
    <w:rsid w:val="004F7520"/>
    <w:rsid w:val="005007EB"/>
    <w:rsid w:val="005059C3"/>
    <w:rsid w:val="0051138D"/>
    <w:rsid w:val="005148F2"/>
    <w:rsid w:val="005209CA"/>
    <w:rsid w:val="00523913"/>
    <w:rsid w:val="005304B5"/>
    <w:rsid w:val="0053188F"/>
    <w:rsid w:val="0053556E"/>
    <w:rsid w:val="00537C34"/>
    <w:rsid w:val="00540DD3"/>
    <w:rsid w:val="00542E52"/>
    <w:rsid w:val="00552030"/>
    <w:rsid w:val="00553BC7"/>
    <w:rsid w:val="00560137"/>
    <w:rsid w:val="00564B83"/>
    <w:rsid w:val="00571987"/>
    <w:rsid w:val="005723E1"/>
    <w:rsid w:val="00582A61"/>
    <w:rsid w:val="00584B23"/>
    <w:rsid w:val="00585E89"/>
    <w:rsid w:val="00590E81"/>
    <w:rsid w:val="0059323E"/>
    <w:rsid w:val="00593E10"/>
    <w:rsid w:val="00596088"/>
    <w:rsid w:val="005974EF"/>
    <w:rsid w:val="0059758C"/>
    <w:rsid w:val="005978A8"/>
    <w:rsid w:val="005979AA"/>
    <w:rsid w:val="005A5A5B"/>
    <w:rsid w:val="005B05ED"/>
    <w:rsid w:val="005B3368"/>
    <w:rsid w:val="005B5521"/>
    <w:rsid w:val="005C03BD"/>
    <w:rsid w:val="005C48FF"/>
    <w:rsid w:val="005D47A4"/>
    <w:rsid w:val="005D5A13"/>
    <w:rsid w:val="005E20BA"/>
    <w:rsid w:val="005E3CE2"/>
    <w:rsid w:val="005E73C9"/>
    <w:rsid w:val="005F335D"/>
    <w:rsid w:val="005F6E23"/>
    <w:rsid w:val="00603E07"/>
    <w:rsid w:val="00604B31"/>
    <w:rsid w:val="00610B2C"/>
    <w:rsid w:val="00617B58"/>
    <w:rsid w:val="00622058"/>
    <w:rsid w:val="006250A3"/>
    <w:rsid w:val="006267AB"/>
    <w:rsid w:val="00630B50"/>
    <w:rsid w:val="0063228B"/>
    <w:rsid w:val="0063523F"/>
    <w:rsid w:val="00644BA9"/>
    <w:rsid w:val="006474C9"/>
    <w:rsid w:val="00652553"/>
    <w:rsid w:val="00653791"/>
    <w:rsid w:val="0066012F"/>
    <w:rsid w:val="0066187A"/>
    <w:rsid w:val="00667863"/>
    <w:rsid w:val="00672E40"/>
    <w:rsid w:val="006734A5"/>
    <w:rsid w:val="00680A0F"/>
    <w:rsid w:val="00680AC3"/>
    <w:rsid w:val="00681BB6"/>
    <w:rsid w:val="006825F1"/>
    <w:rsid w:val="0069307B"/>
    <w:rsid w:val="00694C0C"/>
    <w:rsid w:val="006B117F"/>
    <w:rsid w:val="006B742F"/>
    <w:rsid w:val="006B7C5B"/>
    <w:rsid w:val="006C238E"/>
    <w:rsid w:val="006C36F8"/>
    <w:rsid w:val="006D4367"/>
    <w:rsid w:val="006D4592"/>
    <w:rsid w:val="006D765C"/>
    <w:rsid w:val="006D7DF2"/>
    <w:rsid w:val="006E15A7"/>
    <w:rsid w:val="006E765C"/>
    <w:rsid w:val="006E7780"/>
    <w:rsid w:val="006F20FE"/>
    <w:rsid w:val="006F3AC0"/>
    <w:rsid w:val="006F457A"/>
    <w:rsid w:val="006F49F6"/>
    <w:rsid w:val="006F49F9"/>
    <w:rsid w:val="007038BE"/>
    <w:rsid w:val="0071318D"/>
    <w:rsid w:val="00713D87"/>
    <w:rsid w:val="00724D90"/>
    <w:rsid w:val="00727D2C"/>
    <w:rsid w:val="00731012"/>
    <w:rsid w:val="00731254"/>
    <w:rsid w:val="0073225C"/>
    <w:rsid w:val="00733060"/>
    <w:rsid w:val="00734272"/>
    <w:rsid w:val="00735F3D"/>
    <w:rsid w:val="007371BD"/>
    <w:rsid w:val="00740BB8"/>
    <w:rsid w:val="0074416B"/>
    <w:rsid w:val="0074492E"/>
    <w:rsid w:val="0074612B"/>
    <w:rsid w:val="00757BEF"/>
    <w:rsid w:val="00760DB0"/>
    <w:rsid w:val="007611AF"/>
    <w:rsid w:val="00763531"/>
    <w:rsid w:val="00766086"/>
    <w:rsid w:val="007667F3"/>
    <w:rsid w:val="007764FB"/>
    <w:rsid w:val="007776C5"/>
    <w:rsid w:val="0078155A"/>
    <w:rsid w:val="00783396"/>
    <w:rsid w:val="00783FF8"/>
    <w:rsid w:val="00786539"/>
    <w:rsid w:val="00786820"/>
    <w:rsid w:val="007962D2"/>
    <w:rsid w:val="00796B7C"/>
    <w:rsid w:val="007A0C6A"/>
    <w:rsid w:val="007A4C06"/>
    <w:rsid w:val="007A6FAA"/>
    <w:rsid w:val="007B3C30"/>
    <w:rsid w:val="007B53C2"/>
    <w:rsid w:val="007B7325"/>
    <w:rsid w:val="007B7B45"/>
    <w:rsid w:val="007C6374"/>
    <w:rsid w:val="007C7E88"/>
    <w:rsid w:val="007D3D4C"/>
    <w:rsid w:val="007D61D6"/>
    <w:rsid w:val="007E18B1"/>
    <w:rsid w:val="007E6AE3"/>
    <w:rsid w:val="007E7F4E"/>
    <w:rsid w:val="007F1821"/>
    <w:rsid w:val="007F71EC"/>
    <w:rsid w:val="00802FF8"/>
    <w:rsid w:val="00806B61"/>
    <w:rsid w:val="00806E17"/>
    <w:rsid w:val="00807A1D"/>
    <w:rsid w:val="008221DC"/>
    <w:rsid w:val="00823537"/>
    <w:rsid w:val="00823888"/>
    <w:rsid w:val="0082395D"/>
    <w:rsid w:val="008243CD"/>
    <w:rsid w:val="00824AA5"/>
    <w:rsid w:val="0083464B"/>
    <w:rsid w:val="008410F5"/>
    <w:rsid w:val="0084161F"/>
    <w:rsid w:val="00843AAE"/>
    <w:rsid w:val="00843CEF"/>
    <w:rsid w:val="008527FE"/>
    <w:rsid w:val="0085413D"/>
    <w:rsid w:val="008601CC"/>
    <w:rsid w:val="008647D6"/>
    <w:rsid w:val="00870F94"/>
    <w:rsid w:val="008750FD"/>
    <w:rsid w:val="00875752"/>
    <w:rsid w:val="00897E95"/>
    <w:rsid w:val="008A0F95"/>
    <w:rsid w:val="008A15BC"/>
    <w:rsid w:val="008A18E7"/>
    <w:rsid w:val="008A3240"/>
    <w:rsid w:val="008A5289"/>
    <w:rsid w:val="008B2D54"/>
    <w:rsid w:val="008B624B"/>
    <w:rsid w:val="008B7F95"/>
    <w:rsid w:val="008C74A5"/>
    <w:rsid w:val="008C7FDA"/>
    <w:rsid w:val="008D0932"/>
    <w:rsid w:val="008D199E"/>
    <w:rsid w:val="008D37A5"/>
    <w:rsid w:val="008D5F24"/>
    <w:rsid w:val="008E1C18"/>
    <w:rsid w:val="008E353C"/>
    <w:rsid w:val="008E47FB"/>
    <w:rsid w:val="008E63A2"/>
    <w:rsid w:val="008F3AA2"/>
    <w:rsid w:val="00900A6C"/>
    <w:rsid w:val="00901739"/>
    <w:rsid w:val="00911D36"/>
    <w:rsid w:val="009139A4"/>
    <w:rsid w:val="00916B06"/>
    <w:rsid w:val="00921AE1"/>
    <w:rsid w:val="00923B40"/>
    <w:rsid w:val="00936383"/>
    <w:rsid w:val="009373DA"/>
    <w:rsid w:val="009413BA"/>
    <w:rsid w:val="00944ECE"/>
    <w:rsid w:val="00946D9E"/>
    <w:rsid w:val="00950DE9"/>
    <w:rsid w:val="00960A85"/>
    <w:rsid w:val="009614F5"/>
    <w:rsid w:val="009660B5"/>
    <w:rsid w:val="00966B7F"/>
    <w:rsid w:val="00975AC8"/>
    <w:rsid w:val="0097797F"/>
    <w:rsid w:val="00987040"/>
    <w:rsid w:val="00991731"/>
    <w:rsid w:val="00995DDD"/>
    <w:rsid w:val="00997F6C"/>
    <w:rsid w:val="009B25A0"/>
    <w:rsid w:val="009B4F76"/>
    <w:rsid w:val="009B6B06"/>
    <w:rsid w:val="009C1A84"/>
    <w:rsid w:val="009C202A"/>
    <w:rsid w:val="009C34A4"/>
    <w:rsid w:val="009C58F1"/>
    <w:rsid w:val="009C6D44"/>
    <w:rsid w:val="009E1B2B"/>
    <w:rsid w:val="009E3315"/>
    <w:rsid w:val="009E4576"/>
    <w:rsid w:val="009F1959"/>
    <w:rsid w:val="009F42D8"/>
    <w:rsid w:val="009F697B"/>
    <w:rsid w:val="009F75B6"/>
    <w:rsid w:val="00A101AD"/>
    <w:rsid w:val="00A1741E"/>
    <w:rsid w:val="00A24C53"/>
    <w:rsid w:val="00A2574B"/>
    <w:rsid w:val="00A25C9C"/>
    <w:rsid w:val="00A26923"/>
    <w:rsid w:val="00A300B5"/>
    <w:rsid w:val="00A311B5"/>
    <w:rsid w:val="00A34E61"/>
    <w:rsid w:val="00A424FA"/>
    <w:rsid w:val="00A4487A"/>
    <w:rsid w:val="00A53D6D"/>
    <w:rsid w:val="00A5736D"/>
    <w:rsid w:val="00A6038A"/>
    <w:rsid w:val="00A62313"/>
    <w:rsid w:val="00A62E94"/>
    <w:rsid w:val="00A6740C"/>
    <w:rsid w:val="00A67A52"/>
    <w:rsid w:val="00A70B60"/>
    <w:rsid w:val="00A72B4C"/>
    <w:rsid w:val="00A80855"/>
    <w:rsid w:val="00A810C1"/>
    <w:rsid w:val="00A8632F"/>
    <w:rsid w:val="00A93DAE"/>
    <w:rsid w:val="00AA0D25"/>
    <w:rsid w:val="00AA402D"/>
    <w:rsid w:val="00AA5550"/>
    <w:rsid w:val="00AA7204"/>
    <w:rsid w:val="00AB2BA5"/>
    <w:rsid w:val="00AB50FC"/>
    <w:rsid w:val="00AB6928"/>
    <w:rsid w:val="00AB6E7B"/>
    <w:rsid w:val="00AC1068"/>
    <w:rsid w:val="00AC20DC"/>
    <w:rsid w:val="00AC5742"/>
    <w:rsid w:val="00AC6D48"/>
    <w:rsid w:val="00AD1C43"/>
    <w:rsid w:val="00AD241B"/>
    <w:rsid w:val="00AD574A"/>
    <w:rsid w:val="00AD7186"/>
    <w:rsid w:val="00AE5E23"/>
    <w:rsid w:val="00AF356B"/>
    <w:rsid w:val="00AF38C8"/>
    <w:rsid w:val="00AF3BE8"/>
    <w:rsid w:val="00AF507E"/>
    <w:rsid w:val="00AF7C52"/>
    <w:rsid w:val="00B06182"/>
    <w:rsid w:val="00B10422"/>
    <w:rsid w:val="00B178AF"/>
    <w:rsid w:val="00B2102E"/>
    <w:rsid w:val="00B344C4"/>
    <w:rsid w:val="00B361B4"/>
    <w:rsid w:val="00B47FF0"/>
    <w:rsid w:val="00B5341C"/>
    <w:rsid w:val="00B53552"/>
    <w:rsid w:val="00B558FC"/>
    <w:rsid w:val="00B614EE"/>
    <w:rsid w:val="00B656FA"/>
    <w:rsid w:val="00B667D4"/>
    <w:rsid w:val="00B73578"/>
    <w:rsid w:val="00B73F5C"/>
    <w:rsid w:val="00B77801"/>
    <w:rsid w:val="00B82294"/>
    <w:rsid w:val="00B83347"/>
    <w:rsid w:val="00B94A8B"/>
    <w:rsid w:val="00BA6E30"/>
    <w:rsid w:val="00BB01C7"/>
    <w:rsid w:val="00BB6857"/>
    <w:rsid w:val="00BB7BBD"/>
    <w:rsid w:val="00BC002C"/>
    <w:rsid w:val="00BC23AE"/>
    <w:rsid w:val="00BC7530"/>
    <w:rsid w:val="00BD07A2"/>
    <w:rsid w:val="00BD0D37"/>
    <w:rsid w:val="00BD5476"/>
    <w:rsid w:val="00BD55CE"/>
    <w:rsid w:val="00BE049D"/>
    <w:rsid w:val="00BE0DA5"/>
    <w:rsid w:val="00BF2DF1"/>
    <w:rsid w:val="00C01040"/>
    <w:rsid w:val="00C038F8"/>
    <w:rsid w:val="00C0428F"/>
    <w:rsid w:val="00C078EC"/>
    <w:rsid w:val="00C117A5"/>
    <w:rsid w:val="00C14E7E"/>
    <w:rsid w:val="00C225AF"/>
    <w:rsid w:val="00C235D0"/>
    <w:rsid w:val="00C27202"/>
    <w:rsid w:val="00C3223A"/>
    <w:rsid w:val="00C4173B"/>
    <w:rsid w:val="00C421D1"/>
    <w:rsid w:val="00C42CD3"/>
    <w:rsid w:val="00C46C81"/>
    <w:rsid w:val="00C52DC3"/>
    <w:rsid w:val="00C5532A"/>
    <w:rsid w:val="00C555DC"/>
    <w:rsid w:val="00C567D7"/>
    <w:rsid w:val="00C57B08"/>
    <w:rsid w:val="00C66802"/>
    <w:rsid w:val="00C7282D"/>
    <w:rsid w:val="00C72DC7"/>
    <w:rsid w:val="00C74ABB"/>
    <w:rsid w:val="00C77942"/>
    <w:rsid w:val="00C802C6"/>
    <w:rsid w:val="00C81562"/>
    <w:rsid w:val="00C81706"/>
    <w:rsid w:val="00C85674"/>
    <w:rsid w:val="00C91322"/>
    <w:rsid w:val="00C950B9"/>
    <w:rsid w:val="00CA1C97"/>
    <w:rsid w:val="00CB152D"/>
    <w:rsid w:val="00CB5389"/>
    <w:rsid w:val="00CB68E5"/>
    <w:rsid w:val="00CC575A"/>
    <w:rsid w:val="00CD38D5"/>
    <w:rsid w:val="00CD47A6"/>
    <w:rsid w:val="00CD5553"/>
    <w:rsid w:val="00CD69EA"/>
    <w:rsid w:val="00CE6370"/>
    <w:rsid w:val="00D00D49"/>
    <w:rsid w:val="00D06427"/>
    <w:rsid w:val="00D11705"/>
    <w:rsid w:val="00D129D0"/>
    <w:rsid w:val="00D17E4A"/>
    <w:rsid w:val="00D2498E"/>
    <w:rsid w:val="00D24FD4"/>
    <w:rsid w:val="00D255B4"/>
    <w:rsid w:val="00D27B34"/>
    <w:rsid w:val="00D30DA5"/>
    <w:rsid w:val="00D31713"/>
    <w:rsid w:val="00D32E2A"/>
    <w:rsid w:val="00D3344E"/>
    <w:rsid w:val="00D34199"/>
    <w:rsid w:val="00D36E67"/>
    <w:rsid w:val="00D378BD"/>
    <w:rsid w:val="00D45E13"/>
    <w:rsid w:val="00D50090"/>
    <w:rsid w:val="00D50839"/>
    <w:rsid w:val="00D6016E"/>
    <w:rsid w:val="00D6036F"/>
    <w:rsid w:val="00D6298E"/>
    <w:rsid w:val="00D70AC2"/>
    <w:rsid w:val="00D70FE2"/>
    <w:rsid w:val="00D7271A"/>
    <w:rsid w:val="00D72A2C"/>
    <w:rsid w:val="00D74C82"/>
    <w:rsid w:val="00D766AF"/>
    <w:rsid w:val="00D876DE"/>
    <w:rsid w:val="00D9010A"/>
    <w:rsid w:val="00D942F2"/>
    <w:rsid w:val="00D945E0"/>
    <w:rsid w:val="00D97F0C"/>
    <w:rsid w:val="00DA65F6"/>
    <w:rsid w:val="00DA6876"/>
    <w:rsid w:val="00DC0D8C"/>
    <w:rsid w:val="00DC2183"/>
    <w:rsid w:val="00DC4205"/>
    <w:rsid w:val="00DC5B8A"/>
    <w:rsid w:val="00DC5FAF"/>
    <w:rsid w:val="00DD0091"/>
    <w:rsid w:val="00DD29CE"/>
    <w:rsid w:val="00DD3BBF"/>
    <w:rsid w:val="00DD5D7F"/>
    <w:rsid w:val="00DD73F9"/>
    <w:rsid w:val="00DE1546"/>
    <w:rsid w:val="00DF0EE1"/>
    <w:rsid w:val="00DF258D"/>
    <w:rsid w:val="00DF6193"/>
    <w:rsid w:val="00E05A88"/>
    <w:rsid w:val="00E06FCF"/>
    <w:rsid w:val="00E07BDC"/>
    <w:rsid w:val="00E127C5"/>
    <w:rsid w:val="00E13E9F"/>
    <w:rsid w:val="00E163F3"/>
    <w:rsid w:val="00E219E6"/>
    <w:rsid w:val="00E21C3C"/>
    <w:rsid w:val="00E225BF"/>
    <w:rsid w:val="00E27081"/>
    <w:rsid w:val="00E3225C"/>
    <w:rsid w:val="00E3310A"/>
    <w:rsid w:val="00E3660F"/>
    <w:rsid w:val="00E4490D"/>
    <w:rsid w:val="00E5076A"/>
    <w:rsid w:val="00E52888"/>
    <w:rsid w:val="00E53F6F"/>
    <w:rsid w:val="00E6341D"/>
    <w:rsid w:val="00E640D3"/>
    <w:rsid w:val="00E64B74"/>
    <w:rsid w:val="00E71768"/>
    <w:rsid w:val="00E74A45"/>
    <w:rsid w:val="00E83C31"/>
    <w:rsid w:val="00E8490A"/>
    <w:rsid w:val="00E864EA"/>
    <w:rsid w:val="00E90525"/>
    <w:rsid w:val="00E91B9F"/>
    <w:rsid w:val="00EA7742"/>
    <w:rsid w:val="00EB0ED9"/>
    <w:rsid w:val="00EB239B"/>
    <w:rsid w:val="00EB47D8"/>
    <w:rsid w:val="00EB6181"/>
    <w:rsid w:val="00EB6FC2"/>
    <w:rsid w:val="00EC189A"/>
    <w:rsid w:val="00EC2D5A"/>
    <w:rsid w:val="00EC391C"/>
    <w:rsid w:val="00EC40BB"/>
    <w:rsid w:val="00EC41CD"/>
    <w:rsid w:val="00EC5B69"/>
    <w:rsid w:val="00EC6CC5"/>
    <w:rsid w:val="00ED2222"/>
    <w:rsid w:val="00EE19F5"/>
    <w:rsid w:val="00EE4E4E"/>
    <w:rsid w:val="00EE654E"/>
    <w:rsid w:val="00EE7662"/>
    <w:rsid w:val="00EE7A05"/>
    <w:rsid w:val="00EF1E63"/>
    <w:rsid w:val="00EF20A9"/>
    <w:rsid w:val="00F00A62"/>
    <w:rsid w:val="00F03DDD"/>
    <w:rsid w:val="00F07330"/>
    <w:rsid w:val="00F133E6"/>
    <w:rsid w:val="00F14B53"/>
    <w:rsid w:val="00F237CE"/>
    <w:rsid w:val="00F278F4"/>
    <w:rsid w:val="00F35973"/>
    <w:rsid w:val="00F41644"/>
    <w:rsid w:val="00F416C6"/>
    <w:rsid w:val="00F4793C"/>
    <w:rsid w:val="00F5132F"/>
    <w:rsid w:val="00F628F3"/>
    <w:rsid w:val="00F7216D"/>
    <w:rsid w:val="00F80BF0"/>
    <w:rsid w:val="00F81A39"/>
    <w:rsid w:val="00F856FD"/>
    <w:rsid w:val="00F85C02"/>
    <w:rsid w:val="00F876A2"/>
    <w:rsid w:val="00F9368C"/>
    <w:rsid w:val="00F946ED"/>
    <w:rsid w:val="00FA2821"/>
    <w:rsid w:val="00FB5B5E"/>
    <w:rsid w:val="00FD7F78"/>
    <w:rsid w:val="00FE19D3"/>
    <w:rsid w:val="00FE320D"/>
    <w:rsid w:val="00FF05BF"/>
    <w:rsid w:val="00FF1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7187F"/>
  <w15:docId w15:val="{F0646B06-A2F5-4A0B-8F8C-D3D2958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B2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E1329"/>
    <w:pPr>
      <w:keepNext/>
      <w:keepLines/>
      <w:spacing w:before="340" w:after="330" w:line="360" w:lineRule="auto"/>
      <w:jc w:val="center"/>
      <w:outlineLvl w:val="0"/>
    </w:pPr>
    <w:rPr>
      <w:rFonts w:eastAsia="黑体"/>
      <w:b/>
      <w:bCs/>
      <w:kern w:val="44"/>
      <w:sz w:val="32"/>
      <w:szCs w:val="44"/>
    </w:rPr>
  </w:style>
  <w:style w:type="paragraph" w:styleId="2">
    <w:name w:val="heading 2"/>
    <w:basedOn w:val="a"/>
    <w:next w:val="a"/>
    <w:link w:val="20"/>
    <w:uiPriority w:val="9"/>
    <w:unhideWhenUsed/>
    <w:qFormat/>
    <w:rsid w:val="003E1329"/>
    <w:pPr>
      <w:keepNext/>
      <w:keepLines/>
      <w:spacing w:before="120" w:after="120" w:line="360" w:lineRule="auto"/>
      <w:ind w:firstLineChars="200" w:firstLine="200"/>
      <w:jc w:val="left"/>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0C2086"/>
    <w:pPr>
      <w:keepNext/>
      <w:keepLines/>
      <w:spacing w:before="120" w:line="360" w:lineRule="auto"/>
      <w:ind w:firstLineChars="200" w:firstLine="200"/>
      <w:outlineLvl w:val="2"/>
    </w:pPr>
    <w:rPr>
      <w:b/>
      <w:bCs/>
      <w:sz w:val="24"/>
      <w:szCs w:val="32"/>
    </w:rPr>
  </w:style>
  <w:style w:type="paragraph" w:styleId="4">
    <w:name w:val="heading 4"/>
    <w:basedOn w:val="a"/>
    <w:next w:val="a"/>
    <w:link w:val="40"/>
    <w:uiPriority w:val="9"/>
    <w:unhideWhenUsed/>
    <w:qFormat/>
    <w:rsid w:val="003E1329"/>
    <w:pPr>
      <w:keepNext/>
      <w:keepLines/>
      <w:spacing w:line="360" w:lineRule="auto"/>
      <w:ind w:firstLineChars="200" w:firstLine="200"/>
      <w:jc w:val="left"/>
      <w:outlineLvl w:val="3"/>
    </w:pPr>
    <w:rPr>
      <w:rFonts w:asciiTheme="majorHAnsi" w:eastAsiaTheme="majorEastAsia"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B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1B2B"/>
    <w:rPr>
      <w:sz w:val="18"/>
      <w:szCs w:val="18"/>
    </w:rPr>
  </w:style>
  <w:style w:type="paragraph" w:styleId="a5">
    <w:name w:val="footer"/>
    <w:basedOn w:val="a"/>
    <w:link w:val="a6"/>
    <w:uiPriority w:val="99"/>
    <w:unhideWhenUsed/>
    <w:rsid w:val="009E1B2B"/>
    <w:pPr>
      <w:tabs>
        <w:tab w:val="center" w:pos="4153"/>
        <w:tab w:val="right" w:pos="8306"/>
      </w:tabs>
      <w:snapToGrid w:val="0"/>
      <w:jc w:val="left"/>
    </w:pPr>
    <w:rPr>
      <w:sz w:val="18"/>
      <w:szCs w:val="18"/>
    </w:rPr>
  </w:style>
  <w:style w:type="character" w:customStyle="1" w:styleId="a6">
    <w:name w:val="页脚 字符"/>
    <w:basedOn w:val="a0"/>
    <w:link w:val="a5"/>
    <w:uiPriority w:val="99"/>
    <w:rsid w:val="009E1B2B"/>
    <w:rPr>
      <w:sz w:val="18"/>
      <w:szCs w:val="18"/>
    </w:rPr>
  </w:style>
  <w:style w:type="paragraph" w:customStyle="1" w:styleId="Style6">
    <w:name w:val="_Style 6"/>
    <w:basedOn w:val="a"/>
    <w:rsid w:val="009E1B2B"/>
    <w:pPr>
      <w:widowControl/>
      <w:spacing w:after="160" w:line="240" w:lineRule="exact"/>
      <w:jc w:val="left"/>
    </w:pPr>
  </w:style>
  <w:style w:type="paragraph" w:customStyle="1" w:styleId="11">
    <w:name w:val="无间隔1"/>
    <w:uiPriority w:val="1"/>
    <w:qFormat/>
    <w:rsid w:val="00327216"/>
    <w:pPr>
      <w:widowControl w:val="0"/>
      <w:jc w:val="both"/>
    </w:pPr>
    <w:rPr>
      <w:rFonts w:ascii="Calibri" w:eastAsia="宋体" w:hAnsi="Calibri" w:cs="黑体"/>
    </w:rPr>
  </w:style>
  <w:style w:type="paragraph" w:styleId="a7">
    <w:name w:val="List Paragraph"/>
    <w:basedOn w:val="a"/>
    <w:uiPriority w:val="34"/>
    <w:qFormat/>
    <w:rsid w:val="00786539"/>
    <w:pPr>
      <w:ind w:firstLineChars="200" w:firstLine="420"/>
    </w:pPr>
  </w:style>
  <w:style w:type="paragraph" w:styleId="HTML">
    <w:name w:val="HTML Preformatted"/>
    <w:basedOn w:val="a"/>
    <w:link w:val="HTML0"/>
    <w:rsid w:val="00027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0">
    <w:name w:val="HTML 预设格式 字符"/>
    <w:basedOn w:val="a0"/>
    <w:link w:val="HTML"/>
    <w:rsid w:val="00027802"/>
    <w:rPr>
      <w:rFonts w:ascii="Arial" w:eastAsia="宋体" w:hAnsi="Arial" w:cs="Arial"/>
      <w:kern w:val="0"/>
      <w:sz w:val="24"/>
      <w:szCs w:val="24"/>
    </w:rPr>
  </w:style>
  <w:style w:type="paragraph" w:styleId="a8">
    <w:name w:val="Balloon Text"/>
    <w:basedOn w:val="a"/>
    <w:link w:val="a9"/>
    <w:uiPriority w:val="99"/>
    <w:semiHidden/>
    <w:unhideWhenUsed/>
    <w:rsid w:val="00447A43"/>
    <w:rPr>
      <w:sz w:val="18"/>
      <w:szCs w:val="18"/>
    </w:rPr>
  </w:style>
  <w:style w:type="character" w:customStyle="1" w:styleId="a9">
    <w:name w:val="批注框文本 字符"/>
    <w:basedOn w:val="a0"/>
    <w:link w:val="a8"/>
    <w:uiPriority w:val="99"/>
    <w:semiHidden/>
    <w:rsid w:val="00447A43"/>
    <w:rPr>
      <w:rFonts w:ascii="Times New Roman" w:eastAsia="宋体" w:hAnsi="Times New Roman" w:cs="Times New Roman"/>
      <w:sz w:val="18"/>
      <w:szCs w:val="18"/>
    </w:rPr>
  </w:style>
  <w:style w:type="paragraph" w:styleId="aa">
    <w:name w:val="No Spacing"/>
    <w:uiPriority w:val="1"/>
    <w:qFormat/>
    <w:rsid w:val="006E765C"/>
    <w:pPr>
      <w:widowControl w:val="0"/>
      <w:jc w:val="both"/>
    </w:pPr>
    <w:rPr>
      <w:rFonts w:ascii="Times New Roman" w:eastAsia="宋体" w:hAnsi="Times New Roman" w:cs="Times New Roman"/>
      <w:szCs w:val="24"/>
    </w:rPr>
  </w:style>
  <w:style w:type="table" w:styleId="ab">
    <w:name w:val="Table Grid"/>
    <w:basedOn w:val="a1"/>
    <w:qFormat/>
    <w:rsid w:val="0009710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列出段落2"/>
    <w:basedOn w:val="a"/>
    <w:uiPriority w:val="99"/>
    <w:qFormat/>
    <w:rsid w:val="004B73F7"/>
    <w:pPr>
      <w:ind w:firstLineChars="200" w:firstLine="420"/>
    </w:pPr>
    <w:rPr>
      <w:rFonts w:ascii="Calibri" w:eastAsiaTheme="minorEastAsia" w:hAnsi="Calibri" w:cstheme="minorBidi"/>
      <w:szCs w:val="22"/>
    </w:rPr>
  </w:style>
  <w:style w:type="paragraph" w:styleId="ac">
    <w:name w:val="Normal (Web)"/>
    <w:basedOn w:val="a"/>
    <w:uiPriority w:val="99"/>
    <w:unhideWhenUsed/>
    <w:rsid w:val="002C25CD"/>
    <w:pPr>
      <w:widowControl/>
      <w:spacing w:before="100" w:beforeAutospacing="1" w:after="100" w:afterAutospacing="1"/>
      <w:jc w:val="left"/>
    </w:pPr>
    <w:rPr>
      <w:rFonts w:ascii="宋体" w:hAnsi="宋体" w:cs="宋体"/>
      <w:kern w:val="0"/>
      <w:sz w:val="24"/>
    </w:rPr>
  </w:style>
  <w:style w:type="character" w:styleId="ad">
    <w:name w:val="Strong"/>
    <w:basedOn w:val="a0"/>
    <w:uiPriority w:val="22"/>
    <w:qFormat/>
    <w:rsid w:val="002C25CD"/>
    <w:rPr>
      <w:b/>
      <w:bCs/>
    </w:rPr>
  </w:style>
  <w:style w:type="character" w:customStyle="1" w:styleId="10">
    <w:name w:val="标题 1 字符"/>
    <w:basedOn w:val="a0"/>
    <w:link w:val="1"/>
    <w:uiPriority w:val="9"/>
    <w:rsid w:val="003E1329"/>
    <w:rPr>
      <w:rFonts w:ascii="Times New Roman" w:eastAsia="黑体" w:hAnsi="Times New Roman" w:cs="Times New Roman"/>
      <w:b/>
      <w:bCs/>
      <w:kern w:val="44"/>
      <w:sz w:val="32"/>
      <w:szCs w:val="44"/>
    </w:rPr>
  </w:style>
  <w:style w:type="character" w:customStyle="1" w:styleId="20">
    <w:name w:val="标题 2 字符"/>
    <w:basedOn w:val="a0"/>
    <w:link w:val="2"/>
    <w:uiPriority w:val="9"/>
    <w:rsid w:val="003E1329"/>
    <w:rPr>
      <w:rFonts w:asciiTheme="majorHAnsi" w:eastAsia="黑体" w:hAnsiTheme="majorHAnsi" w:cstheme="majorBidi"/>
      <w:b/>
      <w:bCs/>
      <w:sz w:val="28"/>
      <w:szCs w:val="32"/>
    </w:rPr>
  </w:style>
  <w:style w:type="character" w:customStyle="1" w:styleId="30">
    <w:name w:val="标题 3 字符"/>
    <w:basedOn w:val="a0"/>
    <w:link w:val="3"/>
    <w:uiPriority w:val="9"/>
    <w:rsid w:val="000C2086"/>
    <w:rPr>
      <w:rFonts w:ascii="Times New Roman" w:eastAsia="宋体" w:hAnsi="Times New Roman" w:cs="Times New Roman"/>
      <w:b/>
      <w:bCs/>
      <w:sz w:val="24"/>
      <w:szCs w:val="32"/>
    </w:rPr>
  </w:style>
  <w:style w:type="character" w:customStyle="1" w:styleId="40">
    <w:name w:val="标题 4 字符"/>
    <w:basedOn w:val="a0"/>
    <w:link w:val="4"/>
    <w:uiPriority w:val="9"/>
    <w:rsid w:val="003E1329"/>
    <w:rPr>
      <w:rFonts w:asciiTheme="majorHAnsi" w:eastAsiaTheme="majorEastAsia" w:hAnsiTheme="majorHAnsi" w:cstheme="majorBidi"/>
      <w:b/>
      <w:bCs/>
      <w:sz w:val="24"/>
      <w:szCs w:val="28"/>
    </w:rPr>
  </w:style>
  <w:style w:type="paragraph" w:styleId="TOC">
    <w:name w:val="TOC Heading"/>
    <w:basedOn w:val="1"/>
    <w:next w:val="a"/>
    <w:uiPriority w:val="39"/>
    <w:unhideWhenUsed/>
    <w:qFormat/>
    <w:rsid w:val="00C235D0"/>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2">
    <w:name w:val="toc 1"/>
    <w:basedOn w:val="a"/>
    <w:next w:val="a"/>
    <w:autoRedefine/>
    <w:uiPriority w:val="39"/>
    <w:unhideWhenUsed/>
    <w:rsid w:val="00C235D0"/>
  </w:style>
  <w:style w:type="paragraph" w:styleId="22">
    <w:name w:val="toc 2"/>
    <w:basedOn w:val="a"/>
    <w:next w:val="a"/>
    <w:autoRedefine/>
    <w:uiPriority w:val="39"/>
    <w:unhideWhenUsed/>
    <w:rsid w:val="00C235D0"/>
    <w:pPr>
      <w:ind w:leftChars="200" w:left="420"/>
    </w:pPr>
  </w:style>
  <w:style w:type="paragraph" w:styleId="31">
    <w:name w:val="toc 3"/>
    <w:basedOn w:val="a"/>
    <w:next w:val="a"/>
    <w:autoRedefine/>
    <w:uiPriority w:val="39"/>
    <w:unhideWhenUsed/>
    <w:rsid w:val="00C235D0"/>
    <w:pPr>
      <w:ind w:leftChars="400" w:left="840"/>
    </w:pPr>
  </w:style>
  <w:style w:type="character" w:styleId="ae">
    <w:name w:val="Hyperlink"/>
    <w:basedOn w:val="a0"/>
    <w:uiPriority w:val="99"/>
    <w:unhideWhenUsed/>
    <w:rsid w:val="00C235D0"/>
    <w:rPr>
      <w:color w:val="0000FF" w:themeColor="hyperlink"/>
      <w:u w:val="single"/>
    </w:rPr>
  </w:style>
  <w:style w:type="paragraph" w:styleId="af">
    <w:name w:val="Title"/>
    <w:basedOn w:val="a"/>
    <w:link w:val="af0"/>
    <w:uiPriority w:val="1"/>
    <w:qFormat/>
    <w:rsid w:val="00C0428F"/>
    <w:pPr>
      <w:widowControl/>
      <w:jc w:val="left"/>
    </w:pPr>
    <w:rPr>
      <w:rFonts w:ascii="Microsoft YaHei UI" w:eastAsia="Microsoft YaHei UI" w:hAnsi="Microsoft YaHei UI" w:cstheme="majorBidi"/>
      <w:b/>
      <w:bCs/>
      <w:color w:val="1F497D" w:themeColor="text2"/>
      <w:kern w:val="0"/>
      <w:sz w:val="72"/>
      <w:szCs w:val="52"/>
    </w:rPr>
  </w:style>
  <w:style w:type="character" w:customStyle="1" w:styleId="af0">
    <w:name w:val="标题 字符"/>
    <w:basedOn w:val="a0"/>
    <w:link w:val="af"/>
    <w:uiPriority w:val="1"/>
    <w:rsid w:val="00C0428F"/>
    <w:rPr>
      <w:rFonts w:ascii="Microsoft YaHei UI" w:eastAsia="Microsoft YaHei UI" w:hAnsi="Microsoft YaHei UI" w:cstheme="majorBidi"/>
      <w:b/>
      <w:bCs/>
      <w:color w:val="1F497D" w:themeColor="text2"/>
      <w:kern w:val="0"/>
      <w:sz w:val="7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0707">
      <w:bodyDiv w:val="1"/>
      <w:marLeft w:val="0"/>
      <w:marRight w:val="0"/>
      <w:marTop w:val="0"/>
      <w:marBottom w:val="0"/>
      <w:divBdr>
        <w:top w:val="none" w:sz="0" w:space="0" w:color="auto"/>
        <w:left w:val="none" w:sz="0" w:space="0" w:color="auto"/>
        <w:bottom w:val="none" w:sz="0" w:space="0" w:color="auto"/>
        <w:right w:val="none" w:sz="0" w:space="0" w:color="auto"/>
      </w:divBdr>
    </w:div>
    <w:div w:id="392584771">
      <w:bodyDiv w:val="1"/>
      <w:marLeft w:val="0"/>
      <w:marRight w:val="0"/>
      <w:marTop w:val="0"/>
      <w:marBottom w:val="0"/>
      <w:divBdr>
        <w:top w:val="none" w:sz="0" w:space="0" w:color="auto"/>
        <w:left w:val="none" w:sz="0" w:space="0" w:color="auto"/>
        <w:bottom w:val="none" w:sz="0" w:space="0" w:color="auto"/>
        <w:right w:val="none" w:sz="0" w:space="0" w:color="auto"/>
      </w:divBdr>
    </w:div>
    <w:div w:id="409235054">
      <w:bodyDiv w:val="1"/>
      <w:marLeft w:val="0"/>
      <w:marRight w:val="0"/>
      <w:marTop w:val="0"/>
      <w:marBottom w:val="0"/>
      <w:divBdr>
        <w:top w:val="none" w:sz="0" w:space="0" w:color="auto"/>
        <w:left w:val="none" w:sz="0" w:space="0" w:color="auto"/>
        <w:bottom w:val="none" w:sz="0" w:space="0" w:color="auto"/>
        <w:right w:val="none" w:sz="0" w:space="0" w:color="auto"/>
      </w:divBdr>
    </w:div>
    <w:div w:id="470174709">
      <w:bodyDiv w:val="1"/>
      <w:marLeft w:val="0"/>
      <w:marRight w:val="0"/>
      <w:marTop w:val="0"/>
      <w:marBottom w:val="0"/>
      <w:divBdr>
        <w:top w:val="none" w:sz="0" w:space="0" w:color="auto"/>
        <w:left w:val="none" w:sz="0" w:space="0" w:color="auto"/>
        <w:bottom w:val="none" w:sz="0" w:space="0" w:color="auto"/>
        <w:right w:val="none" w:sz="0" w:space="0" w:color="auto"/>
      </w:divBdr>
    </w:div>
    <w:div w:id="646664517">
      <w:bodyDiv w:val="1"/>
      <w:marLeft w:val="0"/>
      <w:marRight w:val="0"/>
      <w:marTop w:val="0"/>
      <w:marBottom w:val="0"/>
      <w:divBdr>
        <w:top w:val="none" w:sz="0" w:space="0" w:color="auto"/>
        <w:left w:val="none" w:sz="0" w:space="0" w:color="auto"/>
        <w:bottom w:val="none" w:sz="0" w:space="0" w:color="auto"/>
        <w:right w:val="none" w:sz="0" w:space="0" w:color="auto"/>
      </w:divBdr>
    </w:div>
    <w:div w:id="1152217603">
      <w:bodyDiv w:val="1"/>
      <w:marLeft w:val="0"/>
      <w:marRight w:val="0"/>
      <w:marTop w:val="0"/>
      <w:marBottom w:val="0"/>
      <w:divBdr>
        <w:top w:val="none" w:sz="0" w:space="0" w:color="auto"/>
        <w:left w:val="none" w:sz="0" w:space="0" w:color="auto"/>
        <w:bottom w:val="none" w:sz="0" w:space="0" w:color="auto"/>
        <w:right w:val="none" w:sz="0" w:space="0" w:color="auto"/>
      </w:divBdr>
    </w:div>
    <w:div w:id="1761876116">
      <w:bodyDiv w:val="1"/>
      <w:marLeft w:val="0"/>
      <w:marRight w:val="0"/>
      <w:marTop w:val="0"/>
      <w:marBottom w:val="0"/>
      <w:divBdr>
        <w:top w:val="none" w:sz="0" w:space="0" w:color="auto"/>
        <w:left w:val="none" w:sz="0" w:space="0" w:color="auto"/>
        <w:bottom w:val="none" w:sz="0" w:space="0" w:color="auto"/>
        <w:right w:val="none" w:sz="0" w:space="0" w:color="auto"/>
      </w:divBdr>
    </w:div>
    <w:div w:id="1770345024">
      <w:bodyDiv w:val="1"/>
      <w:marLeft w:val="0"/>
      <w:marRight w:val="0"/>
      <w:marTop w:val="0"/>
      <w:marBottom w:val="0"/>
      <w:divBdr>
        <w:top w:val="none" w:sz="0" w:space="0" w:color="auto"/>
        <w:left w:val="none" w:sz="0" w:space="0" w:color="auto"/>
        <w:bottom w:val="none" w:sz="0" w:space="0" w:color="auto"/>
        <w:right w:val="none" w:sz="0" w:space="0" w:color="auto"/>
      </w:divBdr>
    </w:div>
    <w:div w:id="1815680191">
      <w:bodyDiv w:val="1"/>
      <w:marLeft w:val="0"/>
      <w:marRight w:val="0"/>
      <w:marTop w:val="0"/>
      <w:marBottom w:val="0"/>
      <w:divBdr>
        <w:top w:val="none" w:sz="0" w:space="0" w:color="auto"/>
        <w:left w:val="none" w:sz="0" w:space="0" w:color="auto"/>
        <w:bottom w:val="none" w:sz="0" w:space="0" w:color="auto"/>
        <w:right w:val="none" w:sz="0" w:space="0" w:color="auto"/>
      </w:divBdr>
    </w:div>
    <w:div w:id="21160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B9B7-C51A-43F8-A26A-64B78CF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5806</Words>
  <Characters>33100</Characters>
  <Application>Microsoft Office Word</Application>
  <DocSecurity>0</DocSecurity>
  <Lines>275</Lines>
  <Paragraphs>77</Paragraphs>
  <ScaleCrop>false</ScaleCrop>
  <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sxh</cp:lastModifiedBy>
  <cp:revision>91</cp:revision>
  <cp:lastPrinted>2019-10-31T02:40:00Z</cp:lastPrinted>
  <dcterms:created xsi:type="dcterms:W3CDTF">2019-10-29T07:37:00Z</dcterms:created>
  <dcterms:modified xsi:type="dcterms:W3CDTF">2020-08-25T01:26:00Z</dcterms:modified>
</cp:coreProperties>
</file>